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E510" w14:textId="77777777" w:rsidR="00AE285D" w:rsidRPr="00E540D8" w:rsidRDefault="00AE285D" w:rsidP="003D15F6">
      <w:pPr>
        <w:jc w:val="right"/>
        <w:rPr>
          <w:rFonts w:cs="Arial"/>
          <w:sz w:val="18"/>
        </w:rPr>
      </w:pPr>
    </w:p>
    <w:p w14:paraId="0F877094" w14:textId="77777777" w:rsidR="0060304F" w:rsidRPr="00E540D8" w:rsidRDefault="0060304F" w:rsidP="003D15F6">
      <w:pPr>
        <w:jc w:val="right"/>
        <w:rPr>
          <w:rFonts w:cs="Arial"/>
          <w:sz w:val="18"/>
        </w:rPr>
        <w:sectPr w:rsidR="0060304F" w:rsidRPr="00E540D8" w:rsidSect="008839A1">
          <w:headerReference w:type="first" r:id="rId9"/>
          <w:pgSz w:w="11906" w:h="16838" w:code="9"/>
          <w:pgMar w:top="1440" w:right="1440" w:bottom="1440" w:left="1440" w:header="720" w:footer="720" w:gutter="0"/>
          <w:paperSrc w:first="7" w:other="7"/>
          <w:pgNumType w:fmt="lowerRoman" w:start="1"/>
          <w:cols w:space="720"/>
          <w:noEndnote/>
          <w:titlePg/>
          <w:docGrid w:linePitch="272"/>
        </w:sectPr>
      </w:pPr>
    </w:p>
    <w:p w14:paraId="59F6A878" w14:textId="77777777" w:rsidR="0060304F" w:rsidRPr="00E540D8" w:rsidRDefault="0060304F" w:rsidP="001338C1">
      <w:pPr>
        <w:rPr>
          <w:rFonts w:cs="Arial"/>
          <w:sz w:val="18"/>
        </w:rPr>
      </w:pPr>
    </w:p>
    <w:p w14:paraId="66A9E11A" w14:textId="77777777" w:rsidR="00AE285D" w:rsidRPr="00E540D8" w:rsidRDefault="00AE285D" w:rsidP="00AE285D">
      <w:pPr>
        <w:jc w:val="right"/>
        <w:rPr>
          <w:rFonts w:cs="Arial"/>
          <w:sz w:val="18"/>
        </w:rPr>
      </w:pPr>
    </w:p>
    <w:p w14:paraId="1E2D96A9" w14:textId="77777777" w:rsidR="00AE285D" w:rsidRPr="00E540D8" w:rsidRDefault="00AE285D" w:rsidP="00AE285D">
      <w:pPr>
        <w:jc w:val="right"/>
        <w:rPr>
          <w:rFonts w:cs="Arial"/>
          <w:sz w:val="18"/>
        </w:rPr>
      </w:pPr>
    </w:p>
    <w:p w14:paraId="55F9A0AB" w14:textId="77777777" w:rsidR="00AE285D" w:rsidRPr="00E540D8" w:rsidRDefault="00AE285D" w:rsidP="00AE285D">
      <w:pPr>
        <w:jc w:val="right"/>
        <w:rPr>
          <w:rFonts w:cs="Arial"/>
          <w:sz w:val="18"/>
        </w:rPr>
      </w:pPr>
    </w:p>
    <w:p w14:paraId="6495A0B4" w14:textId="77777777" w:rsidR="00AE285D" w:rsidRPr="00E540D8" w:rsidRDefault="00AE285D" w:rsidP="00AE285D">
      <w:pPr>
        <w:jc w:val="right"/>
        <w:rPr>
          <w:rFonts w:cs="Arial"/>
          <w:sz w:val="18"/>
        </w:rPr>
      </w:pPr>
    </w:p>
    <w:p w14:paraId="5B42F866" w14:textId="77777777" w:rsidR="00AE285D" w:rsidRPr="00E540D8" w:rsidRDefault="00AE285D" w:rsidP="00AE285D">
      <w:pPr>
        <w:jc w:val="right"/>
        <w:rPr>
          <w:rFonts w:cs="Arial"/>
          <w:sz w:val="18"/>
        </w:rPr>
      </w:pPr>
    </w:p>
    <w:p w14:paraId="3340472F" w14:textId="77777777" w:rsidR="00AE285D" w:rsidRPr="00E540D8" w:rsidRDefault="00AE285D" w:rsidP="00AE285D">
      <w:pPr>
        <w:jc w:val="right"/>
        <w:rPr>
          <w:rFonts w:cs="Arial"/>
          <w:sz w:val="18"/>
        </w:rPr>
      </w:pPr>
    </w:p>
    <w:p w14:paraId="43F79FA7" w14:textId="77777777" w:rsidR="00816E9F" w:rsidRPr="00E540D8" w:rsidRDefault="00816E9F" w:rsidP="00AE285D">
      <w:pPr>
        <w:jc w:val="right"/>
        <w:rPr>
          <w:rFonts w:cs="Arial"/>
          <w:sz w:val="18"/>
        </w:rPr>
      </w:pPr>
    </w:p>
    <w:p w14:paraId="0DB4B1BF" w14:textId="77777777" w:rsidR="00816E9F" w:rsidRPr="00E540D8" w:rsidRDefault="00816E9F" w:rsidP="00AE285D">
      <w:pPr>
        <w:jc w:val="right"/>
        <w:rPr>
          <w:rFonts w:cs="Arial"/>
          <w:sz w:val="18"/>
        </w:rPr>
      </w:pPr>
    </w:p>
    <w:p w14:paraId="6813AB53" w14:textId="77777777" w:rsidR="00AE285D" w:rsidRPr="00E540D8" w:rsidRDefault="00AE285D" w:rsidP="00AE285D">
      <w:pPr>
        <w:jc w:val="right"/>
        <w:rPr>
          <w:rFonts w:cs="Arial"/>
          <w:sz w:val="18"/>
        </w:rPr>
      </w:pPr>
    </w:p>
    <w:tbl>
      <w:tblPr>
        <w:tblpPr w:leftFromText="180" w:rightFromText="180" w:vertAnchor="text" w:horzAnchor="margin" w:tblpXSpec="right" w:tblpY="75"/>
        <w:tblOverlap w:val="never"/>
        <w:tblW w:w="9285" w:type="dxa"/>
        <w:tblBorders>
          <w:bottom w:val="single" w:sz="4" w:space="0" w:color="auto"/>
          <w:insideH w:val="single" w:sz="4" w:space="0" w:color="auto"/>
          <w:insideV w:val="single" w:sz="4" w:space="0" w:color="auto"/>
        </w:tblBorders>
        <w:tblLook w:val="0000" w:firstRow="0" w:lastRow="0" w:firstColumn="0" w:lastColumn="0" w:noHBand="0" w:noVBand="0"/>
      </w:tblPr>
      <w:tblGrid>
        <w:gridCol w:w="9285"/>
      </w:tblGrid>
      <w:tr w:rsidR="005A008B" w:rsidRPr="00E540D8" w14:paraId="2B413D4A" w14:textId="77777777" w:rsidTr="00544DE2">
        <w:tc>
          <w:tcPr>
            <w:tcW w:w="9285" w:type="dxa"/>
          </w:tcPr>
          <w:p w14:paraId="55A07F2B" w14:textId="77777777" w:rsidR="00544DE2" w:rsidRPr="00E540D8" w:rsidRDefault="00FB58A3" w:rsidP="001848BD">
            <w:pPr>
              <w:spacing w:after="120"/>
              <w:jc w:val="right"/>
              <w:rPr>
                <w:rFonts w:cs="Arial"/>
                <w:sz w:val="44"/>
                <w:szCs w:val="48"/>
              </w:rPr>
            </w:pPr>
            <w:r w:rsidRPr="00E540D8">
              <w:rPr>
                <w:rFonts w:cs="Arial"/>
                <w:sz w:val="44"/>
                <w:szCs w:val="48"/>
              </w:rPr>
              <w:t>CONTRACT</w:t>
            </w:r>
          </w:p>
          <w:p w14:paraId="093B83AB" w14:textId="77777777" w:rsidR="00544DE2" w:rsidRPr="00E540D8" w:rsidRDefault="00544DE2" w:rsidP="001848BD">
            <w:pPr>
              <w:spacing w:after="120"/>
              <w:jc w:val="right"/>
              <w:rPr>
                <w:rFonts w:cs="Arial"/>
                <w:sz w:val="44"/>
                <w:szCs w:val="48"/>
              </w:rPr>
            </w:pPr>
            <w:r w:rsidRPr="00E540D8">
              <w:rPr>
                <w:rFonts w:cs="Arial"/>
                <w:sz w:val="44"/>
                <w:szCs w:val="48"/>
              </w:rPr>
              <w:t xml:space="preserve">(CONSTRUCT ONLY: </w:t>
            </w:r>
          </w:p>
          <w:p w14:paraId="4B36F1F0" w14:textId="77777777" w:rsidR="001848BD" w:rsidRPr="00E540D8" w:rsidRDefault="00084AC9" w:rsidP="001848BD">
            <w:pPr>
              <w:spacing w:after="120"/>
              <w:jc w:val="right"/>
              <w:rPr>
                <w:rFonts w:cs="Arial"/>
                <w:sz w:val="44"/>
                <w:szCs w:val="48"/>
              </w:rPr>
            </w:pPr>
            <w:r w:rsidRPr="00E540D8">
              <w:rPr>
                <w:rFonts w:cs="Arial"/>
                <w:sz w:val="44"/>
                <w:szCs w:val="48"/>
              </w:rPr>
              <w:t>STANDARD</w:t>
            </w:r>
            <w:r w:rsidR="00544DE2" w:rsidRPr="00E540D8">
              <w:rPr>
                <w:rFonts w:cs="Arial"/>
                <w:sz w:val="44"/>
                <w:szCs w:val="48"/>
              </w:rPr>
              <w:t xml:space="preserve"> R</w:t>
            </w:r>
            <w:r w:rsidRPr="00E540D8">
              <w:rPr>
                <w:rFonts w:cs="Arial"/>
                <w:sz w:val="44"/>
                <w:szCs w:val="48"/>
              </w:rPr>
              <w:t>ISK</w:t>
            </w:r>
            <w:r w:rsidR="00E34BF3" w:rsidRPr="00E540D8">
              <w:rPr>
                <w:rFonts w:cs="Arial"/>
                <w:sz w:val="44"/>
                <w:szCs w:val="48"/>
              </w:rPr>
              <w:t>)</w:t>
            </w:r>
          </w:p>
          <w:p w14:paraId="15EC7495" w14:textId="77777777" w:rsidR="001848BD" w:rsidRPr="00E540D8" w:rsidRDefault="001848BD" w:rsidP="00A377A2">
            <w:pPr>
              <w:spacing w:after="120"/>
              <w:jc w:val="right"/>
              <w:rPr>
                <w:rFonts w:cs="Arial"/>
                <w:sz w:val="44"/>
                <w:szCs w:val="48"/>
              </w:rPr>
            </w:pPr>
          </w:p>
        </w:tc>
      </w:tr>
    </w:tbl>
    <w:p w14:paraId="00D90C77" w14:textId="77777777" w:rsidR="00AE285D" w:rsidRPr="00E540D8" w:rsidRDefault="00AE285D" w:rsidP="00AE285D">
      <w:pPr>
        <w:jc w:val="right"/>
        <w:rPr>
          <w:rFonts w:cs="Arial"/>
          <w:sz w:val="18"/>
        </w:rPr>
      </w:pPr>
    </w:p>
    <w:p w14:paraId="21BFD6C6" w14:textId="77777777" w:rsidR="00AE285D" w:rsidRPr="00E540D8" w:rsidRDefault="00AE285D" w:rsidP="00AE285D">
      <w:pPr>
        <w:jc w:val="right"/>
        <w:rPr>
          <w:rFonts w:cs="Arial"/>
          <w:sz w:val="18"/>
        </w:rPr>
      </w:pPr>
    </w:p>
    <w:p w14:paraId="579F1D7B" w14:textId="77777777" w:rsidR="00544DE2" w:rsidRPr="00E540D8" w:rsidRDefault="00544DE2" w:rsidP="00AE285D">
      <w:pPr>
        <w:jc w:val="right"/>
        <w:rPr>
          <w:rFonts w:cs="Arial"/>
          <w:sz w:val="28"/>
          <w:szCs w:val="32"/>
        </w:rPr>
      </w:pPr>
    </w:p>
    <w:p w14:paraId="0E3ADBD4" w14:textId="77777777" w:rsidR="00AE285D" w:rsidRPr="00E540D8" w:rsidRDefault="00AE285D" w:rsidP="00AE285D">
      <w:pPr>
        <w:jc w:val="right"/>
        <w:rPr>
          <w:rFonts w:cs="Arial"/>
          <w:sz w:val="28"/>
          <w:szCs w:val="32"/>
        </w:rPr>
      </w:pPr>
      <w:bookmarkStart w:id="0" w:name="_9kR3WTr5A7566"/>
      <w:bookmarkEnd w:id="0"/>
    </w:p>
    <w:p w14:paraId="0310119C" w14:textId="77777777" w:rsidR="00AE285D" w:rsidRPr="00E540D8" w:rsidRDefault="00AE285D" w:rsidP="00AE285D">
      <w:pPr>
        <w:jc w:val="right"/>
        <w:rPr>
          <w:rFonts w:cs="Arial"/>
          <w:color w:val="808080"/>
          <w:sz w:val="28"/>
          <w:szCs w:val="32"/>
        </w:rPr>
      </w:pPr>
    </w:p>
    <w:p w14:paraId="1A804CFD" w14:textId="77777777" w:rsidR="00AE285D" w:rsidRPr="00E540D8" w:rsidRDefault="00AE285D" w:rsidP="00AE285D">
      <w:pPr>
        <w:jc w:val="right"/>
        <w:rPr>
          <w:rFonts w:cs="Arial"/>
          <w:color w:val="808080"/>
          <w:sz w:val="28"/>
          <w:szCs w:val="32"/>
        </w:rPr>
      </w:pPr>
    </w:p>
    <w:p w14:paraId="47164C0C" w14:textId="77777777" w:rsidR="00AE285D" w:rsidRPr="00E540D8" w:rsidRDefault="00AE285D" w:rsidP="00AE285D">
      <w:pPr>
        <w:jc w:val="right"/>
        <w:rPr>
          <w:rFonts w:cs="Arial"/>
          <w:color w:val="808080"/>
          <w:sz w:val="28"/>
          <w:szCs w:val="32"/>
        </w:rPr>
      </w:pPr>
    </w:p>
    <w:p w14:paraId="3D703370" w14:textId="77777777" w:rsidR="00AE285D" w:rsidRPr="00E540D8" w:rsidRDefault="00AE285D" w:rsidP="00AE285D">
      <w:pPr>
        <w:keepLines/>
        <w:suppressAutoHyphens/>
        <w:jc w:val="right"/>
        <w:rPr>
          <w:rFonts w:cs="Arial"/>
          <w:color w:val="808080"/>
          <w:sz w:val="28"/>
          <w:szCs w:val="32"/>
        </w:rPr>
      </w:pPr>
      <w:r w:rsidRPr="00E540D8">
        <w:rPr>
          <w:rFonts w:cs="Arial"/>
          <w:color w:val="808080"/>
          <w:sz w:val="28"/>
          <w:szCs w:val="32"/>
        </w:rPr>
        <w:fldChar w:fldCharType="begin">
          <w:ffData>
            <w:name w:val="Text34"/>
            <w:enabled/>
            <w:calcOnExit w:val="0"/>
            <w:textInput>
              <w:default w:val="[INSERT CONTRACT NAME]"/>
            </w:textInput>
          </w:ffData>
        </w:fldChar>
      </w:r>
      <w:bookmarkStart w:id="1" w:name="Text34"/>
      <w:r w:rsidRPr="00E540D8">
        <w:rPr>
          <w:rFonts w:cs="Arial"/>
          <w:color w:val="808080"/>
          <w:sz w:val="28"/>
          <w:szCs w:val="32"/>
        </w:rPr>
        <w:instrText xml:space="preserve"> FORMTEXT </w:instrText>
      </w:r>
      <w:r w:rsidRPr="00E540D8">
        <w:rPr>
          <w:rFonts w:cs="Arial"/>
          <w:color w:val="808080"/>
          <w:sz w:val="28"/>
          <w:szCs w:val="32"/>
        </w:rPr>
      </w:r>
      <w:r w:rsidRPr="00E540D8">
        <w:rPr>
          <w:rFonts w:cs="Arial"/>
          <w:color w:val="808080"/>
          <w:sz w:val="28"/>
          <w:szCs w:val="32"/>
        </w:rPr>
        <w:fldChar w:fldCharType="separate"/>
      </w:r>
      <w:r w:rsidR="000075FB" w:rsidRPr="00E540D8">
        <w:rPr>
          <w:rFonts w:cs="Arial"/>
          <w:noProof/>
          <w:color w:val="808080"/>
          <w:sz w:val="28"/>
          <w:szCs w:val="32"/>
        </w:rPr>
        <w:t>[INSERT CONTRACT NAME]</w:t>
      </w:r>
      <w:r w:rsidRPr="00E540D8">
        <w:rPr>
          <w:rFonts w:cs="Arial"/>
          <w:color w:val="808080"/>
          <w:sz w:val="28"/>
          <w:szCs w:val="32"/>
        </w:rPr>
        <w:fldChar w:fldCharType="end"/>
      </w:r>
      <w:bookmarkEnd w:id="1"/>
    </w:p>
    <w:p w14:paraId="147229AE" w14:textId="77777777" w:rsidR="00AE285D" w:rsidRPr="00E540D8" w:rsidRDefault="00AE285D" w:rsidP="00AE285D">
      <w:pPr>
        <w:keepLines/>
        <w:suppressAutoHyphens/>
        <w:jc w:val="right"/>
        <w:rPr>
          <w:rFonts w:cs="Arial"/>
          <w:color w:val="808080"/>
          <w:sz w:val="28"/>
          <w:szCs w:val="32"/>
        </w:rPr>
      </w:pPr>
    </w:p>
    <w:p w14:paraId="7AB5B174" w14:textId="77777777" w:rsidR="00AE285D" w:rsidRPr="00E540D8" w:rsidRDefault="00AE285D" w:rsidP="00AE285D">
      <w:pPr>
        <w:keepLines/>
        <w:suppressAutoHyphens/>
        <w:jc w:val="right"/>
        <w:rPr>
          <w:rFonts w:cs="Arial"/>
          <w:color w:val="808080"/>
          <w:sz w:val="32"/>
          <w:szCs w:val="36"/>
        </w:rPr>
      </w:pPr>
      <w:r w:rsidRPr="00E540D8">
        <w:rPr>
          <w:rFonts w:cs="Arial"/>
          <w:color w:val="808080"/>
          <w:sz w:val="28"/>
          <w:szCs w:val="32"/>
        </w:rPr>
        <w:t xml:space="preserve">Contract No: </w:t>
      </w:r>
      <w:r w:rsidRPr="00E540D8">
        <w:rPr>
          <w:rFonts w:cs="Arial"/>
          <w:color w:val="808080"/>
          <w:sz w:val="28"/>
          <w:szCs w:val="32"/>
        </w:rPr>
        <w:fldChar w:fldCharType="begin">
          <w:ffData>
            <w:name w:val=""/>
            <w:enabled/>
            <w:calcOnExit w:val="0"/>
            <w:textInput>
              <w:default w:val="[INSERT CONTRACT NUMBER]"/>
            </w:textInput>
          </w:ffData>
        </w:fldChar>
      </w:r>
      <w:r w:rsidRPr="00E540D8">
        <w:rPr>
          <w:rFonts w:cs="Arial"/>
          <w:color w:val="808080"/>
          <w:sz w:val="28"/>
          <w:szCs w:val="32"/>
        </w:rPr>
        <w:instrText xml:space="preserve"> FORMTEXT </w:instrText>
      </w:r>
      <w:r w:rsidRPr="00E540D8">
        <w:rPr>
          <w:rFonts w:cs="Arial"/>
          <w:color w:val="808080"/>
          <w:sz w:val="28"/>
          <w:szCs w:val="32"/>
        </w:rPr>
      </w:r>
      <w:r w:rsidRPr="00E540D8">
        <w:rPr>
          <w:rFonts w:cs="Arial"/>
          <w:color w:val="808080"/>
          <w:sz w:val="28"/>
          <w:szCs w:val="32"/>
        </w:rPr>
        <w:fldChar w:fldCharType="separate"/>
      </w:r>
      <w:r w:rsidR="000075FB" w:rsidRPr="00E540D8">
        <w:rPr>
          <w:rFonts w:cs="Arial"/>
          <w:noProof/>
          <w:color w:val="808080"/>
          <w:sz w:val="28"/>
          <w:szCs w:val="32"/>
        </w:rPr>
        <w:t>[INSERT CONTRACT NUMBER]</w:t>
      </w:r>
      <w:r w:rsidRPr="00E540D8">
        <w:rPr>
          <w:rFonts w:cs="Arial"/>
          <w:color w:val="808080"/>
          <w:sz w:val="28"/>
          <w:szCs w:val="32"/>
        </w:rPr>
        <w:fldChar w:fldCharType="end"/>
      </w:r>
    </w:p>
    <w:p w14:paraId="2765A6A7" w14:textId="77777777" w:rsidR="00AE285D" w:rsidRPr="00E540D8" w:rsidRDefault="00AE285D" w:rsidP="00AE285D">
      <w:pPr>
        <w:jc w:val="right"/>
        <w:rPr>
          <w:rFonts w:cs="Arial"/>
          <w:color w:val="808080"/>
          <w:sz w:val="24"/>
          <w:szCs w:val="32"/>
        </w:rPr>
      </w:pPr>
    </w:p>
    <w:p w14:paraId="01B723B9" w14:textId="77777777" w:rsidR="00AE285D" w:rsidRPr="00E540D8" w:rsidRDefault="00AE285D" w:rsidP="003D15F6">
      <w:pPr>
        <w:jc w:val="right"/>
        <w:rPr>
          <w:rFonts w:cs="Arial"/>
          <w:sz w:val="18"/>
        </w:rPr>
      </w:pPr>
    </w:p>
    <w:p w14:paraId="69E21585" w14:textId="77777777" w:rsidR="00AE285D" w:rsidRPr="00E540D8" w:rsidRDefault="00AE285D" w:rsidP="001338C1">
      <w:pPr>
        <w:rPr>
          <w:rFonts w:cs="Arial"/>
          <w:sz w:val="18"/>
        </w:rPr>
      </w:pPr>
    </w:p>
    <w:p w14:paraId="21607AB1" w14:textId="77777777" w:rsidR="00AE285D" w:rsidRPr="00E540D8" w:rsidRDefault="00AE285D" w:rsidP="001338C1">
      <w:pPr>
        <w:rPr>
          <w:rFonts w:cs="Arial"/>
          <w:sz w:val="18"/>
        </w:rPr>
        <w:sectPr w:rsidR="00AE285D" w:rsidRPr="00E540D8" w:rsidSect="0060304F">
          <w:type w:val="continuous"/>
          <w:pgSz w:w="11906" w:h="16838" w:code="9"/>
          <w:pgMar w:top="1440" w:right="1440" w:bottom="1440" w:left="1440" w:header="720" w:footer="720" w:gutter="0"/>
          <w:paperSrc w:first="7" w:other="7"/>
          <w:pgNumType w:fmt="lowerRoman" w:start="1"/>
          <w:cols w:space="720"/>
          <w:noEndnote/>
          <w:titlePg/>
          <w:docGrid w:linePitch="272"/>
        </w:sectPr>
      </w:pPr>
    </w:p>
    <w:p w14:paraId="3B7943A4" w14:textId="77777777" w:rsidR="0095005C" w:rsidRPr="00E540D8" w:rsidRDefault="0095005C" w:rsidP="0095005C">
      <w:pPr>
        <w:jc w:val="center"/>
        <w:rPr>
          <w:rFonts w:cs="Arial"/>
          <w:sz w:val="28"/>
        </w:rPr>
      </w:pPr>
      <w:bookmarkStart w:id="2" w:name="ExtraPartyCover"/>
      <w:bookmarkEnd w:id="2"/>
      <w:r w:rsidRPr="00E540D8">
        <w:rPr>
          <w:rFonts w:cs="Arial"/>
          <w:sz w:val="28"/>
        </w:rPr>
        <w:lastRenderedPageBreak/>
        <w:t>FORMAL INSTRUMENT OF AGREEMENT</w:t>
      </w:r>
    </w:p>
    <w:p w14:paraId="3624B4D5" w14:textId="77777777" w:rsidR="001D58F4" w:rsidRPr="00E540D8" w:rsidRDefault="001D58F4" w:rsidP="00857E34">
      <w:pPr>
        <w:rPr>
          <w:rFonts w:cs="Arial"/>
          <w:sz w:val="28"/>
        </w:rPr>
      </w:pPr>
    </w:p>
    <w:p w14:paraId="393A2972" w14:textId="77777777" w:rsidR="00857E34" w:rsidRPr="00E540D8" w:rsidRDefault="00857E34" w:rsidP="00857E34">
      <w:pPr>
        <w:rPr>
          <w:rFonts w:cs="Arial"/>
          <w:sz w:val="28"/>
        </w:rPr>
      </w:pPr>
      <w:r w:rsidRPr="00E540D8">
        <w:rPr>
          <w:rFonts w:cs="Arial"/>
          <w:sz w:val="28"/>
        </w:rPr>
        <w:t>Parties</w:t>
      </w:r>
    </w:p>
    <w:p w14:paraId="0754BAA2" w14:textId="77777777" w:rsidR="00857E34" w:rsidRPr="00E540D8" w:rsidRDefault="00857E34" w:rsidP="00857E34">
      <w:pPr>
        <w:rPr>
          <w:rFonts w:cs="Arial"/>
          <w:color w:val="003366"/>
          <w:sz w:val="28"/>
        </w:rPr>
      </w:pPr>
    </w:p>
    <w:p w14:paraId="58887F83" w14:textId="6A493CB2" w:rsidR="00857E34" w:rsidRPr="00E540D8" w:rsidRDefault="002B5C25" w:rsidP="00857E34">
      <w:pPr>
        <w:ind w:left="567"/>
        <w:rPr>
          <w:rFonts w:cs="Arial"/>
          <w:szCs w:val="22"/>
        </w:rPr>
      </w:pPr>
      <w:r>
        <w:rPr>
          <w:rFonts w:cs="Arial"/>
        </w:rPr>
        <w:t xml:space="preserve">Tablelands Regional Council </w:t>
      </w:r>
      <w:r w:rsidR="006710F0" w:rsidRPr="002B5C25">
        <w:rPr>
          <w:rFonts w:cs="Arial"/>
          <w:szCs w:val="22"/>
        </w:rPr>
        <w:t xml:space="preserve">ABN </w:t>
      </w:r>
      <w:r w:rsidRPr="002B5C25">
        <w:rPr>
          <w:rFonts w:cs="Arial"/>
          <w:szCs w:val="28"/>
        </w:rPr>
        <w:t xml:space="preserve">77 642 342 175 </w:t>
      </w:r>
      <w:r w:rsidR="00857E34" w:rsidRPr="00E540D8">
        <w:rPr>
          <w:rFonts w:cs="Arial"/>
          <w:szCs w:val="22"/>
        </w:rPr>
        <w:t xml:space="preserve">of </w:t>
      </w:r>
      <w:r w:rsidRPr="002B5C25">
        <w:rPr>
          <w:rFonts w:cs="Arial"/>
        </w:rPr>
        <w:t>45 Mabel</w:t>
      </w:r>
      <w:r>
        <w:rPr>
          <w:rFonts w:cs="Arial"/>
        </w:rPr>
        <w:t xml:space="preserve"> Street, Atherton</w:t>
      </w:r>
      <w:r w:rsidR="00ED6EB7" w:rsidRPr="00E540D8">
        <w:rPr>
          <w:rFonts w:cs="Arial"/>
          <w:szCs w:val="22"/>
        </w:rPr>
        <w:t xml:space="preserve"> in the State of Queensland</w:t>
      </w:r>
    </w:p>
    <w:p w14:paraId="0790BA4E" w14:textId="77777777" w:rsidR="00857E34" w:rsidRPr="00E540D8" w:rsidRDefault="00857E34" w:rsidP="00857E34">
      <w:pPr>
        <w:jc w:val="right"/>
        <w:rPr>
          <w:rFonts w:cs="Arial"/>
          <w:sz w:val="18"/>
        </w:rPr>
      </w:pPr>
      <w:r w:rsidRPr="00E540D8">
        <w:rPr>
          <w:rFonts w:cs="Arial"/>
          <w:sz w:val="18"/>
        </w:rPr>
        <w:t>(</w:t>
      </w:r>
      <w:r w:rsidR="00915825" w:rsidRPr="00E540D8">
        <w:rPr>
          <w:rFonts w:cs="Arial"/>
          <w:sz w:val="18"/>
        </w:rPr>
        <w:t>'</w:t>
      </w:r>
      <w:r w:rsidRPr="00E540D8">
        <w:rPr>
          <w:rFonts w:cs="Arial"/>
          <w:sz w:val="18"/>
        </w:rPr>
        <w:t xml:space="preserve">the </w:t>
      </w:r>
      <w:r w:rsidRPr="00E540D8">
        <w:rPr>
          <w:rFonts w:cs="Arial"/>
          <w:i/>
          <w:sz w:val="18"/>
        </w:rPr>
        <w:t>Principal</w:t>
      </w:r>
      <w:r w:rsidR="00915825" w:rsidRPr="00E540D8">
        <w:rPr>
          <w:rFonts w:cs="Arial"/>
          <w:sz w:val="18"/>
        </w:rPr>
        <w:t>'</w:t>
      </w:r>
      <w:r w:rsidRPr="00E540D8">
        <w:rPr>
          <w:rFonts w:cs="Arial"/>
          <w:sz w:val="18"/>
        </w:rPr>
        <w:t>)</w:t>
      </w:r>
    </w:p>
    <w:p w14:paraId="56480386" w14:textId="77777777" w:rsidR="00857E34" w:rsidRPr="00E540D8" w:rsidRDefault="00857E34" w:rsidP="00857E34">
      <w:pPr>
        <w:rPr>
          <w:rFonts w:cs="Arial"/>
          <w:sz w:val="18"/>
        </w:rPr>
      </w:pPr>
    </w:p>
    <w:bookmarkStart w:id="3" w:name="Text4"/>
    <w:p w14:paraId="23BC0692" w14:textId="77777777" w:rsidR="00857E34" w:rsidRPr="00E540D8" w:rsidRDefault="00857E34" w:rsidP="00857E34">
      <w:pPr>
        <w:ind w:left="567"/>
        <w:rPr>
          <w:rFonts w:cs="Arial"/>
          <w:sz w:val="24"/>
          <w:szCs w:val="28"/>
        </w:rPr>
      </w:pPr>
      <w:r w:rsidRPr="00075039">
        <w:rPr>
          <w:rFonts w:cs="Arial"/>
          <w:sz w:val="24"/>
          <w:szCs w:val="28"/>
        </w:rPr>
        <w:fldChar w:fldCharType="begin">
          <w:ffData>
            <w:name w:val="Text4"/>
            <w:enabled/>
            <w:calcOnExit w:val="0"/>
            <w:textInput/>
          </w:ffData>
        </w:fldChar>
      </w:r>
      <w:r w:rsidRPr="00E540D8">
        <w:rPr>
          <w:rFonts w:cs="Arial"/>
          <w:sz w:val="24"/>
          <w:szCs w:val="28"/>
        </w:rPr>
        <w:instrText xml:space="preserve"> FORMTEXT </w:instrText>
      </w:r>
      <w:r w:rsidRPr="00075039">
        <w:rPr>
          <w:rFonts w:cs="Arial"/>
          <w:sz w:val="24"/>
          <w:szCs w:val="28"/>
        </w:rPr>
      </w:r>
      <w:r w:rsidRPr="00075039">
        <w:rPr>
          <w:rFonts w:cs="Arial"/>
          <w:sz w:val="24"/>
          <w:szCs w:val="28"/>
        </w:rPr>
        <w:fldChar w:fldCharType="separate"/>
      </w:r>
      <w:r w:rsidR="000075FB" w:rsidRPr="00E540D8">
        <w:rPr>
          <w:rFonts w:cs="Arial"/>
          <w:noProof/>
          <w:sz w:val="24"/>
          <w:szCs w:val="28"/>
        </w:rPr>
        <w:t> </w:t>
      </w:r>
      <w:r w:rsidR="000075FB" w:rsidRPr="00E540D8">
        <w:rPr>
          <w:rFonts w:cs="Arial"/>
          <w:noProof/>
          <w:sz w:val="24"/>
          <w:szCs w:val="28"/>
        </w:rPr>
        <w:t> </w:t>
      </w:r>
      <w:r w:rsidR="000075FB" w:rsidRPr="00E540D8">
        <w:rPr>
          <w:rFonts w:cs="Arial"/>
          <w:noProof/>
          <w:sz w:val="24"/>
          <w:szCs w:val="28"/>
        </w:rPr>
        <w:t> </w:t>
      </w:r>
      <w:r w:rsidR="000075FB" w:rsidRPr="00E540D8">
        <w:rPr>
          <w:rFonts w:cs="Arial"/>
          <w:noProof/>
          <w:sz w:val="24"/>
          <w:szCs w:val="28"/>
        </w:rPr>
        <w:t> </w:t>
      </w:r>
      <w:r w:rsidR="000075FB" w:rsidRPr="00E540D8">
        <w:rPr>
          <w:rFonts w:cs="Arial"/>
          <w:noProof/>
          <w:sz w:val="24"/>
          <w:szCs w:val="28"/>
        </w:rPr>
        <w:t> </w:t>
      </w:r>
      <w:r w:rsidRPr="00075039">
        <w:rPr>
          <w:rFonts w:cs="Arial"/>
          <w:sz w:val="24"/>
          <w:szCs w:val="28"/>
        </w:rPr>
        <w:fldChar w:fldCharType="end"/>
      </w:r>
      <w:bookmarkEnd w:id="3"/>
      <w:r w:rsidRPr="00E540D8">
        <w:rPr>
          <w:rFonts w:cs="Arial"/>
          <w:sz w:val="24"/>
          <w:szCs w:val="28"/>
        </w:rPr>
        <w:t xml:space="preserve"> </w:t>
      </w:r>
      <w:bookmarkStart w:id="4" w:name="_9kR3WTr5EB4EMObp"/>
      <w:bookmarkStart w:id="5" w:name="_9kR3WTr5DA569Kbp"/>
      <w:r w:rsidRPr="00E540D8">
        <w:rPr>
          <w:rFonts w:cs="Arial"/>
          <w:szCs w:val="22"/>
        </w:rPr>
        <w:t>ACN</w:t>
      </w:r>
      <w:bookmarkEnd w:id="4"/>
      <w:bookmarkEnd w:id="5"/>
      <w:r w:rsidRPr="00E540D8">
        <w:rPr>
          <w:rFonts w:cs="Arial"/>
          <w:szCs w:val="22"/>
        </w:rPr>
        <w:t xml:space="preserve"> </w:t>
      </w:r>
      <w:bookmarkStart w:id="6" w:name="Text5"/>
      <w:r w:rsidRPr="00075039">
        <w:rPr>
          <w:rFonts w:cs="Arial"/>
          <w:szCs w:val="22"/>
        </w:rPr>
        <w:fldChar w:fldCharType="begin">
          <w:ffData>
            <w:name w:val="Text5"/>
            <w:enabled/>
            <w:calcOnExit w:val="0"/>
            <w:textInput/>
          </w:ffData>
        </w:fldChar>
      </w:r>
      <w:r w:rsidRPr="00E540D8">
        <w:rPr>
          <w:rFonts w:cs="Arial"/>
          <w:szCs w:val="22"/>
        </w:rPr>
        <w:instrText xml:space="preserve"> FORMTEXT </w:instrText>
      </w:r>
      <w:r w:rsidRPr="00075039">
        <w:rPr>
          <w:rFonts w:cs="Arial"/>
          <w:szCs w:val="22"/>
        </w:rPr>
      </w:r>
      <w:r w:rsidRPr="00075039">
        <w:rPr>
          <w:rFonts w:cs="Arial"/>
          <w:szCs w:val="22"/>
        </w:rPr>
        <w:fldChar w:fldCharType="separate"/>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Pr="00075039">
        <w:rPr>
          <w:rFonts w:cs="Arial"/>
          <w:szCs w:val="22"/>
        </w:rPr>
        <w:fldChar w:fldCharType="end"/>
      </w:r>
      <w:bookmarkEnd w:id="6"/>
      <w:r w:rsidRPr="00E540D8">
        <w:rPr>
          <w:rFonts w:cs="Arial"/>
          <w:szCs w:val="22"/>
        </w:rPr>
        <w:t xml:space="preserve"> of </w:t>
      </w:r>
      <w:bookmarkStart w:id="7" w:name="Text6"/>
      <w:r w:rsidRPr="00075039">
        <w:rPr>
          <w:rFonts w:cs="Arial"/>
          <w:szCs w:val="22"/>
        </w:rPr>
        <w:fldChar w:fldCharType="begin">
          <w:ffData>
            <w:name w:val="Text6"/>
            <w:enabled/>
            <w:calcOnExit w:val="0"/>
            <w:textInput/>
          </w:ffData>
        </w:fldChar>
      </w:r>
      <w:r w:rsidRPr="00E540D8">
        <w:rPr>
          <w:rFonts w:cs="Arial"/>
          <w:szCs w:val="22"/>
        </w:rPr>
        <w:instrText xml:space="preserve"> FORMTEXT </w:instrText>
      </w:r>
      <w:r w:rsidRPr="00075039">
        <w:rPr>
          <w:rFonts w:cs="Arial"/>
          <w:szCs w:val="22"/>
        </w:rPr>
      </w:r>
      <w:r w:rsidRPr="00075039">
        <w:rPr>
          <w:rFonts w:cs="Arial"/>
          <w:szCs w:val="22"/>
        </w:rPr>
        <w:fldChar w:fldCharType="separate"/>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Pr="00075039">
        <w:rPr>
          <w:rFonts w:cs="Arial"/>
          <w:szCs w:val="22"/>
        </w:rPr>
        <w:fldChar w:fldCharType="end"/>
      </w:r>
      <w:bookmarkStart w:id="8" w:name="_9kR3WTr5DA56A"/>
      <w:bookmarkEnd w:id="7"/>
      <w:r w:rsidRPr="00E540D8">
        <w:rPr>
          <w:rFonts w:cs="Arial"/>
          <w:szCs w:val="22"/>
        </w:rPr>
        <w:t>,</w:t>
      </w:r>
      <w:bookmarkEnd w:id="8"/>
      <w:r w:rsidRPr="00E540D8">
        <w:rPr>
          <w:rFonts w:cs="Arial"/>
          <w:szCs w:val="22"/>
        </w:rPr>
        <w:t xml:space="preserve"> </w:t>
      </w:r>
      <w:r w:rsidRPr="00075039">
        <w:rPr>
          <w:rFonts w:cs="Arial"/>
          <w:szCs w:val="22"/>
        </w:rPr>
        <w:fldChar w:fldCharType="begin">
          <w:ffData>
            <w:name w:val="Text6"/>
            <w:enabled/>
            <w:calcOnExit w:val="0"/>
            <w:textInput/>
          </w:ffData>
        </w:fldChar>
      </w:r>
      <w:r w:rsidRPr="00E540D8">
        <w:rPr>
          <w:rFonts w:cs="Arial"/>
          <w:szCs w:val="22"/>
        </w:rPr>
        <w:instrText xml:space="preserve"> FORMTEXT </w:instrText>
      </w:r>
      <w:r w:rsidRPr="00075039">
        <w:rPr>
          <w:rFonts w:cs="Arial"/>
          <w:szCs w:val="22"/>
        </w:rPr>
      </w:r>
      <w:r w:rsidRPr="00075039">
        <w:rPr>
          <w:rFonts w:cs="Arial"/>
          <w:szCs w:val="22"/>
        </w:rPr>
        <w:fldChar w:fldCharType="separate"/>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Pr="00075039">
        <w:rPr>
          <w:rFonts w:cs="Arial"/>
          <w:szCs w:val="22"/>
        </w:rPr>
        <w:fldChar w:fldCharType="end"/>
      </w:r>
      <w:r w:rsidRPr="00E540D8">
        <w:rPr>
          <w:rFonts w:cs="Arial"/>
          <w:szCs w:val="22"/>
        </w:rPr>
        <w:t xml:space="preserve"> in the State of </w:t>
      </w:r>
      <w:bookmarkStart w:id="9" w:name="Text7"/>
      <w:r w:rsidRPr="00075039">
        <w:rPr>
          <w:rFonts w:cs="Arial"/>
          <w:szCs w:val="22"/>
        </w:rPr>
        <w:fldChar w:fldCharType="begin">
          <w:ffData>
            <w:name w:val="Text7"/>
            <w:enabled/>
            <w:calcOnExit w:val="0"/>
            <w:textInput/>
          </w:ffData>
        </w:fldChar>
      </w:r>
      <w:r w:rsidRPr="00E540D8">
        <w:rPr>
          <w:rFonts w:cs="Arial"/>
          <w:szCs w:val="22"/>
        </w:rPr>
        <w:instrText xml:space="preserve"> FORMTEXT </w:instrText>
      </w:r>
      <w:r w:rsidRPr="00075039">
        <w:rPr>
          <w:rFonts w:cs="Arial"/>
          <w:szCs w:val="22"/>
        </w:rPr>
      </w:r>
      <w:r w:rsidRPr="00075039">
        <w:rPr>
          <w:rFonts w:cs="Arial"/>
          <w:szCs w:val="22"/>
        </w:rPr>
        <w:fldChar w:fldCharType="separate"/>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000075FB" w:rsidRPr="00E540D8">
        <w:rPr>
          <w:rFonts w:cs="Arial"/>
          <w:noProof/>
          <w:szCs w:val="22"/>
        </w:rPr>
        <w:t> </w:t>
      </w:r>
      <w:r w:rsidRPr="00075039">
        <w:rPr>
          <w:rFonts w:cs="Arial"/>
          <w:szCs w:val="22"/>
        </w:rPr>
        <w:fldChar w:fldCharType="end"/>
      </w:r>
      <w:bookmarkEnd w:id="9"/>
    </w:p>
    <w:p w14:paraId="7F54CF2D" w14:textId="77777777" w:rsidR="00857E34" w:rsidRPr="00E540D8" w:rsidRDefault="00857E34" w:rsidP="00857E34">
      <w:pPr>
        <w:jc w:val="right"/>
        <w:rPr>
          <w:rFonts w:cs="Arial"/>
          <w:sz w:val="18"/>
        </w:rPr>
      </w:pPr>
      <w:r w:rsidRPr="00E540D8">
        <w:rPr>
          <w:rFonts w:cs="Arial"/>
          <w:sz w:val="18"/>
        </w:rPr>
        <w:t>(</w:t>
      </w:r>
      <w:r w:rsidR="00915825" w:rsidRPr="00E540D8">
        <w:rPr>
          <w:rFonts w:cs="Arial"/>
          <w:sz w:val="18"/>
        </w:rPr>
        <w:t>'</w:t>
      </w:r>
      <w:r w:rsidRPr="00E540D8">
        <w:rPr>
          <w:rFonts w:cs="Arial"/>
          <w:sz w:val="18"/>
        </w:rPr>
        <w:t xml:space="preserve">the </w:t>
      </w:r>
      <w:r w:rsidRPr="00E540D8">
        <w:rPr>
          <w:rFonts w:cs="Arial"/>
          <w:i/>
          <w:sz w:val="18"/>
        </w:rPr>
        <w:t>Contractor</w:t>
      </w:r>
      <w:r w:rsidR="00915825" w:rsidRPr="00E540D8">
        <w:rPr>
          <w:rFonts w:cs="Arial"/>
          <w:sz w:val="18"/>
        </w:rPr>
        <w:t>'</w:t>
      </w:r>
      <w:r w:rsidRPr="00E540D8">
        <w:rPr>
          <w:rFonts w:cs="Arial"/>
          <w:sz w:val="18"/>
        </w:rPr>
        <w:t>)</w:t>
      </w:r>
    </w:p>
    <w:p w14:paraId="739CDDC4" w14:textId="77777777" w:rsidR="00857E34" w:rsidRPr="00E540D8" w:rsidRDefault="00857E34" w:rsidP="00857E34">
      <w:pPr>
        <w:suppressAutoHyphens/>
        <w:ind w:left="567" w:hanging="20"/>
        <w:rPr>
          <w:rFonts w:cs="Arial"/>
          <w:spacing w:val="-2"/>
          <w:sz w:val="18"/>
        </w:rPr>
      </w:pPr>
    </w:p>
    <w:p w14:paraId="63F4A21C" w14:textId="77777777" w:rsidR="00857E34" w:rsidRPr="00E540D8" w:rsidRDefault="00857E34" w:rsidP="00857E34">
      <w:pPr>
        <w:suppressAutoHyphens/>
        <w:ind w:left="567" w:hanging="20"/>
        <w:rPr>
          <w:rFonts w:cs="Arial"/>
          <w:spacing w:val="-2"/>
          <w:sz w:val="24"/>
          <w:szCs w:val="28"/>
        </w:rPr>
      </w:pPr>
      <w:bookmarkStart w:id="10" w:name="ExtraPartyHeading"/>
      <w:bookmarkEnd w:id="10"/>
    </w:p>
    <w:p w14:paraId="3AFBFA64" w14:textId="77777777" w:rsidR="00857E34" w:rsidRPr="00E540D8" w:rsidRDefault="00857E34" w:rsidP="00857E34">
      <w:pPr>
        <w:rPr>
          <w:rFonts w:cs="Arial"/>
          <w:sz w:val="28"/>
        </w:rPr>
      </w:pPr>
      <w:r w:rsidRPr="00E540D8">
        <w:rPr>
          <w:rFonts w:cs="Arial"/>
          <w:sz w:val="28"/>
        </w:rPr>
        <w:t>Recitals:</w:t>
      </w:r>
    </w:p>
    <w:p w14:paraId="6FC1AF95" w14:textId="77777777" w:rsidR="00857E34" w:rsidRPr="00E540D8" w:rsidRDefault="00857E34" w:rsidP="00857E34">
      <w:pPr>
        <w:rPr>
          <w:rFonts w:cs="Arial"/>
          <w:sz w:val="18"/>
        </w:rPr>
      </w:pPr>
    </w:p>
    <w:p w14:paraId="7479DE7D" w14:textId="0464F792" w:rsidR="00F74B79" w:rsidRPr="00E540D8" w:rsidRDefault="003121D8" w:rsidP="001338C1">
      <w:pPr>
        <w:pStyle w:val="Recitals"/>
        <w:rPr>
          <w:rFonts w:cs="Arial"/>
        </w:rPr>
      </w:pPr>
      <w:r w:rsidRPr="00E540D8">
        <w:rPr>
          <w:rFonts w:cs="Arial"/>
        </w:rPr>
        <w:t xml:space="preserve">The </w:t>
      </w:r>
      <w:r w:rsidRPr="00E540D8">
        <w:rPr>
          <w:rFonts w:cs="Arial"/>
          <w:i/>
        </w:rPr>
        <w:t>Contractor</w:t>
      </w:r>
      <w:r w:rsidRPr="00E540D8">
        <w:rPr>
          <w:rFonts w:cs="Arial"/>
        </w:rPr>
        <w:t xml:space="preserve"> has submitted a</w:t>
      </w:r>
      <w:r w:rsidR="00CF191C" w:rsidRPr="00E540D8">
        <w:rPr>
          <w:rFonts w:cs="Arial"/>
        </w:rPr>
        <w:t xml:space="preserve">n offer </w:t>
      </w:r>
      <w:r w:rsidR="00015DF7" w:rsidRPr="00E540D8">
        <w:rPr>
          <w:rFonts w:cs="Arial"/>
        </w:rPr>
        <w:t xml:space="preserve">to carry out and complete the </w:t>
      </w:r>
      <w:r w:rsidRPr="00E540D8">
        <w:rPr>
          <w:rFonts w:cs="Arial"/>
          <w:i/>
        </w:rPr>
        <w:t>WUC</w:t>
      </w:r>
      <w:r w:rsidRPr="00E540D8">
        <w:rPr>
          <w:rFonts w:cs="Arial"/>
        </w:rPr>
        <w:t xml:space="preserve"> and has given </w:t>
      </w:r>
      <w:r w:rsidR="00015DF7" w:rsidRPr="00E540D8">
        <w:rPr>
          <w:rFonts w:cs="Arial"/>
        </w:rPr>
        <w:t xml:space="preserve">the </w:t>
      </w:r>
      <w:r w:rsidR="00015DF7" w:rsidRPr="00E540D8">
        <w:rPr>
          <w:rFonts w:cs="Arial"/>
          <w:i/>
        </w:rPr>
        <w:t>Principal</w:t>
      </w:r>
      <w:r w:rsidR="00015DF7" w:rsidRPr="00E540D8">
        <w:rPr>
          <w:rFonts w:cs="Arial"/>
        </w:rPr>
        <w:t xml:space="preserve"> </w:t>
      </w:r>
      <w:r w:rsidRPr="00E540D8">
        <w:rPr>
          <w:rFonts w:cs="Arial"/>
        </w:rPr>
        <w:t xml:space="preserve">warranties and made representations </w:t>
      </w:r>
      <w:r w:rsidR="00CF191C" w:rsidRPr="00E540D8">
        <w:rPr>
          <w:rFonts w:cs="Arial"/>
        </w:rPr>
        <w:t xml:space="preserve">to the </w:t>
      </w:r>
      <w:r w:rsidR="00CF191C" w:rsidRPr="00E540D8">
        <w:rPr>
          <w:rFonts w:cs="Arial"/>
          <w:i/>
        </w:rPr>
        <w:t>Principal</w:t>
      </w:r>
      <w:r w:rsidRPr="00E540D8">
        <w:rPr>
          <w:rFonts w:cs="Arial"/>
        </w:rPr>
        <w:t>.</w:t>
      </w:r>
    </w:p>
    <w:p w14:paraId="025948E4" w14:textId="77777777" w:rsidR="003121D8" w:rsidRPr="00E540D8" w:rsidRDefault="003121D8" w:rsidP="001338C1">
      <w:pPr>
        <w:pStyle w:val="Recitals"/>
        <w:rPr>
          <w:rFonts w:cs="Arial"/>
        </w:rPr>
      </w:pPr>
      <w:r w:rsidRPr="00E540D8">
        <w:rPr>
          <w:rFonts w:cs="Arial"/>
        </w:rPr>
        <w:t>In</w:t>
      </w:r>
      <w:r w:rsidRPr="00AE65B9">
        <w:rPr>
          <w:rFonts w:cs="Arial"/>
          <w:i/>
        </w:rPr>
        <w:t xml:space="preserve"> </w:t>
      </w:r>
      <w:r w:rsidRPr="00AE65B9">
        <w:rPr>
          <w:rFonts w:cs="Arial"/>
        </w:rPr>
        <w:t xml:space="preserve">reliance on the warranties given and representations made </w:t>
      </w:r>
      <w:bookmarkStart w:id="11" w:name="_9kMHG5YVt9ID6FKPHz5AseyBAG7t"/>
      <w:r w:rsidRPr="00AE65B9">
        <w:rPr>
          <w:rFonts w:cs="Arial"/>
        </w:rPr>
        <w:t xml:space="preserve">by the </w:t>
      </w:r>
      <w:r w:rsidRPr="00AE65B9">
        <w:rPr>
          <w:rFonts w:cs="Arial"/>
          <w:i/>
        </w:rPr>
        <w:t>Contractor</w:t>
      </w:r>
      <w:r w:rsidRPr="00E540D8">
        <w:rPr>
          <w:rFonts w:cs="Arial"/>
        </w:rPr>
        <w:t xml:space="preserve">, the </w:t>
      </w:r>
      <w:r w:rsidRPr="00E540D8">
        <w:rPr>
          <w:rFonts w:cs="Arial"/>
          <w:i/>
        </w:rPr>
        <w:t>Principal</w:t>
      </w:r>
      <w:bookmarkEnd w:id="11"/>
      <w:r w:rsidRPr="00E540D8">
        <w:rPr>
          <w:rFonts w:cs="Arial"/>
        </w:rPr>
        <w:t xml:space="preserve"> has accepted the </w:t>
      </w:r>
      <w:r w:rsidRPr="00E540D8">
        <w:rPr>
          <w:rFonts w:cs="Arial"/>
          <w:i/>
        </w:rPr>
        <w:t>Contractor</w:t>
      </w:r>
      <w:r w:rsidR="00915825" w:rsidRPr="00E540D8">
        <w:rPr>
          <w:rFonts w:cs="Arial"/>
          <w:i/>
        </w:rPr>
        <w:t>'</w:t>
      </w:r>
      <w:r w:rsidRPr="00E540D8">
        <w:rPr>
          <w:rFonts w:cs="Arial"/>
          <w:i/>
        </w:rPr>
        <w:t>s</w:t>
      </w:r>
      <w:r w:rsidR="00CF191C" w:rsidRPr="00E540D8">
        <w:rPr>
          <w:rFonts w:cs="Arial"/>
        </w:rPr>
        <w:t xml:space="preserve"> offer</w:t>
      </w:r>
      <w:r w:rsidRPr="00E540D8">
        <w:rPr>
          <w:rFonts w:cs="Arial"/>
        </w:rPr>
        <w:t>.</w:t>
      </w:r>
    </w:p>
    <w:p w14:paraId="364E0076" w14:textId="77777777" w:rsidR="003121D8" w:rsidRPr="00E540D8" w:rsidRDefault="003121D8" w:rsidP="001338C1">
      <w:pPr>
        <w:pStyle w:val="Recitals"/>
        <w:rPr>
          <w:rFonts w:cs="Arial"/>
        </w:rPr>
      </w:pPr>
      <w:r w:rsidRPr="00E540D8">
        <w:rPr>
          <w:rFonts w:cs="Arial"/>
        </w:rPr>
        <w:t xml:space="preserve">The parties wish to enter into this </w:t>
      </w:r>
      <w:r w:rsidRPr="00E540D8">
        <w:rPr>
          <w:rFonts w:cs="Arial"/>
          <w:i/>
        </w:rPr>
        <w:t>Contract</w:t>
      </w:r>
      <w:r w:rsidRPr="00E540D8">
        <w:rPr>
          <w:rFonts w:cs="Arial"/>
        </w:rPr>
        <w:t xml:space="preserve"> to record the terms of their agreement. </w:t>
      </w:r>
    </w:p>
    <w:p w14:paraId="69747A18" w14:textId="77777777" w:rsidR="00857E34" w:rsidRPr="00E540D8" w:rsidRDefault="00857E34" w:rsidP="00857E34">
      <w:pPr>
        <w:tabs>
          <w:tab w:val="left" w:pos="-1440"/>
          <w:tab w:val="left" w:pos="-720"/>
        </w:tabs>
        <w:suppressAutoHyphens/>
        <w:rPr>
          <w:rStyle w:val="StyleCondensedby01pt"/>
          <w:rFonts w:cs="Arial"/>
          <w:highlight w:val="yellow"/>
        </w:rPr>
      </w:pPr>
    </w:p>
    <w:p w14:paraId="347CE9A6" w14:textId="77777777" w:rsidR="00857E34" w:rsidRPr="00E540D8" w:rsidRDefault="00857E34" w:rsidP="00857E34">
      <w:pPr>
        <w:rPr>
          <w:rFonts w:cs="Arial"/>
          <w:sz w:val="28"/>
        </w:rPr>
      </w:pPr>
      <w:r w:rsidRPr="00775F71">
        <w:rPr>
          <w:rFonts w:cs="Arial"/>
          <w:sz w:val="28"/>
        </w:rPr>
        <w:t>The Parties Agree:</w:t>
      </w:r>
    </w:p>
    <w:p w14:paraId="371C539B" w14:textId="77777777" w:rsidR="00857E34" w:rsidRPr="00E540D8" w:rsidRDefault="00857E34" w:rsidP="00857E34">
      <w:pPr>
        <w:rPr>
          <w:rFonts w:cs="Arial"/>
          <w:sz w:val="18"/>
        </w:rPr>
      </w:pPr>
    </w:p>
    <w:p w14:paraId="54C03407" w14:textId="77777777" w:rsidR="002D1BFB" w:rsidRPr="00E540D8" w:rsidRDefault="00144584" w:rsidP="00A7152D">
      <w:pPr>
        <w:pStyle w:val="ParaLevel1"/>
        <w:widowControl w:val="0"/>
        <w:pBdr>
          <w:bottom w:val="single" w:sz="4" w:space="1" w:color="auto"/>
        </w:pBdr>
        <w:rPr>
          <w:rFonts w:cs="Arial"/>
          <w:b/>
          <w:bCs/>
          <w:sz w:val="22"/>
          <w:szCs w:val="22"/>
        </w:rPr>
      </w:pPr>
      <w:bookmarkStart w:id="12" w:name="_Toc406923097"/>
      <w:bookmarkStart w:id="13" w:name="_Toc406923164"/>
      <w:bookmarkStart w:id="14" w:name="_Toc406923519"/>
      <w:bookmarkStart w:id="15" w:name="_Toc406983023"/>
      <w:bookmarkStart w:id="16" w:name="_Toc406983135"/>
      <w:bookmarkStart w:id="17" w:name="_Toc406987938"/>
      <w:bookmarkStart w:id="18" w:name="_Toc406988194"/>
      <w:bookmarkStart w:id="19" w:name="_Toc406988662"/>
      <w:bookmarkStart w:id="20" w:name="_Toc414871840"/>
      <w:bookmarkStart w:id="21" w:name="_Toc425245085"/>
      <w:bookmarkStart w:id="22" w:name="_Toc434307066"/>
      <w:bookmarkStart w:id="23" w:name="_Toc255909031"/>
      <w:bookmarkStart w:id="24" w:name="_Toc287448594"/>
      <w:r w:rsidRPr="00E540D8">
        <w:rPr>
          <w:rFonts w:cs="Arial"/>
          <w:b/>
          <w:bCs/>
          <w:sz w:val="22"/>
          <w:szCs w:val="22"/>
        </w:rPr>
        <w:t>T</w:t>
      </w:r>
      <w:bookmarkEnd w:id="12"/>
      <w:bookmarkEnd w:id="13"/>
      <w:bookmarkEnd w:id="14"/>
      <w:bookmarkEnd w:id="15"/>
      <w:bookmarkEnd w:id="16"/>
      <w:bookmarkEnd w:id="17"/>
      <w:bookmarkEnd w:id="18"/>
      <w:bookmarkEnd w:id="19"/>
      <w:bookmarkEnd w:id="20"/>
      <w:bookmarkEnd w:id="21"/>
      <w:bookmarkEnd w:id="22"/>
      <w:bookmarkEnd w:id="23"/>
      <w:bookmarkEnd w:id="24"/>
      <w:r w:rsidRPr="00E540D8">
        <w:rPr>
          <w:rFonts w:cs="Arial"/>
          <w:b/>
          <w:bCs/>
          <w:sz w:val="22"/>
          <w:szCs w:val="22"/>
        </w:rPr>
        <w:t>HE CONTRACT</w:t>
      </w:r>
    </w:p>
    <w:p w14:paraId="6C98DEC3" w14:textId="77777777" w:rsidR="00857E34" w:rsidRPr="00E540D8" w:rsidRDefault="00857E34" w:rsidP="007C49C1">
      <w:pPr>
        <w:pStyle w:val="ParaLevel2"/>
        <w:widowControl w:val="0"/>
        <w:numPr>
          <w:ilvl w:val="1"/>
          <w:numId w:val="42"/>
        </w:numPr>
        <w:rPr>
          <w:rFonts w:cs="Arial"/>
        </w:rPr>
      </w:pPr>
      <w:bookmarkStart w:id="25" w:name="_Toc255909033"/>
      <w:bookmarkStart w:id="26" w:name="_Ref352918408"/>
      <w:r w:rsidRPr="00E540D8">
        <w:rPr>
          <w:rFonts w:cs="Arial"/>
        </w:rPr>
        <w:t xml:space="preserve">The </w:t>
      </w:r>
      <w:r w:rsidRPr="00E540D8">
        <w:rPr>
          <w:rFonts w:cs="Arial"/>
          <w:i/>
        </w:rPr>
        <w:t>Contract</w:t>
      </w:r>
      <w:r w:rsidRPr="00E540D8">
        <w:rPr>
          <w:rFonts w:cs="Arial"/>
        </w:rPr>
        <w:t xml:space="preserve"> shall comprise the following documents</w:t>
      </w:r>
      <w:bookmarkEnd w:id="25"/>
      <w:bookmarkEnd w:id="26"/>
      <w:r w:rsidR="001C7558" w:rsidRPr="00E540D8">
        <w:rPr>
          <w:rFonts w:cs="Arial"/>
        </w:rPr>
        <w:t>:</w:t>
      </w:r>
    </w:p>
    <w:p w14:paraId="3FA6C019" w14:textId="77777777" w:rsidR="00A77A15" w:rsidRPr="00E540D8" w:rsidRDefault="00D25E82" w:rsidP="007C49C1">
      <w:pPr>
        <w:pStyle w:val="Heading3"/>
        <w:keepNext w:val="0"/>
        <w:widowControl w:val="0"/>
        <w:numPr>
          <w:ilvl w:val="2"/>
          <w:numId w:val="42"/>
        </w:numPr>
        <w:spacing w:after="240"/>
        <w:rPr>
          <w:b w:val="0"/>
          <w:szCs w:val="20"/>
          <w:lang w:val="en-US"/>
        </w:rPr>
      </w:pPr>
      <w:r w:rsidRPr="00E540D8">
        <w:rPr>
          <w:b w:val="0"/>
          <w:szCs w:val="20"/>
        </w:rPr>
        <w:t>t</w:t>
      </w:r>
      <w:r w:rsidR="001D58F4" w:rsidRPr="00E540D8">
        <w:rPr>
          <w:b w:val="0"/>
          <w:szCs w:val="20"/>
        </w:rPr>
        <w:t>his</w:t>
      </w:r>
      <w:r w:rsidR="001D58F4" w:rsidRPr="00E540D8">
        <w:rPr>
          <w:b w:val="0"/>
          <w:szCs w:val="20"/>
          <w:lang w:val="en-US"/>
        </w:rPr>
        <w:t xml:space="preserve"> </w:t>
      </w:r>
      <w:r w:rsidR="00857E34" w:rsidRPr="00E540D8">
        <w:rPr>
          <w:b w:val="0"/>
          <w:i/>
          <w:szCs w:val="20"/>
          <w:lang w:val="en-US"/>
        </w:rPr>
        <w:t>Formal Instrument of Agreement</w:t>
      </w:r>
      <w:r w:rsidR="00857E34" w:rsidRPr="00E540D8">
        <w:rPr>
          <w:b w:val="0"/>
          <w:szCs w:val="20"/>
          <w:lang w:val="en-US"/>
        </w:rPr>
        <w:t>;</w:t>
      </w:r>
      <w:bookmarkStart w:id="27" w:name="_Ref302570249"/>
    </w:p>
    <w:bookmarkStart w:id="28" w:name="_Ref352918519"/>
    <w:p w14:paraId="7B24503A" w14:textId="0DC29746" w:rsidR="00923F80" w:rsidRPr="00E912D7" w:rsidRDefault="0040617E" w:rsidP="007C49C1">
      <w:pPr>
        <w:pStyle w:val="Heading3"/>
        <w:keepNext w:val="0"/>
        <w:widowControl w:val="0"/>
        <w:numPr>
          <w:ilvl w:val="2"/>
          <w:numId w:val="42"/>
        </w:numPr>
        <w:spacing w:after="240"/>
        <w:rPr>
          <w:b w:val="0"/>
          <w:szCs w:val="20"/>
          <w:lang w:val="en-US"/>
        </w:rPr>
      </w:pPr>
      <w:r w:rsidRPr="00E912D7">
        <w:rPr>
          <w:b w:val="0"/>
          <w:szCs w:val="20"/>
        </w:rPr>
        <w:fldChar w:fldCharType="begin"/>
      </w:r>
      <w:r w:rsidRPr="00E912D7">
        <w:rPr>
          <w:b w:val="0"/>
          <w:szCs w:val="20"/>
        </w:rPr>
        <w:instrText xml:space="preserve"> HYPERLINK  \l "AnnexureA" </w:instrText>
      </w:r>
      <w:r w:rsidRPr="00E912D7">
        <w:rPr>
          <w:b w:val="0"/>
          <w:szCs w:val="20"/>
        </w:rPr>
        <w:fldChar w:fldCharType="separate"/>
      </w:r>
      <w:r w:rsidR="00923F80" w:rsidRPr="00E912D7">
        <w:rPr>
          <w:rStyle w:val="Hyperlink"/>
          <w:rFonts w:cs="Arial"/>
          <w:b w:val="0"/>
          <w:color w:val="auto"/>
          <w:szCs w:val="20"/>
          <w:u w:val="none"/>
        </w:rPr>
        <w:t>Annexure</w:t>
      </w:r>
      <w:r w:rsidR="00923F80" w:rsidRPr="00E912D7">
        <w:rPr>
          <w:rStyle w:val="Hyperlink"/>
          <w:rFonts w:cs="Arial"/>
          <w:b w:val="0"/>
          <w:color w:val="auto"/>
          <w:szCs w:val="20"/>
          <w:u w:val="none"/>
          <w:lang w:val="en-US"/>
        </w:rPr>
        <w:t xml:space="preserve"> </w:t>
      </w:r>
      <w:bookmarkStart w:id="29" w:name="_9kR3WTr2CC468XEn7R"/>
      <w:r w:rsidR="00923F80" w:rsidRPr="00E912D7">
        <w:rPr>
          <w:rStyle w:val="Hyperlink"/>
          <w:rFonts w:cs="Arial"/>
          <w:b w:val="0"/>
          <w:color w:val="auto"/>
          <w:szCs w:val="20"/>
          <w:u w:val="none"/>
          <w:lang w:val="en-US"/>
        </w:rPr>
        <w:t>Part A</w:t>
      </w:r>
      <w:bookmarkEnd w:id="29"/>
      <w:r w:rsidR="00923F80" w:rsidRPr="00E912D7">
        <w:rPr>
          <w:rStyle w:val="Hyperlink"/>
          <w:rFonts w:cs="Arial"/>
          <w:b w:val="0"/>
          <w:color w:val="auto"/>
          <w:szCs w:val="20"/>
          <w:u w:val="none"/>
          <w:lang w:val="en-US"/>
        </w:rPr>
        <w:t xml:space="preserve"> to AS4000-1997 General Conditions of Contract</w:t>
      </w:r>
      <w:r w:rsidRPr="00E912D7">
        <w:rPr>
          <w:b w:val="0"/>
          <w:szCs w:val="20"/>
        </w:rPr>
        <w:fldChar w:fldCharType="end"/>
      </w:r>
      <w:r w:rsidR="00923F80" w:rsidRPr="00E912D7">
        <w:rPr>
          <w:b w:val="0"/>
          <w:szCs w:val="20"/>
          <w:lang w:val="en-US"/>
        </w:rPr>
        <w:t>;</w:t>
      </w:r>
    </w:p>
    <w:p w14:paraId="3B26B669" w14:textId="5FCA643A" w:rsidR="00A77A15" w:rsidRPr="00E912D7" w:rsidRDefault="002B5C25" w:rsidP="007C49C1">
      <w:pPr>
        <w:pStyle w:val="Heading3"/>
        <w:keepNext w:val="0"/>
        <w:widowControl w:val="0"/>
        <w:numPr>
          <w:ilvl w:val="2"/>
          <w:numId w:val="42"/>
        </w:numPr>
        <w:spacing w:after="240"/>
        <w:rPr>
          <w:b w:val="0"/>
          <w:szCs w:val="20"/>
          <w:lang w:val="en-US"/>
        </w:rPr>
      </w:pPr>
      <w:hyperlink w:anchor="AnnexureB" w:history="1">
        <w:r w:rsidR="00857E34" w:rsidRPr="00E912D7">
          <w:rPr>
            <w:rStyle w:val="Hyperlink"/>
            <w:rFonts w:cs="Arial"/>
            <w:b w:val="0"/>
            <w:color w:val="auto"/>
            <w:szCs w:val="20"/>
            <w:u w:val="none"/>
          </w:rPr>
          <w:t>Annexure</w:t>
        </w:r>
        <w:r w:rsidR="00857E34" w:rsidRPr="00E912D7">
          <w:rPr>
            <w:rStyle w:val="Hyperlink"/>
            <w:rFonts w:cs="Arial"/>
            <w:b w:val="0"/>
            <w:color w:val="auto"/>
            <w:szCs w:val="20"/>
            <w:u w:val="none"/>
            <w:lang w:val="en-US"/>
          </w:rPr>
          <w:t xml:space="preserve"> Part B to AS4000-1997 General Conditions of Contract</w:t>
        </w:r>
      </w:hyperlink>
      <w:r w:rsidR="00857E34" w:rsidRPr="00E912D7">
        <w:rPr>
          <w:b w:val="0"/>
          <w:szCs w:val="20"/>
          <w:lang w:val="en-US"/>
        </w:rPr>
        <w:t>;</w:t>
      </w:r>
      <w:bookmarkEnd w:id="27"/>
      <w:bookmarkEnd w:id="28"/>
    </w:p>
    <w:p w14:paraId="57309F01" w14:textId="77777777" w:rsidR="00B4740E" w:rsidRPr="00E912D7" w:rsidRDefault="00B4740E" w:rsidP="007C49C1">
      <w:pPr>
        <w:pStyle w:val="Heading3"/>
        <w:keepNext w:val="0"/>
        <w:widowControl w:val="0"/>
        <w:numPr>
          <w:ilvl w:val="2"/>
          <w:numId w:val="42"/>
        </w:numPr>
        <w:spacing w:after="240"/>
        <w:rPr>
          <w:b w:val="0"/>
          <w:szCs w:val="20"/>
          <w:lang w:val="en-US"/>
        </w:rPr>
      </w:pPr>
      <w:r w:rsidRPr="00E912D7">
        <w:rPr>
          <w:b w:val="0"/>
          <w:szCs w:val="20"/>
        </w:rPr>
        <w:t>Annexure</w:t>
      </w:r>
      <w:r w:rsidRPr="00E912D7">
        <w:rPr>
          <w:b w:val="0"/>
          <w:szCs w:val="20"/>
          <w:lang w:val="en-US"/>
        </w:rPr>
        <w:t xml:space="preserve"> Part C – Approved </w:t>
      </w:r>
      <w:bookmarkStart w:id="30" w:name="_9kR3WTr7HC4CKto10ysz8rt5vr895ByxIL5xCSC"/>
      <w:r w:rsidRPr="00E912D7">
        <w:rPr>
          <w:b w:val="0"/>
          <w:szCs w:val="20"/>
          <w:lang w:val="en-US"/>
        </w:rPr>
        <w:t xml:space="preserve">Form of Unconditional </w:t>
      </w:r>
      <w:bookmarkStart w:id="31" w:name="_9kMHG5YVt9JE6BFgYogvBvnw0z"/>
      <w:r w:rsidRPr="00E912D7">
        <w:rPr>
          <w:b w:val="0"/>
          <w:szCs w:val="20"/>
          <w:lang w:val="en-US"/>
        </w:rPr>
        <w:t>Undertaking</w:t>
      </w:r>
      <w:bookmarkEnd w:id="30"/>
      <w:bookmarkEnd w:id="31"/>
      <w:r w:rsidR="00FB5B30" w:rsidRPr="00E912D7">
        <w:rPr>
          <w:b w:val="0"/>
          <w:szCs w:val="20"/>
          <w:lang w:val="en-US"/>
        </w:rPr>
        <w:t xml:space="preserve"> (which form</w:t>
      </w:r>
      <w:r w:rsidR="00BA05AE" w:rsidRPr="00E912D7">
        <w:rPr>
          <w:b w:val="0"/>
          <w:szCs w:val="20"/>
          <w:lang w:val="en-US"/>
        </w:rPr>
        <w:t>s</w:t>
      </w:r>
      <w:r w:rsidR="00FB5B30" w:rsidRPr="00E912D7">
        <w:rPr>
          <w:b w:val="0"/>
          <w:szCs w:val="20"/>
          <w:lang w:val="en-US"/>
        </w:rPr>
        <w:t xml:space="preserve"> a part of </w:t>
      </w:r>
      <w:r w:rsidR="00FB5B30" w:rsidRPr="00E912D7">
        <w:rPr>
          <w:b w:val="0"/>
          <w:szCs w:val="20"/>
        </w:rPr>
        <w:t>this</w:t>
      </w:r>
      <w:r w:rsidR="00FB5B30" w:rsidRPr="00E912D7">
        <w:rPr>
          <w:b w:val="0"/>
          <w:szCs w:val="20"/>
          <w:lang w:val="en-US"/>
        </w:rPr>
        <w:t xml:space="preserve"> </w:t>
      </w:r>
      <w:r w:rsidR="00FB5B30" w:rsidRPr="00E912D7">
        <w:rPr>
          <w:b w:val="0"/>
          <w:i/>
          <w:szCs w:val="20"/>
          <w:lang w:val="en-US"/>
        </w:rPr>
        <w:t>Contract</w:t>
      </w:r>
      <w:r w:rsidR="00FB5B30" w:rsidRPr="00E912D7">
        <w:rPr>
          <w:b w:val="0"/>
          <w:szCs w:val="20"/>
          <w:lang w:val="en-US"/>
        </w:rPr>
        <w:t xml:space="preserve"> notwithstanding that a copy is not physically incorporated into this </w:t>
      </w:r>
      <w:r w:rsidR="00FB5B30" w:rsidRPr="00E912D7">
        <w:rPr>
          <w:b w:val="0"/>
          <w:i/>
          <w:szCs w:val="20"/>
          <w:lang w:val="en-US"/>
        </w:rPr>
        <w:t>Contract</w:t>
      </w:r>
      <w:r w:rsidR="00FB5B30" w:rsidRPr="00E912D7">
        <w:rPr>
          <w:b w:val="0"/>
          <w:szCs w:val="20"/>
          <w:lang w:val="en-US"/>
        </w:rPr>
        <w:t>);</w:t>
      </w:r>
    </w:p>
    <w:p w14:paraId="7F50C06D" w14:textId="77777777" w:rsidR="00A77A15" w:rsidRPr="00E912D7" w:rsidRDefault="00857E34" w:rsidP="007C49C1">
      <w:pPr>
        <w:pStyle w:val="Heading3"/>
        <w:keepNext w:val="0"/>
        <w:widowControl w:val="0"/>
        <w:numPr>
          <w:ilvl w:val="2"/>
          <w:numId w:val="42"/>
        </w:numPr>
        <w:spacing w:after="240"/>
        <w:rPr>
          <w:b w:val="0"/>
          <w:szCs w:val="20"/>
          <w:lang w:val="en-US"/>
        </w:rPr>
      </w:pPr>
      <w:bookmarkStart w:id="32" w:name="_Ref302570252"/>
      <w:bookmarkStart w:id="33" w:name="_Ref352918523"/>
      <w:r w:rsidRPr="00E912D7">
        <w:rPr>
          <w:b w:val="0"/>
          <w:szCs w:val="20"/>
        </w:rPr>
        <w:t>AS4000</w:t>
      </w:r>
      <w:r w:rsidRPr="00E912D7">
        <w:rPr>
          <w:b w:val="0"/>
          <w:szCs w:val="20"/>
          <w:lang w:val="en-US"/>
        </w:rPr>
        <w:t xml:space="preserve">-1997 General Conditions of </w:t>
      </w:r>
      <w:r w:rsidRPr="00E912D7">
        <w:rPr>
          <w:b w:val="0"/>
          <w:iCs/>
          <w:szCs w:val="20"/>
          <w:lang w:val="en-US"/>
        </w:rPr>
        <w:t>Contract</w:t>
      </w:r>
      <w:r w:rsidRPr="00E912D7">
        <w:rPr>
          <w:b w:val="0"/>
          <w:szCs w:val="20"/>
          <w:lang w:val="en-US"/>
        </w:rPr>
        <w:t xml:space="preserve"> (which form a part of </w:t>
      </w:r>
      <w:r w:rsidRPr="00E912D7">
        <w:rPr>
          <w:b w:val="0"/>
          <w:szCs w:val="20"/>
        </w:rPr>
        <w:t>this</w:t>
      </w:r>
      <w:r w:rsidRPr="00E912D7">
        <w:rPr>
          <w:b w:val="0"/>
          <w:szCs w:val="20"/>
          <w:lang w:val="en-US"/>
        </w:rPr>
        <w:t xml:space="preserve"> </w:t>
      </w:r>
      <w:r w:rsidRPr="00E912D7">
        <w:rPr>
          <w:b w:val="0"/>
          <w:i/>
          <w:szCs w:val="20"/>
          <w:lang w:val="en-US"/>
        </w:rPr>
        <w:t>Contract</w:t>
      </w:r>
      <w:r w:rsidRPr="00E912D7">
        <w:rPr>
          <w:b w:val="0"/>
          <w:szCs w:val="20"/>
          <w:lang w:val="en-US"/>
        </w:rPr>
        <w:t xml:space="preserve"> notwithstanding that a copy is not physically incorporated into this </w:t>
      </w:r>
      <w:r w:rsidRPr="00E912D7">
        <w:rPr>
          <w:b w:val="0"/>
          <w:i/>
          <w:szCs w:val="20"/>
          <w:lang w:val="en-US"/>
        </w:rPr>
        <w:t>Contract</w:t>
      </w:r>
      <w:r w:rsidRPr="00E912D7">
        <w:rPr>
          <w:b w:val="0"/>
          <w:szCs w:val="20"/>
          <w:lang w:val="en-US"/>
        </w:rPr>
        <w:t>);</w:t>
      </w:r>
      <w:bookmarkEnd w:id="32"/>
      <w:bookmarkEnd w:id="33"/>
    </w:p>
    <w:p w14:paraId="57F31859" w14:textId="4A3597E5" w:rsidR="00A77A15" w:rsidRPr="00E912D7" w:rsidRDefault="002B5C25" w:rsidP="007C49C1">
      <w:pPr>
        <w:pStyle w:val="Heading3"/>
        <w:keepNext w:val="0"/>
        <w:widowControl w:val="0"/>
        <w:numPr>
          <w:ilvl w:val="2"/>
          <w:numId w:val="42"/>
        </w:numPr>
        <w:spacing w:after="240"/>
        <w:rPr>
          <w:b w:val="0"/>
          <w:szCs w:val="20"/>
          <w:lang w:val="en-US"/>
        </w:rPr>
      </w:pPr>
      <w:hyperlink w:anchor="AnnexureD" w:history="1">
        <w:r w:rsidR="00857E34" w:rsidRPr="00E912D7">
          <w:rPr>
            <w:rStyle w:val="Hyperlink"/>
            <w:rFonts w:cs="Arial"/>
            <w:b w:val="0"/>
            <w:color w:val="auto"/>
            <w:szCs w:val="20"/>
            <w:u w:val="none"/>
          </w:rPr>
          <w:t>Annexure</w:t>
        </w:r>
        <w:r w:rsidR="00857E34" w:rsidRPr="00E912D7">
          <w:rPr>
            <w:rStyle w:val="Hyperlink"/>
            <w:rFonts w:cs="Arial"/>
            <w:b w:val="0"/>
            <w:color w:val="auto"/>
            <w:szCs w:val="20"/>
            <w:u w:val="none"/>
            <w:lang w:val="en-US"/>
          </w:rPr>
          <w:t xml:space="preserve"> Part </w:t>
        </w:r>
        <w:r w:rsidR="007F1D29" w:rsidRPr="00E912D7">
          <w:rPr>
            <w:rStyle w:val="Hyperlink"/>
            <w:rFonts w:cs="Arial"/>
            <w:b w:val="0"/>
            <w:color w:val="auto"/>
            <w:szCs w:val="20"/>
            <w:u w:val="none"/>
            <w:lang w:val="en-US"/>
          </w:rPr>
          <w:t>D</w:t>
        </w:r>
        <w:r w:rsidR="00BA4D18" w:rsidRPr="00E912D7">
          <w:rPr>
            <w:rStyle w:val="Hyperlink"/>
            <w:rFonts w:cs="Arial"/>
            <w:b w:val="0"/>
            <w:color w:val="auto"/>
            <w:szCs w:val="20"/>
            <w:u w:val="none"/>
            <w:lang w:val="en-US"/>
          </w:rPr>
          <w:t xml:space="preserve"> – </w:t>
        </w:r>
        <w:r w:rsidR="00CB5044" w:rsidRPr="00E912D7">
          <w:rPr>
            <w:rStyle w:val="Hyperlink"/>
            <w:rFonts w:cs="Arial"/>
            <w:b w:val="0"/>
            <w:color w:val="auto"/>
            <w:szCs w:val="20"/>
            <w:u w:val="none"/>
            <w:lang w:val="en-US"/>
          </w:rPr>
          <w:t>Drawings</w:t>
        </w:r>
      </w:hyperlink>
      <w:r w:rsidR="00857E34" w:rsidRPr="00E912D7">
        <w:rPr>
          <w:b w:val="0"/>
          <w:szCs w:val="20"/>
          <w:lang w:val="en-US"/>
        </w:rPr>
        <w:t>;</w:t>
      </w:r>
    </w:p>
    <w:p w14:paraId="23F9E6D3" w14:textId="7A3D3106" w:rsidR="00F74B79" w:rsidRPr="00E912D7" w:rsidRDefault="002B5C25" w:rsidP="007C49C1">
      <w:pPr>
        <w:pStyle w:val="Heading3"/>
        <w:keepNext w:val="0"/>
        <w:widowControl w:val="0"/>
        <w:numPr>
          <w:ilvl w:val="2"/>
          <w:numId w:val="42"/>
        </w:numPr>
        <w:spacing w:after="240"/>
        <w:rPr>
          <w:b w:val="0"/>
          <w:szCs w:val="20"/>
          <w:lang w:val="en-US"/>
        </w:rPr>
      </w:pPr>
      <w:hyperlink w:anchor="AnnexureE" w:history="1">
        <w:r w:rsidR="00F74B79" w:rsidRPr="00E912D7">
          <w:rPr>
            <w:rStyle w:val="Hyperlink"/>
            <w:rFonts w:cs="Arial"/>
            <w:b w:val="0"/>
            <w:color w:val="auto"/>
            <w:szCs w:val="20"/>
            <w:u w:val="none"/>
          </w:rPr>
          <w:t>Annexure</w:t>
        </w:r>
        <w:r w:rsidR="00F74B79" w:rsidRPr="00E912D7">
          <w:rPr>
            <w:rStyle w:val="Hyperlink"/>
            <w:rFonts w:cs="Arial"/>
            <w:b w:val="0"/>
            <w:color w:val="auto"/>
            <w:szCs w:val="20"/>
            <w:u w:val="none"/>
            <w:lang w:val="en-US"/>
          </w:rPr>
          <w:t xml:space="preserve"> Part </w:t>
        </w:r>
        <w:r w:rsidR="007F1D29" w:rsidRPr="00E912D7">
          <w:rPr>
            <w:rStyle w:val="Hyperlink"/>
            <w:rFonts w:cs="Arial"/>
            <w:b w:val="0"/>
            <w:color w:val="auto"/>
            <w:szCs w:val="20"/>
            <w:u w:val="none"/>
            <w:lang w:val="en-US"/>
          </w:rPr>
          <w:t>E</w:t>
        </w:r>
        <w:r w:rsidR="00F74B79" w:rsidRPr="00E912D7">
          <w:rPr>
            <w:rStyle w:val="Hyperlink"/>
            <w:rFonts w:cs="Arial"/>
            <w:b w:val="0"/>
            <w:color w:val="auto"/>
            <w:szCs w:val="20"/>
            <w:u w:val="none"/>
            <w:lang w:val="en-US"/>
          </w:rPr>
          <w:t xml:space="preserve"> – </w:t>
        </w:r>
        <w:r w:rsidR="00CB5044" w:rsidRPr="00E912D7">
          <w:rPr>
            <w:rStyle w:val="Hyperlink"/>
            <w:rFonts w:cs="Arial"/>
            <w:b w:val="0"/>
            <w:color w:val="auto"/>
            <w:szCs w:val="20"/>
            <w:u w:val="none"/>
            <w:lang w:val="en-US"/>
          </w:rPr>
          <w:t>Specification</w:t>
        </w:r>
      </w:hyperlink>
      <w:r w:rsidR="00F74B79" w:rsidRPr="00E912D7">
        <w:rPr>
          <w:b w:val="0"/>
          <w:szCs w:val="20"/>
          <w:lang w:val="en-US"/>
        </w:rPr>
        <w:t>;</w:t>
      </w:r>
    </w:p>
    <w:bookmarkStart w:id="34" w:name="_Hlk530639809"/>
    <w:p w14:paraId="4518F3FC" w14:textId="3733B4F3" w:rsidR="008C5165" w:rsidRPr="00E912D7" w:rsidRDefault="0040617E" w:rsidP="007C49C1">
      <w:pPr>
        <w:pStyle w:val="Heading3"/>
        <w:keepNext w:val="0"/>
        <w:widowControl w:val="0"/>
        <w:numPr>
          <w:ilvl w:val="2"/>
          <w:numId w:val="42"/>
        </w:numPr>
        <w:spacing w:after="240"/>
        <w:rPr>
          <w:b w:val="0"/>
          <w:szCs w:val="20"/>
        </w:rPr>
      </w:pPr>
      <w:r w:rsidRPr="00E912D7">
        <w:rPr>
          <w:b w:val="0"/>
          <w:szCs w:val="20"/>
        </w:rPr>
        <w:fldChar w:fldCharType="begin"/>
      </w:r>
      <w:r w:rsidRPr="00E912D7">
        <w:rPr>
          <w:b w:val="0"/>
          <w:szCs w:val="20"/>
        </w:rPr>
        <w:instrText xml:space="preserve"> HYPERLINK  \l "AnnexureF" </w:instrText>
      </w:r>
      <w:r w:rsidRPr="00E912D7">
        <w:rPr>
          <w:b w:val="0"/>
          <w:szCs w:val="20"/>
        </w:rPr>
        <w:fldChar w:fldCharType="separate"/>
      </w:r>
      <w:r w:rsidR="008C5165" w:rsidRPr="00E912D7">
        <w:rPr>
          <w:rStyle w:val="Hyperlink"/>
          <w:rFonts w:cs="Arial"/>
          <w:b w:val="0"/>
          <w:color w:val="auto"/>
          <w:szCs w:val="20"/>
          <w:u w:val="none"/>
        </w:rPr>
        <w:t xml:space="preserve">Annexure Part F </w:t>
      </w:r>
      <w:r w:rsidR="002F733F" w:rsidRPr="00E912D7">
        <w:rPr>
          <w:rStyle w:val="Hyperlink"/>
          <w:rFonts w:cs="Arial"/>
          <w:b w:val="0"/>
          <w:color w:val="auto"/>
          <w:szCs w:val="20"/>
          <w:u w:val="none"/>
        </w:rPr>
        <w:t>–</w:t>
      </w:r>
      <w:r w:rsidR="008C5165" w:rsidRPr="00E912D7">
        <w:rPr>
          <w:rStyle w:val="Hyperlink"/>
          <w:rFonts w:cs="Arial"/>
          <w:b w:val="0"/>
          <w:color w:val="auto"/>
          <w:szCs w:val="20"/>
          <w:u w:val="none"/>
        </w:rPr>
        <w:t xml:space="preserve"> Methodology</w:t>
      </w:r>
      <w:r w:rsidRPr="00E912D7">
        <w:rPr>
          <w:b w:val="0"/>
          <w:szCs w:val="20"/>
        </w:rPr>
        <w:fldChar w:fldCharType="end"/>
      </w:r>
      <w:r w:rsidRPr="00E912D7">
        <w:rPr>
          <w:b w:val="0"/>
          <w:szCs w:val="20"/>
        </w:rPr>
        <w:t>;</w:t>
      </w:r>
    </w:p>
    <w:bookmarkEnd w:id="34"/>
    <w:p w14:paraId="6954E163" w14:textId="6A76CB7F" w:rsidR="00C3480B" w:rsidRPr="00E912D7" w:rsidRDefault="0040617E" w:rsidP="007C49C1">
      <w:pPr>
        <w:pStyle w:val="Heading3"/>
        <w:keepNext w:val="0"/>
        <w:widowControl w:val="0"/>
        <w:numPr>
          <w:ilvl w:val="2"/>
          <w:numId w:val="42"/>
        </w:numPr>
        <w:spacing w:after="240"/>
        <w:rPr>
          <w:b w:val="0"/>
          <w:szCs w:val="20"/>
        </w:rPr>
      </w:pPr>
      <w:r w:rsidRPr="00E912D7">
        <w:rPr>
          <w:b w:val="0"/>
          <w:szCs w:val="20"/>
        </w:rPr>
        <w:fldChar w:fldCharType="begin"/>
      </w:r>
      <w:r w:rsidRPr="00E912D7">
        <w:rPr>
          <w:b w:val="0"/>
          <w:szCs w:val="20"/>
        </w:rPr>
        <w:instrText xml:space="preserve"> HYPERLINK  \l "AnnexureG" </w:instrText>
      </w:r>
      <w:r w:rsidRPr="00E912D7">
        <w:rPr>
          <w:b w:val="0"/>
          <w:szCs w:val="20"/>
        </w:rPr>
        <w:fldChar w:fldCharType="separate"/>
      </w:r>
      <w:r w:rsidR="008C5165" w:rsidRPr="00E912D7">
        <w:rPr>
          <w:rStyle w:val="Hyperlink"/>
          <w:rFonts w:cs="Arial"/>
          <w:b w:val="0"/>
          <w:color w:val="auto"/>
          <w:szCs w:val="20"/>
          <w:u w:val="none"/>
        </w:rPr>
        <w:t>Annexure Part G</w:t>
      </w:r>
      <w:r w:rsidR="00ED3475" w:rsidRPr="00E912D7">
        <w:rPr>
          <w:rStyle w:val="Hyperlink"/>
          <w:rFonts w:cs="Arial"/>
          <w:b w:val="0"/>
          <w:color w:val="auto"/>
          <w:szCs w:val="20"/>
          <w:u w:val="none"/>
        </w:rPr>
        <w:t xml:space="preserve"> </w:t>
      </w:r>
      <w:r w:rsidR="001C63B5" w:rsidRPr="00E912D7">
        <w:rPr>
          <w:rStyle w:val="Hyperlink"/>
          <w:rFonts w:cs="Arial"/>
          <w:b w:val="0"/>
          <w:color w:val="auto"/>
          <w:szCs w:val="20"/>
          <w:u w:val="none"/>
        </w:rPr>
        <w:t xml:space="preserve">– </w:t>
      </w:r>
      <w:r w:rsidR="006E27C8" w:rsidRPr="00E912D7">
        <w:rPr>
          <w:rStyle w:val="Hyperlink"/>
          <w:rFonts w:cs="Arial"/>
          <w:b w:val="0"/>
          <w:color w:val="auto"/>
          <w:szCs w:val="20"/>
          <w:u w:val="none"/>
        </w:rPr>
        <w:t>Price Schedule</w:t>
      </w:r>
      <w:r w:rsidRPr="00E912D7">
        <w:rPr>
          <w:b w:val="0"/>
          <w:szCs w:val="20"/>
        </w:rPr>
        <w:fldChar w:fldCharType="end"/>
      </w:r>
      <w:r w:rsidR="00C3480B" w:rsidRPr="00E912D7">
        <w:rPr>
          <w:b w:val="0"/>
          <w:szCs w:val="20"/>
        </w:rPr>
        <w:t>;</w:t>
      </w:r>
    </w:p>
    <w:p w14:paraId="785780CE" w14:textId="61DBCD8D" w:rsidR="00C3480B" w:rsidRPr="00E912D7" w:rsidRDefault="002B5C25" w:rsidP="007C49C1">
      <w:pPr>
        <w:pStyle w:val="Heading3"/>
        <w:keepNext w:val="0"/>
        <w:widowControl w:val="0"/>
        <w:numPr>
          <w:ilvl w:val="2"/>
          <w:numId w:val="42"/>
        </w:numPr>
        <w:spacing w:after="240"/>
        <w:rPr>
          <w:b w:val="0"/>
          <w:szCs w:val="20"/>
        </w:rPr>
      </w:pPr>
      <w:hyperlink w:anchor="AnnexureH" w:history="1">
        <w:r w:rsidR="008C5165" w:rsidRPr="00E912D7">
          <w:rPr>
            <w:rStyle w:val="Hyperlink"/>
            <w:rFonts w:cs="Arial"/>
            <w:b w:val="0"/>
            <w:color w:val="auto"/>
            <w:szCs w:val="20"/>
            <w:u w:val="none"/>
          </w:rPr>
          <w:t>Annexure Part H</w:t>
        </w:r>
        <w:r w:rsidR="00C3480B" w:rsidRPr="00E912D7">
          <w:rPr>
            <w:rStyle w:val="Hyperlink"/>
            <w:rFonts w:cs="Arial"/>
            <w:b w:val="0"/>
            <w:color w:val="auto"/>
            <w:szCs w:val="20"/>
            <w:u w:val="none"/>
          </w:rPr>
          <w:t xml:space="preserve"> – Variation Rates</w:t>
        </w:r>
      </w:hyperlink>
      <w:r w:rsidR="00C3480B" w:rsidRPr="00E912D7">
        <w:rPr>
          <w:b w:val="0"/>
          <w:szCs w:val="20"/>
        </w:rPr>
        <w:t>;</w:t>
      </w:r>
      <w:r w:rsidR="006416A2" w:rsidRPr="00E912D7">
        <w:rPr>
          <w:b w:val="0"/>
          <w:szCs w:val="20"/>
        </w:rPr>
        <w:t xml:space="preserve"> </w:t>
      </w:r>
    </w:p>
    <w:p w14:paraId="4FF569FA" w14:textId="5E071A42" w:rsidR="003F53D0" w:rsidRPr="00E912D7" w:rsidRDefault="002B5C25" w:rsidP="007C49C1">
      <w:pPr>
        <w:pStyle w:val="Heading3"/>
        <w:keepNext w:val="0"/>
        <w:widowControl w:val="0"/>
        <w:numPr>
          <w:ilvl w:val="2"/>
          <w:numId w:val="42"/>
        </w:numPr>
        <w:spacing w:after="240"/>
        <w:rPr>
          <w:b w:val="0"/>
          <w:szCs w:val="20"/>
          <w:lang w:val="en-US"/>
        </w:rPr>
      </w:pPr>
      <w:hyperlink w:anchor="AnnexureI" w:history="1">
        <w:r w:rsidR="008C5165" w:rsidRPr="00E912D7">
          <w:rPr>
            <w:rStyle w:val="Hyperlink"/>
            <w:rFonts w:cs="Arial"/>
            <w:b w:val="0"/>
            <w:color w:val="auto"/>
            <w:szCs w:val="20"/>
            <w:u w:val="none"/>
            <w:lang w:val="en-US"/>
          </w:rPr>
          <w:t>Annexure Part I</w:t>
        </w:r>
        <w:r w:rsidR="00C3480B" w:rsidRPr="00E912D7">
          <w:rPr>
            <w:rStyle w:val="Hyperlink"/>
            <w:rFonts w:cs="Arial"/>
            <w:b w:val="0"/>
            <w:color w:val="auto"/>
            <w:szCs w:val="20"/>
            <w:u w:val="none"/>
            <w:lang w:val="en-US"/>
          </w:rPr>
          <w:t xml:space="preserve"> – Contractor's Statutory Declaration</w:t>
        </w:r>
      </w:hyperlink>
      <w:r w:rsidR="003F53D0" w:rsidRPr="00E912D7">
        <w:rPr>
          <w:b w:val="0"/>
          <w:szCs w:val="20"/>
          <w:lang w:val="en-US"/>
        </w:rPr>
        <w:t>; and</w:t>
      </w:r>
    </w:p>
    <w:p w14:paraId="14EF8180" w14:textId="24ED8A69" w:rsidR="007262DB" w:rsidRPr="00E912D7" w:rsidRDefault="002B5C25" w:rsidP="007C49C1">
      <w:pPr>
        <w:pStyle w:val="Heading3"/>
        <w:keepNext w:val="0"/>
        <w:widowControl w:val="0"/>
        <w:numPr>
          <w:ilvl w:val="2"/>
          <w:numId w:val="42"/>
        </w:numPr>
        <w:spacing w:after="240"/>
        <w:rPr>
          <w:b w:val="0"/>
          <w:szCs w:val="20"/>
          <w:lang w:val="en-US"/>
        </w:rPr>
      </w:pPr>
      <w:hyperlink w:anchor="AnnexureJ" w:history="1">
        <w:r w:rsidR="008C5165" w:rsidRPr="00E912D7">
          <w:rPr>
            <w:rStyle w:val="Hyperlink"/>
            <w:rFonts w:cs="Arial"/>
            <w:b w:val="0"/>
            <w:color w:val="auto"/>
            <w:szCs w:val="20"/>
            <w:u w:val="none"/>
            <w:lang w:val="en-US"/>
          </w:rPr>
          <w:t>Annexure Part J</w:t>
        </w:r>
        <w:r w:rsidR="003F53D0" w:rsidRPr="00E912D7">
          <w:rPr>
            <w:rStyle w:val="Hyperlink"/>
            <w:rFonts w:cs="Arial"/>
            <w:b w:val="0"/>
            <w:color w:val="auto"/>
            <w:szCs w:val="20"/>
            <w:u w:val="none"/>
            <w:lang w:val="en-US"/>
          </w:rPr>
          <w:t xml:space="preserve"> – Other Documents</w:t>
        </w:r>
      </w:hyperlink>
      <w:r w:rsidR="003F53D0" w:rsidRPr="00E912D7">
        <w:rPr>
          <w:b w:val="0"/>
          <w:szCs w:val="20"/>
          <w:lang w:val="en-US"/>
        </w:rPr>
        <w:t>.</w:t>
      </w:r>
    </w:p>
    <w:p w14:paraId="4347D1A2" w14:textId="77777777" w:rsidR="00A77A15" w:rsidRPr="00E540D8" w:rsidRDefault="00857E34" w:rsidP="007C49C1">
      <w:pPr>
        <w:pStyle w:val="ParaLevel2"/>
        <w:numPr>
          <w:ilvl w:val="1"/>
          <w:numId w:val="42"/>
        </w:numPr>
        <w:rPr>
          <w:rFonts w:cs="Arial"/>
          <w:lang w:val="en-US"/>
        </w:rPr>
      </w:pPr>
      <w:r w:rsidRPr="00E540D8">
        <w:rPr>
          <w:rFonts w:cs="Arial"/>
        </w:rPr>
        <w:lastRenderedPageBreak/>
        <w:t>The</w:t>
      </w:r>
      <w:r w:rsidRPr="00E540D8">
        <w:rPr>
          <w:rFonts w:cs="Arial"/>
          <w:lang w:val="en-US"/>
        </w:rPr>
        <w:t xml:space="preserve"> </w:t>
      </w:r>
      <w:r w:rsidRPr="00E540D8">
        <w:rPr>
          <w:rFonts w:cs="Arial"/>
          <w:i/>
          <w:lang w:val="en-US"/>
        </w:rPr>
        <w:t>Contract</w:t>
      </w:r>
      <w:r w:rsidRPr="00E540D8">
        <w:rPr>
          <w:rFonts w:cs="Arial"/>
          <w:lang w:val="en-US"/>
        </w:rPr>
        <w:t xml:space="preserve"> constitutes the entire, final and concluded agreement between the parties</w:t>
      </w:r>
      <w:r w:rsidR="00AA59AA" w:rsidRPr="00E540D8">
        <w:rPr>
          <w:rFonts w:cs="Arial"/>
          <w:lang w:val="en-US"/>
        </w:rPr>
        <w:t xml:space="preserve">. </w:t>
      </w:r>
      <w:r w:rsidRPr="00E540D8">
        <w:rPr>
          <w:rFonts w:cs="Arial"/>
          <w:lang w:val="en-US"/>
        </w:rPr>
        <w:t xml:space="preserve">It supersedes all prior representations, agreements, statements and understandings between </w:t>
      </w:r>
      <w:bookmarkStart w:id="35" w:name="_9kMHG5YVt9ID6ADNHz5AseyBAxuy5Aw"/>
      <w:r w:rsidRPr="00E540D8">
        <w:rPr>
          <w:rFonts w:cs="Arial"/>
          <w:lang w:val="en-US"/>
        </w:rPr>
        <w:t xml:space="preserve">the </w:t>
      </w:r>
      <w:r w:rsidRPr="00E540D8">
        <w:rPr>
          <w:rFonts w:cs="Arial"/>
          <w:i/>
          <w:lang w:val="en-US"/>
        </w:rPr>
        <w:t xml:space="preserve">Contractor </w:t>
      </w:r>
      <w:r w:rsidRPr="00E540D8">
        <w:rPr>
          <w:rFonts w:cs="Arial"/>
          <w:lang w:val="en-US"/>
        </w:rPr>
        <w:t xml:space="preserve">and the </w:t>
      </w:r>
      <w:r w:rsidR="00C511AE" w:rsidRPr="00E540D8">
        <w:rPr>
          <w:rFonts w:cs="Arial"/>
          <w:i/>
          <w:lang w:val="en-US"/>
        </w:rPr>
        <w:t>Principal</w:t>
      </w:r>
      <w:bookmarkEnd w:id="35"/>
      <w:r w:rsidRPr="00E540D8">
        <w:rPr>
          <w:rFonts w:cs="Arial"/>
          <w:lang w:val="en-US"/>
        </w:rPr>
        <w:t xml:space="preserve"> (whether oral or in writing)</w:t>
      </w:r>
      <w:r w:rsidRPr="00E540D8">
        <w:rPr>
          <w:rFonts w:cs="Arial"/>
          <w:i/>
          <w:lang w:val="en-US"/>
        </w:rPr>
        <w:t>.</w:t>
      </w:r>
    </w:p>
    <w:p w14:paraId="35420E4A" w14:textId="7EBF6BB5" w:rsidR="00665A66" w:rsidRPr="00E540D8" w:rsidRDefault="00AF0794" w:rsidP="007C49C1">
      <w:pPr>
        <w:pStyle w:val="ParaLevel2"/>
        <w:numPr>
          <w:ilvl w:val="1"/>
          <w:numId w:val="42"/>
        </w:numPr>
        <w:rPr>
          <w:rFonts w:cs="Arial"/>
          <w:lang w:val="en-US"/>
        </w:rPr>
      </w:pPr>
      <w:r w:rsidRPr="00E540D8">
        <w:rPr>
          <w:rFonts w:cs="Arial"/>
          <w:lang w:val="en-US"/>
        </w:rPr>
        <w:t>I</w:t>
      </w:r>
      <w:r w:rsidR="00665A66" w:rsidRPr="00E540D8">
        <w:rPr>
          <w:rFonts w:cs="Arial"/>
          <w:lang w:val="en-US"/>
        </w:rPr>
        <w:t xml:space="preserve">f there is any ambiguity, inconsistency, conflict or discrepancy between any of the documents listed in clause </w:t>
      </w:r>
      <w:r w:rsidR="00AB4C52" w:rsidRPr="00E540D8">
        <w:rPr>
          <w:rFonts w:cs="Arial"/>
          <w:lang w:val="en-US"/>
        </w:rPr>
        <w:t>1.1</w:t>
      </w:r>
      <w:r w:rsidR="00665A66" w:rsidRPr="00E540D8">
        <w:rPr>
          <w:rFonts w:cs="Arial"/>
          <w:lang w:val="en-US"/>
        </w:rPr>
        <w:t xml:space="preserve"> </w:t>
      </w:r>
      <w:r w:rsidR="007F1D29" w:rsidRPr="00E540D8">
        <w:rPr>
          <w:rFonts w:cs="Arial"/>
          <w:lang w:val="en-US"/>
        </w:rPr>
        <w:t xml:space="preserve">of this </w:t>
      </w:r>
      <w:r w:rsidR="007F1D29" w:rsidRPr="00E540D8">
        <w:rPr>
          <w:rFonts w:cs="Arial"/>
          <w:i/>
          <w:lang w:val="en-US"/>
        </w:rPr>
        <w:t>Formal Instrument of Agreement</w:t>
      </w:r>
      <w:r w:rsidR="007F1D29" w:rsidRPr="00E540D8">
        <w:rPr>
          <w:rFonts w:cs="Arial"/>
          <w:lang w:val="en-US"/>
        </w:rPr>
        <w:t xml:space="preserve"> </w:t>
      </w:r>
      <w:r w:rsidR="00FF3D12">
        <w:t xml:space="preserve">then the ambiguity, inconsistency, conflict or discrepancy shall be resolved by giving precedence to the document which places the highest or more onerous requirement on the </w:t>
      </w:r>
      <w:r w:rsidR="00FF3D12" w:rsidRPr="00E912D7">
        <w:rPr>
          <w:i/>
          <w:iCs/>
        </w:rPr>
        <w:t>Contractor.</w:t>
      </w:r>
      <w:r w:rsidR="00FF3D12">
        <w:t xml:space="preserve">  If that does not resolve the issue, then </w:t>
      </w:r>
      <w:r w:rsidR="002C6805" w:rsidRPr="00E540D8">
        <w:rPr>
          <w:rFonts w:cs="Arial"/>
          <w:lang w:val="en-US"/>
        </w:rPr>
        <w:t xml:space="preserve">then </w:t>
      </w:r>
      <w:r w:rsidR="00665A66" w:rsidRPr="00E540D8">
        <w:rPr>
          <w:rFonts w:cs="Arial"/>
          <w:lang w:val="en-US"/>
        </w:rPr>
        <w:t xml:space="preserve">the documents will take precedence in </w:t>
      </w:r>
      <w:r w:rsidR="002C6805" w:rsidRPr="00E540D8">
        <w:rPr>
          <w:rFonts w:cs="Arial"/>
          <w:lang w:val="en-US"/>
        </w:rPr>
        <w:t xml:space="preserve">the </w:t>
      </w:r>
      <w:r w:rsidR="00665A66" w:rsidRPr="00E540D8">
        <w:rPr>
          <w:rFonts w:cs="Arial"/>
          <w:lang w:val="en-US"/>
        </w:rPr>
        <w:t>order</w:t>
      </w:r>
      <w:r w:rsidR="00B862C8" w:rsidRPr="00E540D8">
        <w:rPr>
          <w:rFonts w:cs="Arial"/>
          <w:lang w:val="en-US"/>
        </w:rPr>
        <w:t xml:space="preserve"> </w:t>
      </w:r>
      <w:r w:rsidR="002C6805" w:rsidRPr="00E540D8">
        <w:rPr>
          <w:rFonts w:cs="Arial"/>
          <w:lang w:val="en-US"/>
        </w:rPr>
        <w:t xml:space="preserve">set out in clause </w:t>
      </w:r>
      <w:r w:rsidR="00AB4C52" w:rsidRPr="00E540D8">
        <w:rPr>
          <w:rFonts w:cs="Arial"/>
          <w:lang w:val="en-US"/>
        </w:rPr>
        <w:t>1.1</w:t>
      </w:r>
      <w:r w:rsidR="007F1D29" w:rsidRPr="00E540D8">
        <w:rPr>
          <w:rFonts w:cs="Arial"/>
          <w:lang w:val="en-US"/>
        </w:rPr>
        <w:t xml:space="preserve"> of this </w:t>
      </w:r>
      <w:r w:rsidR="007F1D29" w:rsidRPr="00E540D8">
        <w:rPr>
          <w:rFonts w:cs="Arial"/>
          <w:i/>
          <w:lang w:val="en-US"/>
        </w:rPr>
        <w:t>Formal Instrument of Agreement</w:t>
      </w:r>
      <w:r w:rsidR="002C6805" w:rsidRPr="00E540D8">
        <w:rPr>
          <w:rFonts w:cs="Arial"/>
          <w:lang w:val="en-US"/>
        </w:rPr>
        <w:t xml:space="preserve">, </w:t>
      </w:r>
      <w:r w:rsidR="00B862C8" w:rsidRPr="00E540D8">
        <w:rPr>
          <w:rFonts w:cs="Arial"/>
          <w:lang w:val="en-US"/>
        </w:rPr>
        <w:t xml:space="preserve">with the </w:t>
      </w:r>
      <w:r w:rsidR="00B862C8" w:rsidRPr="00E540D8">
        <w:rPr>
          <w:rFonts w:cs="Arial"/>
          <w:i/>
          <w:lang w:val="en-US"/>
        </w:rPr>
        <w:t>Formal Instrument of Agreement</w:t>
      </w:r>
      <w:r w:rsidR="00B862C8" w:rsidRPr="00E540D8">
        <w:rPr>
          <w:rFonts w:cs="Arial"/>
          <w:lang w:val="en-US"/>
        </w:rPr>
        <w:t xml:space="preserve"> being the highest in the order</w:t>
      </w:r>
      <w:r w:rsidR="00665A66" w:rsidRPr="00E540D8">
        <w:rPr>
          <w:rFonts w:cs="Arial"/>
          <w:lang w:val="en-US"/>
        </w:rPr>
        <w:t>.</w:t>
      </w:r>
    </w:p>
    <w:p w14:paraId="422B0FF0" w14:textId="77777777" w:rsidR="00E53855" w:rsidRPr="00E540D8" w:rsidRDefault="007E4387" w:rsidP="00A7152D">
      <w:pPr>
        <w:pStyle w:val="ParaLevel1"/>
        <w:pBdr>
          <w:bottom w:val="single" w:sz="4" w:space="1" w:color="auto"/>
        </w:pBdr>
        <w:rPr>
          <w:rFonts w:cs="Arial"/>
          <w:b/>
          <w:bCs/>
        </w:rPr>
      </w:pPr>
      <w:r w:rsidRPr="00E540D8">
        <w:rPr>
          <w:rFonts w:cs="Arial"/>
          <w:b/>
          <w:bCs/>
        </w:rPr>
        <w:t>CO</w:t>
      </w:r>
      <w:r w:rsidR="00C41265" w:rsidRPr="00E540D8">
        <w:rPr>
          <w:rFonts w:cs="Arial"/>
          <w:b/>
          <w:bCs/>
        </w:rPr>
        <w:t>NSIDERATION</w:t>
      </w:r>
    </w:p>
    <w:p w14:paraId="090F48FA" w14:textId="77777777" w:rsidR="00857E34" w:rsidRPr="00E540D8" w:rsidRDefault="00857E34" w:rsidP="007C49C1">
      <w:pPr>
        <w:pStyle w:val="ParaLevel2"/>
        <w:numPr>
          <w:ilvl w:val="1"/>
          <w:numId w:val="42"/>
        </w:numPr>
        <w:rPr>
          <w:rFonts w:cs="Arial"/>
          <w:lang w:val="en-GB"/>
        </w:rPr>
      </w:pPr>
      <w:r w:rsidRPr="00E540D8">
        <w:rPr>
          <w:rFonts w:cs="Arial"/>
          <w:lang w:val="en-GB"/>
        </w:rPr>
        <w:t xml:space="preserve">In </w:t>
      </w:r>
      <w:r w:rsidRPr="00E540D8">
        <w:rPr>
          <w:rFonts w:cs="Arial"/>
        </w:rPr>
        <w:t>consideration</w:t>
      </w:r>
      <w:r w:rsidRPr="00E540D8">
        <w:rPr>
          <w:rFonts w:cs="Arial"/>
          <w:lang w:val="en-GB"/>
        </w:rPr>
        <w:t xml:space="preserve"> of</w:t>
      </w:r>
      <w:r w:rsidR="001C7558" w:rsidRPr="00E540D8">
        <w:rPr>
          <w:rFonts w:cs="Arial"/>
          <w:lang w:val="en-GB"/>
        </w:rPr>
        <w:t>:</w:t>
      </w:r>
    </w:p>
    <w:p w14:paraId="2A6F49AE" w14:textId="77777777" w:rsidR="0020085A" w:rsidRPr="00E540D8" w:rsidRDefault="00921B3B" w:rsidP="007C49C1">
      <w:pPr>
        <w:pStyle w:val="Heading3"/>
        <w:numPr>
          <w:ilvl w:val="2"/>
          <w:numId w:val="42"/>
        </w:numPr>
        <w:spacing w:after="240"/>
        <w:rPr>
          <w:szCs w:val="20"/>
          <w:lang w:val="en-GB"/>
        </w:rPr>
      </w:pPr>
      <w:bookmarkStart w:id="36" w:name="_9kMHG5YVt9ID6EFYXxuplzspqm43rw65CLI5F"/>
      <w:r w:rsidRPr="00E540D8">
        <w:rPr>
          <w:b w:val="0"/>
          <w:szCs w:val="20"/>
        </w:rPr>
        <w:t>the</w:t>
      </w:r>
      <w:r w:rsidRPr="00E540D8">
        <w:rPr>
          <w:b w:val="0"/>
          <w:szCs w:val="20"/>
          <w:lang w:val="en-GB"/>
        </w:rPr>
        <w:t xml:space="preserve"> </w:t>
      </w:r>
      <w:r w:rsidR="001941F0" w:rsidRPr="00E540D8">
        <w:rPr>
          <w:b w:val="0"/>
          <w:i/>
          <w:szCs w:val="20"/>
          <w:lang w:val="en-GB"/>
        </w:rPr>
        <w:t>Principal</w:t>
      </w:r>
      <w:r w:rsidR="00857E34" w:rsidRPr="00E540D8">
        <w:rPr>
          <w:b w:val="0"/>
          <w:szCs w:val="20"/>
          <w:lang w:val="en-GB"/>
        </w:rPr>
        <w:t xml:space="preserve"> agreeing to pay the </w:t>
      </w:r>
      <w:r w:rsidR="00762EF5" w:rsidRPr="00E540D8">
        <w:rPr>
          <w:b w:val="0"/>
          <w:i/>
          <w:szCs w:val="20"/>
          <w:lang w:val="en-GB"/>
        </w:rPr>
        <w:t>Contractor</w:t>
      </w:r>
      <w:bookmarkEnd w:id="36"/>
      <w:r w:rsidR="00762EF5" w:rsidRPr="00E540D8">
        <w:rPr>
          <w:b w:val="0"/>
          <w:i/>
          <w:szCs w:val="20"/>
          <w:lang w:val="en-GB"/>
        </w:rPr>
        <w:t xml:space="preserve"> </w:t>
      </w:r>
      <w:r w:rsidR="00C41265" w:rsidRPr="00E540D8">
        <w:rPr>
          <w:b w:val="0"/>
          <w:szCs w:val="20"/>
          <w:lang w:val="en-GB"/>
        </w:rPr>
        <w:t>in</w:t>
      </w:r>
      <w:r w:rsidR="00857E34" w:rsidRPr="00E540D8">
        <w:rPr>
          <w:b w:val="0"/>
          <w:szCs w:val="20"/>
          <w:lang w:val="en-GB"/>
        </w:rPr>
        <w:t xml:space="preserve"> accordance with the provisions of </w:t>
      </w:r>
      <w:bookmarkStart w:id="37" w:name="_9kR3WTr7GB47GRFx38qcww2L5r"/>
      <w:bookmarkStart w:id="38" w:name="_9kR3WTr7GB48AKFx38qcwH6tpp78u"/>
      <w:r w:rsidR="00857E34" w:rsidRPr="00E540D8">
        <w:rPr>
          <w:b w:val="0"/>
          <w:szCs w:val="20"/>
          <w:lang w:val="en-GB"/>
        </w:rPr>
        <w:t xml:space="preserve">the </w:t>
      </w:r>
      <w:r w:rsidR="00857E34" w:rsidRPr="00E540D8">
        <w:rPr>
          <w:b w:val="0"/>
          <w:i/>
          <w:szCs w:val="20"/>
          <w:lang w:val="en-GB"/>
        </w:rPr>
        <w:t>Contract</w:t>
      </w:r>
      <w:r w:rsidR="00857E34" w:rsidRPr="00E540D8">
        <w:rPr>
          <w:b w:val="0"/>
          <w:szCs w:val="20"/>
          <w:lang w:val="en-GB"/>
        </w:rPr>
        <w:t xml:space="preserve">, the </w:t>
      </w:r>
      <w:r w:rsidR="00857E34" w:rsidRPr="00E540D8">
        <w:rPr>
          <w:b w:val="0"/>
          <w:i/>
          <w:szCs w:val="20"/>
          <w:lang w:val="en-GB"/>
        </w:rPr>
        <w:t>Contractor</w:t>
      </w:r>
      <w:bookmarkEnd w:id="37"/>
      <w:bookmarkEnd w:id="38"/>
      <w:r w:rsidR="00857E34" w:rsidRPr="00E540D8">
        <w:rPr>
          <w:b w:val="0"/>
          <w:szCs w:val="20"/>
          <w:lang w:val="en-GB"/>
        </w:rPr>
        <w:t xml:space="preserve"> will </w:t>
      </w:r>
      <w:r w:rsidR="00857E34" w:rsidRPr="00E540D8">
        <w:rPr>
          <w:b w:val="0"/>
          <w:szCs w:val="20"/>
        </w:rPr>
        <w:t>perform</w:t>
      </w:r>
      <w:r w:rsidR="00857E34" w:rsidRPr="00E540D8">
        <w:rPr>
          <w:b w:val="0"/>
          <w:szCs w:val="20"/>
          <w:lang w:val="en-GB"/>
        </w:rPr>
        <w:t xml:space="preserve"> the </w:t>
      </w:r>
      <w:r w:rsidR="00E43250" w:rsidRPr="00E540D8">
        <w:rPr>
          <w:b w:val="0"/>
          <w:i/>
          <w:szCs w:val="20"/>
          <w:lang w:val="en-GB"/>
        </w:rPr>
        <w:t xml:space="preserve">WUC </w:t>
      </w:r>
      <w:bookmarkStart w:id="39" w:name="_9kR3WTr7GB49I8vhuvu358w"/>
      <w:bookmarkStart w:id="40" w:name="_9kR3WTr7GB4AD2vh"/>
      <w:r w:rsidR="00857E34" w:rsidRPr="00E540D8">
        <w:rPr>
          <w:b w:val="0"/>
          <w:szCs w:val="20"/>
          <w:lang w:val="en-GB"/>
        </w:rPr>
        <w:t xml:space="preserve">in accordance with the provisions of the </w:t>
      </w:r>
      <w:r w:rsidR="00857E34" w:rsidRPr="00E540D8">
        <w:rPr>
          <w:b w:val="0"/>
          <w:i/>
          <w:szCs w:val="20"/>
          <w:lang w:val="en-GB"/>
        </w:rPr>
        <w:t>Contract</w:t>
      </w:r>
      <w:bookmarkEnd w:id="39"/>
      <w:bookmarkEnd w:id="40"/>
      <w:r w:rsidR="00857E34" w:rsidRPr="00E540D8">
        <w:rPr>
          <w:b w:val="0"/>
          <w:szCs w:val="20"/>
          <w:lang w:val="en-GB"/>
        </w:rPr>
        <w:t xml:space="preserve"> and will otherwise comply with </w:t>
      </w:r>
      <w:bookmarkStart w:id="41" w:name="_9kR3WTr7GB49E52met90q2XO6CHzl5"/>
      <w:r w:rsidR="00857E34" w:rsidRPr="00E540D8">
        <w:rPr>
          <w:b w:val="0"/>
          <w:szCs w:val="20"/>
          <w:lang w:val="en-GB"/>
        </w:rPr>
        <w:t xml:space="preserve">its obligations under the </w:t>
      </w:r>
      <w:r w:rsidR="00857E34" w:rsidRPr="00E540D8">
        <w:rPr>
          <w:b w:val="0"/>
          <w:i/>
          <w:szCs w:val="20"/>
          <w:lang w:val="en-GB"/>
        </w:rPr>
        <w:t>Contract</w:t>
      </w:r>
      <w:bookmarkEnd w:id="41"/>
      <w:r w:rsidR="00F74B79" w:rsidRPr="00E540D8">
        <w:rPr>
          <w:b w:val="0"/>
          <w:szCs w:val="20"/>
          <w:lang w:val="en-GB"/>
        </w:rPr>
        <w:t xml:space="preserve"> at its expense</w:t>
      </w:r>
      <w:r w:rsidR="002F6623" w:rsidRPr="00E540D8">
        <w:rPr>
          <w:b w:val="0"/>
          <w:szCs w:val="20"/>
          <w:lang w:val="en-GB"/>
        </w:rPr>
        <w:t>;</w:t>
      </w:r>
      <w:r w:rsidR="00371FF8" w:rsidRPr="00E540D8">
        <w:rPr>
          <w:b w:val="0"/>
          <w:szCs w:val="20"/>
          <w:lang w:val="en-GB"/>
        </w:rPr>
        <w:t xml:space="preserve"> </w:t>
      </w:r>
    </w:p>
    <w:p w14:paraId="0A6A6E28" w14:textId="77777777" w:rsidR="00A77A15" w:rsidRPr="00E540D8" w:rsidRDefault="00857E34" w:rsidP="007C49C1">
      <w:pPr>
        <w:pStyle w:val="Heading3"/>
        <w:numPr>
          <w:ilvl w:val="2"/>
          <w:numId w:val="42"/>
        </w:numPr>
        <w:spacing w:after="240"/>
        <w:rPr>
          <w:b w:val="0"/>
          <w:szCs w:val="20"/>
          <w:lang w:val="en-GB"/>
        </w:rPr>
      </w:pPr>
      <w:r w:rsidRPr="00E540D8">
        <w:rPr>
          <w:b w:val="0"/>
          <w:szCs w:val="20"/>
        </w:rPr>
        <w:t>the</w:t>
      </w:r>
      <w:r w:rsidRPr="00E540D8">
        <w:rPr>
          <w:b w:val="0"/>
          <w:szCs w:val="20"/>
          <w:lang w:val="en-GB"/>
        </w:rPr>
        <w:t xml:space="preserve"> </w:t>
      </w:r>
      <w:r w:rsidRPr="00E540D8">
        <w:rPr>
          <w:b w:val="0"/>
          <w:i/>
          <w:szCs w:val="20"/>
          <w:lang w:val="en-GB"/>
        </w:rPr>
        <w:t>Contractor</w:t>
      </w:r>
      <w:r w:rsidRPr="00E540D8">
        <w:rPr>
          <w:b w:val="0"/>
          <w:szCs w:val="20"/>
          <w:lang w:val="en-GB"/>
        </w:rPr>
        <w:t xml:space="preserve"> carrying out the </w:t>
      </w:r>
      <w:r w:rsidR="00E43250" w:rsidRPr="00E540D8">
        <w:rPr>
          <w:b w:val="0"/>
          <w:i/>
          <w:szCs w:val="20"/>
          <w:lang w:val="en-GB"/>
        </w:rPr>
        <w:t>WUC</w:t>
      </w:r>
      <w:r w:rsidR="00F74B79" w:rsidRPr="00E540D8">
        <w:rPr>
          <w:b w:val="0"/>
          <w:szCs w:val="20"/>
          <w:lang w:val="en-GB"/>
        </w:rPr>
        <w:t xml:space="preserve"> and complying with its obligations under the </w:t>
      </w:r>
      <w:r w:rsidR="00F74B79" w:rsidRPr="00E540D8">
        <w:rPr>
          <w:b w:val="0"/>
          <w:i/>
          <w:szCs w:val="20"/>
          <w:lang w:val="en-GB"/>
        </w:rPr>
        <w:t xml:space="preserve">Contract </w:t>
      </w:r>
      <w:r w:rsidR="00F74B79" w:rsidRPr="00E540D8">
        <w:rPr>
          <w:b w:val="0"/>
          <w:szCs w:val="20"/>
          <w:lang w:val="en-GB"/>
        </w:rPr>
        <w:t>at its expense</w:t>
      </w:r>
      <w:r w:rsidRPr="00E540D8">
        <w:rPr>
          <w:b w:val="0"/>
          <w:szCs w:val="20"/>
          <w:lang w:val="en-GB"/>
        </w:rPr>
        <w:t xml:space="preserve">, </w:t>
      </w:r>
      <w:bookmarkStart w:id="42" w:name="_9kMHG5YVt9ID6DFZXxuplzspCA049z9"/>
      <w:r w:rsidRPr="00E540D8">
        <w:rPr>
          <w:b w:val="0"/>
          <w:szCs w:val="20"/>
          <w:lang w:val="en-GB"/>
        </w:rPr>
        <w:t xml:space="preserve">the </w:t>
      </w:r>
      <w:r w:rsidRPr="00E540D8">
        <w:rPr>
          <w:b w:val="0"/>
          <w:i/>
          <w:szCs w:val="20"/>
          <w:lang w:val="en-GB"/>
        </w:rPr>
        <w:t>Principal</w:t>
      </w:r>
      <w:r w:rsidRPr="00E540D8">
        <w:rPr>
          <w:b w:val="0"/>
          <w:szCs w:val="20"/>
          <w:lang w:val="en-GB"/>
        </w:rPr>
        <w:t xml:space="preserve"> will pay the </w:t>
      </w:r>
      <w:r w:rsidRPr="00E540D8">
        <w:rPr>
          <w:b w:val="0"/>
          <w:i/>
          <w:szCs w:val="20"/>
          <w:lang w:val="en-GB"/>
        </w:rPr>
        <w:t>Contractor</w:t>
      </w:r>
      <w:bookmarkEnd w:id="42"/>
      <w:r w:rsidRPr="00E540D8">
        <w:rPr>
          <w:b w:val="0"/>
          <w:szCs w:val="20"/>
          <w:lang w:val="en-GB"/>
        </w:rPr>
        <w:t xml:space="preserve"> in accordance with the provisions of the </w:t>
      </w:r>
      <w:r w:rsidRPr="00E540D8">
        <w:rPr>
          <w:b w:val="0"/>
          <w:i/>
          <w:szCs w:val="20"/>
          <w:lang w:val="en-GB"/>
        </w:rPr>
        <w:t>Contract</w:t>
      </w:r>
      <w:r w:rsidRPr="00E540D8">
        <w:rPr>
          <w:b w:val="0"/>
          <w:szCs w:val="20"/>
          <w:lang w:val="en-GB"/>
        </w:rPr>
        <w:t xml:space="preserve"> and will otherwise comply with its obligations under the </w:t>
      </w:r>
      <w:r w:rsidRPr="00E540D8">
        <w:rPr>
          <w:b w:val="0"/>
          <w:i/>
          <w:szCs w:val="20"/>
          <w:lang w:val="en-GB"/>
        </w:rPr>
        <w:t>Contract</w:t>
      </w:r>
      <w:r w:rsidRPr="00E540D8">
        <w:rPr>
          <w:b w:val="0"/>
          <w:szCs w:val="20"/>
          <w:lang w:val="en-GB"/>
        </w:rPr>
        <w:t>.</w:t>
      </w:r>
    </w:p>
    <w:p w14:paraId="3010B51F" w14:textId="77777777" w:rsidR="008B77CD" w:rsidRPr="00E540D8" w:rsidRDefault="008B77CD" w:rsidP="00451ECF">
      <w:pPr>
        <w:pStyle w:val="ParaLevel1"/>
        <w:pBdr>
          <w:bottom w:val="single" w:sz="4" w:space="1" w:color="auto"/>
        </w:pBdr>
        <w:rPr>
          <w:rFonts w:cs="Arial"/>
          <w:b/>
          <w:lang w:val="en-GB"/>
        </w:rPr>
      </w:pPr>
      <w:r w:rsidRPr="00E540D8">
        <w:rPr>
          <w:rFonts w:cs="Arial"/>
          <w:b/>
          <w:lang w:val="en-GB"/>
        </w:rPr>
        <w:t>INTERPRETATION</w:t>
      </w:r>
    </w:p>
    <w:p w14:paraId="0C012FC5" w14:textId="1DC5D36F" w:rsidR="008B77CD" w:rsidRPr="00E540D8" w:rsidRDefault="008B77CD" w:rsidP="007C49C1">
      <w:pPr>
        <w:pStyle w:val="ParaLevel2"/>
        <w:numPr>
          <w:ilvl w:val="1"/>
          <w:numId w:val="42"/>
        </w:numPr>
        <w:rPr>
          <w:rFonts w:cs="Arial"/>
        </w:rPr>
      </w:pPr>
      <w:r w:rsidRPr="00E540D8">
        <w:rPr>
          <w:rFonts w:cs="Arial"/>
        </w:rPr>
        <w:t xml:space="preserve">Italicised terms used in this </w:t>
      </w:r>
      <w:r w:rsidRPr="00E540D8">
        <w:rPr>
          <w:rFonts w:cs="Arial"/>
          <w:i/>
        </w:rPr>
        <w:t>Formal Instrument of Agreement</w:t>
      </w:r>
      <w:r w:rsidRPr="00E540D8">
        <w:rPr>
          <w:rFonts w:cs="Arial"/>
        </w:rPr>
        <w:t xml:space="preserve"> have the same meaning as defined in the documents listed in clauses </w:t>
      </w:r>
      <w:r w:rsidRPr="00E540D8">
        <w:rPr>
          <w:rFonts w:cs="Arial"/>
        </w:rPr>
        <w:fldChar w:fldCharType="begin"/>
      </w:r>
      <w:r w:rsidRPr="00E540D8">
        <w:rPr>
          <w:rFonts w:cs="Arial"/>
        </w:rPr>
        <w:instrText xml:space="preserve"> REF _Ref352918519 \w \h </w:instrText>
      </w:r>
      <w:r w:rsidR="00A836D0" w:rsidRPr="00E540D8">
        <w:rPr>
          <w:rFonts w:cs="Arial"/>
        </w:rPr>
        <w:instrText xml:space="preserve"> \* MERGEFORMAT </w:instrText>
      </w:r>
      <w:r w:rsidRPr="00E540D8">
        <w:rPr>
          <w:rFonts w:cs="Arial"/>
        </w:rPr>
      </w:r>
      <w:r w:rsidRPr="00E540D8">
        <w:rPr>
          <w:rFonts w:cs="Arial"/>
        </w:rPr>
        <w:fldChar w:fldCharType="separate"/>
      </w:r>
      <w:r w:rsidR="00984C7C">
        <w:rPr>
          <w:rFonts w:cs="Arial"/>
        </w:rPr>
        <w:t>1.1(b)</w:t>
      </w:r>
      <w:r w:rsidRPr="00E540D8">
        <w:rPr>
          <w:rFonts w:cs="Arial"/>
        </w:rPr>
        <w:fldChar w:fldCharType="end"/>
      </w:r>
      <w:r w:rsidRPr="00E540D8">
        <w:rPr>
          <w:rFonts w:cs="Arial"/>
        </w:rPr>
        <w:t xml:space="preserve"> to </w:t>
      </w:r>
      <w:r w:rsidRPr="00E540D8">
        <w:rPr>
          <w:rFonts w:cs="Arial"/>
        </w:rPr>
        <w:fldChar w:fldCharType="begin"/>
      </w:r>
      <w:r w:rsidRPr="00E540D8">
        <w:rPr>
          <w:rFonts w:cs="Arial"/>
        </w:rPr>
        <w:instrText xml:space="preserve"> REF _Ref352918523 \w \h </w:instrText>
      </w:r>
      <w:r w:rsidR="00A836D0" w:rsidRPr="00E540D8">
        <w:rPr>
          <w:rFonts w:cs="Arial"/>
        </w:rPr>
        <w:instrText xml:space="preserve"> \* MERGEFORMAT </w:instrText>
      </w:r>
      <w:r w:rsidRPr="00E540D8">
        <w:rPr>
          <w:rFonts w:cs="Arial"/>
        </w:rPr>
      </w:r>
      <w:r w:rsidRPr="00E540D8">
        <w:rPr>
          <w:rFonts w:cs="Arial"/>
        </w:rPr>
        <w:fldChar w:fldCharType="separate"/>
      </w:r>
      <w:r w:rsidR="00984C7C">
        <w:rPr>
          <w:rFonts w:cs="Arial"/>
        </w:rPr>
        <w:t>1.1(e)</w:t>
      </w:r>
      <w:r w:rsidRPr="00E540D8">
        <w:rPr>
          <w:rFonts w:cs="Arial"/>
        </w:rPr>
        <w:fldChar w:fldCharType="end"/>
      </w:r>
      <w:r w:rsidRPr="00E540D8">
        <w:rPr>
          <w:rFonts w:cs="Arial"/>
        </w:rPr>
        <w:t xml:space="preserve"> above.</w:t>
      </w:r>
    </w:p>
    <w:p w14:paraId="24925350" w14:textId="77777777" w:rsidR="008B77CD" w:rsidRPr="00E540D8" w:rsidRDefault="008B77CD" w:rsidP="007C49C1">
      <w:pPr>
        <w:pStyle w:val="ParaLevel2"/>
        <w:numPr>
          <w:ilvl w:val="1"/>
          <w:numId w:val="42"/>
        </w:numPr>
        <w:rPr>
          <w:rFonts w:cs="Arial"/>
        </w:rPr>
      </w:pPr>
      <w:r w:rsidRPr="00E540D8">
        <w:rPr>
          <w:rFonts w:cs="Arial"/>
        </w:rPr>
        <w:t xml:space="preserve">The </w:t>
      </w:r>
      <w:r w:rsidRPr="00E540D8">
        <w:rPr>
          <w:rFonts w:cs="Arial"/>
          <w:iCs/>
        </w:rPr>
        <w:t xml:space="preserve">contra </w:t>
      </w:r>
      <w:proofErr w:type="spellStart"/>
      <w:r w:rsidRPr="00E540D8">
        <w:rPr>
          <w:rFonts w:cs="Arial"/>
          <w:iCs/>
        </w:rPr>
        <w:t>proferentem</w:t>
      </w:r>
      <w:proofErr w:type="spellEnd"/>
      <w:r w:rsidRPr="00E540D8">
        <w:rPr>
          <w:rFonts w:cs="Arial"/>
        </w:rPr>
        <w:t xml:space="preserve"> rule and other rules of construction will not apply to the </w:t>
      </w:r>
      <w:r w:rsidRPr="00E540D8">
        <w:rPr>
          <w:rFonts w:cs="Arial"/>
          <w:i/>
        </w:rPr>
        <w:t xml:space="preserve">Contract </w:t>
      </w:r>
      <w:r w:rsidRPr="00E540D8">
        <w:rPr>
          <w:rFonts w:cs="Arial"/>
        </w:rPr>
        <w:t>to disadvantage a party whether that party put the clause forward, was responsible for drafting all or part of it or would otherwise benefit from it.</w:t>
      </w:r>
    </w:p>
    <w:p w14:paraId="1C92E720" w14:textId="77777777" w:rsidR="008B77CD" w:rsidRPr="00E540D8" w:rsidRDefault="008B77CD" w:rsidP="007C49C1">
      <w:pPr>
        <w:pStyle w:val="ParaLevel2"/>
        <w:numPr>
          <w:ilvl w:val="1"/>
          <w:numId w:val="42"/>
        </w:numPr>
        <w:rPr>
          <w:rFonts w:cs="Arial"/>
        </w:rPr>
      </w:pPr>
      <w:r w:rsidRPr="00E540D8">
        <w:rPr>
          <w:rFonts w:cs="Arial"/>
        </w:rPr>
        <w:t xml:space="preserve">To the extent permitted by law, if either party consists of two or more persons the </w:t>
      </w:r>
      <w:r w:rsidRPr="00E540D8">
        <w:rPr>
          <w:rFonts w:cs="Arial"/>
          <w:i/>
        </w:rPr>
        <w:t>Contract</w:t>
      </w:r>
      <w:r w:rsidRPr="00E540D8">
        <w:rPr>
          <w:rFonts w:cs="Arial"/>
        </w:rPr>
        <w:t xml:space="preserve"> binds such persons and their respective executors, administrators, successors and permitted assigns jointly and severally.</w:t>
      </w:r>
    </w:p>
    <w:p w14:paraId="1B1581BB" w14:textId="77777777" w:rsidR="00A72047" w:rsidRDefault="00A72047" w:rsidP="00A72047">
      <w:pPr>
        <w:pStyle w:val="ParaLevel2"/>
        <w:numPr>
          <w:ilvl w:val="1"/>
          <w:numId w:val="42"/>
        </w:numPr>
        <w:rPr>
          <w:rFonts w:cs="Arial"/>
        </w:rPr>
      </w:pPr>
      <w:r>
        <w:t xml:space="preserve">Each indemnity provided in the </w:t>
      </w:r>
      <w:r>
        <w:rPr>
          <w:i/>
        </w:rPr>
        <w:t xml:space="preserve">Contract </w:t>
      </w:r>
      <w:r>
        <w:t xml:space="preserve">is a continuing indemnity which survives the expiration or termination of the </w:t>
      </w:r>
      <w:r>
        <w:rPr>
          <w:i/>
        </w:rPr>
        <w:t>Contract</w:t>
      </w:r>
      <w:r>
        <w:t xml:space="preserve">.  The </w:t>
      </w:r>
      <w:r w:rsidRPr="00C30A1C">
        <w:rPr>
          <w:i/>
          <w:iCs/>
        </w:rPr>
        <w:t>Principal</w:t>
      </w:r>
      <w:r>
        <w:t xml:space="preserve"> need not incur any expense or make any payment in order to rely on an indemnity</w:t>
      </w:r>
      <w:bookmarkStart w:id="43" w:name="_9kR3WTr5DA56B"/>
      <w:r>
        <w:t>.</w:t>
      </w:r>
      <w:bookmarkEnd w:id="43"/>
      <w:r>
        <w:t xml:space="preserve"> </w:t>
      </w:r>
    </w:p>
    <w:p w14:paraId="4AB97FE8" w14:textId="6D7EC7D4" w:rsidR="008B77CD" w:rsidRPr="00E540D8" w:rsidRDefault="008B77CD" w:rsidP="007C49C1">
      <w:pPr>
        <w:pStyle w:val="ParaLevel2"/>
        <w:numPr>
          <w:ilvl w:val="1"/>
          <w:numId w:val="42"/>
        </w:numPr>
        <w:rPr>
          <w:rFonts w:cs="Arial"/>
        </w:rPr>
      </w:pPr>
      <w:r w:rsidRPr="00E540D8">
        <w:rPr>
          <w:rFonts w:cs="Arial"/>
        </w:rPr>
        <w:t xml:space="preserve">The rights and remedies of a party to the </w:t>
      </w:r>
      <w:r w:rsidRPr="00E540D8">
        <w:rPr>
          <w:rFonts w:cs="Arial"/>
          <w:i/>
        </w:rPr>
        <w:t>Contract</w:t>
      </w:r>
      <w:r w:rsidRPr="00E540D8">
        <w:rPr>
          <w:rFonts w:cs="Arial"/>
        </w:rPr>
        <w:t xml:space="preserve"> are in addition to the rights or remedies conferred on the party </w:t>
      </w:r>
      <w:r w:rsidR="00983BB1">
        <w:rPr>
          <w:rFonts w:cs="Arial"/>
        </w:rPr>
        <w:t xml:space="preserve">elsewhere in the </w:t>
      </w:r>
      <w:r w:rsidR="00983BB1">
        <w:rPr>
          <w:rFonts w:cs="Arial"/>
          <w:i/>
        </w:rPr>
        <w:t>Contract</w:t>
      </w:r>
      <w:r w:rsidR="00983BB1">
        <w:rPr>
          <w:rFonts w:cs="Arial"/>
        </w:rPr>
        <w:t>,</w:t>
      </w:r>
      <w:r w:rsidR="00983BB1" w:rsidRPr="00E540D8">
        <w:rPr>
          <w:rFonts w:cs="Arial"/>
        </w:rPr>
        <w:t xml:space="preserve"> </w:t>
      </w:r>
      <w:r w:rsidRPr="00E540D8">
        <w:rPr>
          <w:rFonts w:cs="Arial"/>
        </w:rPr>
        <w:t>at law or in equity.</w:t>
      </w:r>
    </w:p>
    <w:p w14:paraId="496CB37C" w14:textId="77777777" w:rsidR="00451ECF" w:rsidRPr="00E540D8" w:rsidRDefault="00451ECF" w:rsidP="007C49C1">
      <w:pPr>
        <w:pStyle w:val="ParaLevel2"/>
        <w:numPr>
          <w:ilvl w:val="1"/>
          <w:numId w:val="42"/>
        </w:numPr>
        <w:rPr>
          <w:rFonts w:cs="Arial"/>
        </w:rPr>
      </w:pPr>
      <w:r w:rsidRPr="00E540D8">
        <w:rPr>
          <w:rFonts w:cs="Arial"/>
        </w:rPr>
        <w:t xml:space="preserve">If a provision of the </w:t>
      </w:r>
      <w:r w:rsidRPr="00E540D8">
        <w:rPr>
          <w:rFonts w:cs="Arial"/>
          <w:i/>
        </w:rPr>
        <w:t>Contract</w:t>
      </w:r>
      <w:r w:rsidRPr="00E540D8">
        <w:rPr>
          <w:rFonts w:cs="Arial"/>
        </w:rPr>
        <w:t xml:space="preserve"> is void or unenforceable it must be severed from this </w:t>
      </w:r>
      <w:r w:rsidRPr="00E540D8">
        <w:rPr>
          <w:rFonts w:cs="Arial"/>
          <w:i/>
        </w:rPr>
        <w:t>Contract</w:t>
      </w:r>
      <w:r w:rsidRPr="00E540D8">
        <w:rPr>
          <w:rFonts w:cs="Arial"/>
        </w:rPr>
        <w:t xml:space="preserve"> and the provisions that are not void or unenforceable are unaffected by the severance.</w:t>
      </w:r>
    </w:p>
    <w:p w14:paraId="6A2E6B78" w14:textId="77777777" w:rsidR="008B77CD" w:rsidRPr="00E540D8" w:rsidRDefault="008B77CD" w:rsidP="007C49C1">
      <w:pPr>
        <w:pStyle w:val="ParaLevel2"/>
        <w:numPr>
          <w:ilvl w:val="1"/>
          <w:numId w:val="42"/>
        </w:numPr>
        <w:rPr>
          <w:rFonts w:cs="Arial"/>
          <w:lang w:val="en-GB"/>
        </w:rPr>
      </w:pPr>
      <w:r w:rsidRPr="00E540D8">
        <w:rPr>
          <w:rFonts w:cs="Arial"/>
        </w:rPr>
        <w:t xml:space="preserve">In the </w:t>
      </w:r>
      <w:r w:rsidRPr="00E540D8">
        <w:rPr>
          <w:rFonts w:cs="Arial"/>
          <w:i/>
        </w:rPr>
        <w:t>Contract</w:t>
      </w:r>
      <w:r w:rsidRPr="00E540D8">
        <w:rPr>
          <w:rFonts w:cs="Arial"/>
        </w:rPr>
        <w:t xml:space="preserve"> the words 'include', 'includes' and 'including' shall be read as if followed by 'without limitation'</w:t>
      </w:r>
      <w:r w:rsidR="00451ECF" w:rsidRPr="00E540D8">
        <w:rPr>
          <w:rFonts w:cs="Arial"/>
        </w:rPr>
        <w:t>.</w:t>
      </w:r>
    </w:p>
    <w:p w14:paraId="0479344E" w14:textId="0DEE5632" w:rsidR="00FB5B30" w:rsidRPr="00AE65B9" w:rsidRDefault="00FB5B30" w:rsidP="00451ECF">
      <w:pPr>
        <w:pStyle w:val="ParaLevel1"/>
        <w:pBdr>
          <w:bottom w:val="single" w:sz="4" w:space="1" w:color="auto"/>
        </w:pBdr>
        <w:rPr>
          <w:rFonts w:cs="Arial"/>
          <w:b/>
          <w:bCs/>
        </w:rPr>
      </w:pPr>
      <w:r w:rsidRPr="00E540D8">
        <w:rPr>
          <w:rFonts w:cs="Arial"/>
          <w:b/>
          <w:bCs/>
        </w:rPr>
        <w:t>STANDARD</w:t>
      </w:r>
      <w:r w:rsidR="0060249B" w:rsidRPr="00AE65B9">
        <w:rPr>
          <w:rFonts w:cs="Arial"/>
          <w:b/>
          <w:bCs/>
        </w:rPr>
        <w:t>S AUSTRALIA</w:t>
      </w:r>
      <w:r w:rsidR="0012618D">
        <w:rPr>
          <w:rFonts w:cs="Arial"/>
          <w:b/>
          <w:bCs/>
        </w:rPr>
        <w:t xml:space="preserve"> COPYRIGHTED MATERIAL</w:t>
      </w:r>
    </w:p>
    <w:p w14:paraId="53E49719" w14:textId="27695FA2" w:rsidR="006351C9" w:rsidRDefault="00D25E82" w:rsidP="006B0110">
      <w:pPr>
        <w:pStyle w:val="ParaLevel2"/>
        <w:widowControl w:val="0"/>
        <w:numPr>
          <w:ilvl w:val="1"/>
          <w:numId w:val="42"/>
        </w:numPr>
      </w:pPr>
      <w:r w:rsidRPr="0012618D">
        <w:rPr>
          <w:rFonts w:cs="Arial"/>
        </w:rPr>
        <w:t>This document contains Standards Australia Ltd copyrighted materia</w:t>
      </w:r>
      <w:r w:rsidR="006351C9" w:rsidRPr="0012618D">
        <w:rPr>
          <w:rFonts w:cs="Arial"/>
        </w:rPr>
        <w:t xml:space="preserve">l which is reproduced by </w:t>
      </w:r>
      <w:r w:rsidR="002B5C25">
        <w:t>or distributed by Tablelands Regional Council</w:t>
      </w:r>
      <w:r w:rsidR="002B5C25">
        <w:rPr>
          <w:rFonts w:cs="Arial"/>
        </w:rPr>
        <w:t xml:space="preserve"> (77 642 342 175</w:t>
      </w:r>
      <w:r w:rsidR="006351C9" w:rsidRPr="0012618D">
        <w:rPr>
          <w:rFonts w:cs="Arial"/>
        </w:rPr>
        <w:t xml:space="preserve">) </w:t>
      </w:r>
      <w:r w:rsidR="006351C9" w:rsidRPr="00E912D7">
        <w:t>under licence by Standards Australia.</w:t>
      </w:r>
      <w:r w:rsidR="0012618D" w:rsidRPr="00E912D7">
        <w:t xml:space="preserve">  </w:t>
      </w:r>
      <w:r w:rsidR="006351C9" w:rsidRPr="0012618D">
        <w:t>The</w:t>
      </w:r>
      <w:r w:rsidR="0012618D" w:rsidRPr="0012618D">
        <w:t xml:space="preserve"> Standards Australia copyrighted material </w:t>
      </w:r>
      <w:r w:rsidR="006351C9" w:rsidRPr="00E912D7">
        <w:t xml:space="preserve">may have been </w:t>
      </w:r>
      <w:r w:rsidR="006351C9" w:rsidRPr="00E912D7">
        <w:rPr>
          <w:rFonts w:cs="Arial"/>
        </w:rPr>
        <w:t>modified</w:t>
      </w:r>
      <w:r w:rsidR="006351C9" w:rsidRPr="00E912D7">
        <w:t xml:space="preserve"> by a licensed user and may not reflect AS 4</w:t>
      </w:r>
      <w:r w:rsidR="0012618D" w:rsidRPr="00E912D7">
        <w:t>000</w:t>
      </w:r>
      <w:r w:rsidR="006351C9" w:rsidRPr="00E912D7">
        <w:t>-</w:t>
      </w:r>
      <w:r w:rsidR="0012618D" w:rsidRPr="00E912D7">
        <w:t>1997</w:t>
      </w:r>
      <w:r w:rsidR="006351C9" w:rsidRPr="00E912D7">
        <w:t>.  Standards Australia takes no responsibility for the content of this document.</w:t>
      </w:r>
      <w:r w:rsidR="0012618D" w:rsidRPr="0012618D">
        <w:t xml:space="preserve"> </w:t>
      </w:r>
      <w:r w:rsidR="006351C9" w:rsidRPr="00E912D7">
        <w:t xml:space="preserve">Should a user be interested in </w:t>
      </w:r>
      <w:r w:rsidR="006351C9" w:rsidRPr="00E912D7">
        <w:lastRenderedPageBreak/>
        <w:t>reproducing or distributing any content from AS 4</w:t>
      </w:r>
      <w:r w:rsidR="0012618D" w:rsidRPr="00E912D7">
        <w:t>000-1997</w:t>
      </w:r>
      <w:r w:rsidR="006351C9" w:rsidRPr="00E912D7">
        <w:t xml:space="preserve">, please contact Standards Australia via </w:t>
      </w:r>
      <w:hyperlink r:id="rId10" w:history="1">
        <w:r w:rsidR="006351C9" w:rsidRPr="00E912D7">
          <w:rPr>
            <w:rStyle w:val="Hyperlink"/>
          </w:rPr>
          <w:t>copyright@standards.org.au</w:t>
        </w:r>
      </w:hyperlink>
      <w:r w:rsidR="006351C9" w:rsidRPr="0012618D">
        <w:rPr>
          <w:i/>
          <w:iCs/>
        </w:rPr>
        <w:t>.</w:t>
      </w:r>
    </w:p>
    <w:p w14:paraId="5E3BF1BB" w14:textId="110C0857" w:rsidR="00FB5B30" w:rsidRPr="00E540D8" w:rsidRDefault="00FB5B30" w:rsidP="006B0110">
      <w:pPr>
        <w:pStyle w:val="ParaLevel2"/>
        <w:widowControl w:val="0"/>
        <w:numPr>
          <w:ilvl w:val="1"/>
          <w:numId w:val="42"/>
        </w:numPr>
        <w:rPr>
          <w:rFonts w:cs="Arial"/>
          <w:color w:val="003366"/>
        </w:rPr>
      </w:pPr>
      <w:r w:rsidRPr="00E540D8">
        <w:rPr>
          <w:rFonts w:cs="Arial"/>
        </w:rPr>
        <w:t>A copy of AS4</w:t>
      </w:r>
      <w:r w:rsidRPr="00E912D7">
        <w:rPr>
          <w:rFonts w:cs="Arial"/>
        </w:rPr>
        <w:t>000-</w:t>
      </w:r>
      <w:r w:rsidRPr="00E912D7">
        <w:rPr>
          <w:rFonts w:cs="Arial"/>
          <w:lang w:val="en-GB"/>
        </w:rPr>
        <w:t>1997</w:t>
      </w:r>
      <w:r w:rsidRPr="00E540D8">
        <w:rPr>
          <w:rFonts w:cs="Arial"/>
        </w:rPr>
        <w:t xml:space="preserve"> </w:t>
      </w:r>
      <w:r w:rsidRPr="00E540D8">
        <w:rPr>
          <w:rFonts w:cs="Arial"/>
          <w:lang w:val="en-GB"/>
        </w:rPr>
        <w:t>General</w:t>
      </w:r>
      <w:r w:rsidRPr="00E540D8">
        <w:rPr>
          <w:rFonts w:cs="Arial"/>
        </w:rPr>
        <w:t xml:space="preserve"> Conditions of Contract </w:t>
      </w:r>
      <w:r w:rsidR="009E0782" w:rsidRPr="00E540D8">
        <w:rPr>
          <w:rFonts w:cs="Arial"/>
        </w:rPr>
        <w:t xml:space="preserve">and Annexures </w:t>
      </w:r>
      <w:r w:rsidRPr="00E540D8">
        <w:rPr>
          <w:rFonts w:cs="Arial"/>
        </w:rPr>
        <w:t>(</w:t>
      </w:r>
      <w:bookmarkStart w:id="44" w:name="_9kMIH5YVt9ID69EnpsvB9xuAyz"/>
      <w:r w:rsidRPr="00E540D8">
        <w:rPr>
          <w:rFonts w:cs="Arial"/>
        </w:rPr>
        <w:t xml:space="preserve">as current at the </w:t>
      </w:r>
      <w:r w:rsidRPr="00E540D8">
        <w:rPr>
          <w:rFonts w:cs="Arial"/>
          <w:i/>
        </w:rPr>
        <w:t>date of acceptance of tender</w:t>
      </w:r>
      <w:bookmarkEnd w:id="44"/>
      <w:r w:rsidRPr="00E540D8">
        <w:rPr>
          <w:rFonts w:cs="Arial"/>
        </w:rPr>
        <w:t xml:space="preserve">) forms part of this </w:t>
      </w:r>
      <w:r w:rsidRPr="00E540D8">
        <w:rPr>
          <w:rFonts w:cs="Arial"/>
          <w:i/>
        </w:rPr>
        <w:t>Contract</w:t>
      </w:r>
      <w:r w:rsidRPr="00E540D8">
        <w:rPr>
          <w:rFonts w:cs="Arial"/>
        </w:rPr>
        <w:t xml:space="preserve"> notwithstanding that a copy is not physically included</w:t>
      </w:r>
      <w:bookmarkStart w:id="45" w:name="_9kMNM5YVt7FC78D"/>
      <w:r w:rsidRPr="00E540D8">
        <w:rPr>
          <w:rFonts w:cs="Arial"/>
        </w:rPr>
        <w:t>.</w:t>
      </w:r>
      <w:bookmarkEnd w:id="45"/>
      <w:r w:rsidRPr="00E540D8">
        <w:rPr>
          <w:rFonts w:cs="Arial"/>
        </w:rPr>
        <w:t xml:space="preserve">  A copy of the AS4000</w:t>
      </w:r>
      <w:r w:rsidR="00E912D7">
        <w:rPr>
          <w:rFonts w:cs="Arial"/>
        </w:rPr>
        <w:t>-</w:t>
      </w:r>
      <w:r w:rsidRPr="00E540D8">
        <w:rPr>
          <w:rFonts w:cs="Arial"/>
        </w:rPr>
        <w:t xml:space="preserve">1997 General Conditions of Contract can be obtained by contacting </w:t>
      </w:r>
      <w:r w:rsidR="0012618D" w:rsidRPr="008C3773">
        <w:t xml:space="preserve">Standards Australia via </w:t>
      </w:r>
      <w:hyperlink r:id="rId11" w:history="1">
        <w:r w:rsidR="0012618D" w:rsidRPr="008C3773">
          <w:rPr>
            <w:rStyle w:val="Hyperlink"/>
          </w:rPr>
          <w:t>copyright@standards.org.au</w:t>
        </w:r>
      </w:hyperlink>
      <w:r w:rsidRPr="00E540D8">
        <w:rPr>
          <w:rFonts w:cs="Arial"/>
        </w:rPr>
        <w:t xml:space="preserve">. </w:t>
      </w:r>
    </w:p>
    <w:p w14:paraId="3CB5782A" w14:textId="77777777" w:rsidR="0060249B" w:rsidRPr="00E540D8" w:rsidRDefault="0060249B" w:rsidP="007C49C1">
      <w:pPr>
        <w:pStyle w:val="ParaLevel2"/>
        <w:numPr>
          <w:ilvl w:val="1"/>
          <w:numId w:val="42"/>
        </w:numPr>
        <w:rPr>
          <w:rFonts w:cs="Arial"/>
        </w:rPr>
      </w:pPr>
      <w:r w:rsidRPr="00E540D8">
        <w:rPr>
          <w:rFonts w:cs="Arial"/>
        </w:rPr>
        <w:t>In Annexure Part A, items or words which have been struck through are deleted from Annexure Part A and items or words which have been underlined have been added to Annexure Part A</w:t>
      </w:r>
      <w:r w:rsidR="00353C50" w:rsidRPr="00E540D8">
        <w:rPr>
          <w:rFonts w:cs="Arial"/>
        </w:rPr>
        <w:t>.</w:t>
      </w:r>
    </w:p>
    <w:p w14:paraId="18CFA5F2" w14:textId="77777777" w:rsidR="00704F8B" w:rsidRPr="00E540D8" w:rsidRDefault="00704F8B" w:rsidP="007C49C1">
      <w:pPr>
        <w:pStyle w:val="ParaLevel2"/>
        <w:numPr>
          <w:ilvl w:val="1"/>
          <w:numId w:val="42"/>
        </w:numPr>
        <w:rPr>
          <w:rFonts w:cs="Arial"/>
          <w:sz w:val="18"/>
        </w:rPr>
        <w:sectPr w:rsidR="00704F8B" w:rsidRPr="00E540D8" w:rsidSect="0021790F">
          <w:footerReference w:type="default" r:id="rId12"/>
          <w:headerReference w:type="first" r:id="rId13"/>
          <w:footerReference w:type="first" r:id="rId14"/>
          <w:pgSz w:w="11906" w:h="16838" w:code="9"/>
          <w:pgMar w:top="1440" w:right="1418" w:bottom="1440" w:left="1418" w:header="1414" w:footer="223" w:gutter="0"/>
          <w:pgNumType w:start="1"/>
          <w:cols w:space="708"/>
          <w:titlePg/>
          <w:docGrid w:linePitch="360"/>
        </w:sectPr>
      </w:pPr>
    </w:p>
    <w:p w14:paraId="711E01B7" w14:textId="77777777" w:rsidR="00643CAC" w:rsidRDefault="00643CAC" w:rsidP="00741960">
      <w:pPr>
        <w:keepNext/>
        <w:rPr>
          <w:rFonts w:cs="Arial"/>
          <w:sz w:val="28"/>
        </w:rPr>
        <w:sectPr w:rsidR="00643CAC" w:rsidSect="003D15F6">
          <w:headerReference w:type="even" r:id="rId15"/>
          <w:headerReference w:type="default" r:id="rId16"/>
          <w:footerReference w:type="default" r:id="rId17"/>
          <w:headerReference w:type="first" r:id="rId18"/>
          <w:footerReference w:type="first" r:id="rId19"/>
          <w:type w:val="continuous"/>
          <w:pgSz w:w="11906" w:h="16838" w:code="9"/>
          <w:pgMar w:top="1134" w:right="1440" w:bottom="1134" w:left="1440" w:header="1130" w:footer="720" w:gutter="0"/>
          <w:paperSrc w:first="7" w:other="7"/>
          <w:cols w:space="720"/>
          <w:noEndnote/>
          <w:titlePg/>
          <w:docGrid w:linePitch="272"/>
        </w:sectPr>
      </w:pPr>
    </w:p>
    <w:p w14:paraId="2734AA4A" w14:textId="77777777" w:rsidR="00857E34" w:rsidRPr="00E540D8" w:rsidRDefault="00857E34" w:rsidP="00741960">
      <w:pPr>
        <w:keepNext/>
        <w:rPr>
          <w:rFonts w:cs="Arial"/>
          <w:sz w:val="28"/>
        </w:rPr>
      </w:pPr>
      <w:r w:rsidRPr="00E540D8">
        <w:rPr>
          <w:rFonts w:cs="Arial"/>
          <w:sz w:val="28"/>
        </w:rPr>
        <w:lastRenderedPageBreak/>
        <w:t>EXECUTED AS AN AGREEMENT</w:t>
      </w:r>
    </w:p>
    <w:p w14:paraId="2A75A66F" w14:textId="77777777" w:rsidR="00857E34" w:rsidRPr="00E540D8" w:rsidRDefault="00857E34" w:rsidP="00741960">
      <w:pPr>
        <w:keepNext/>
        <w:rPr>
          <w:rStyle w:val="StyleCondensedby01pt"/>
          <w:rFonts w:cs="Arial"/>
          <w:b/>
          <w:color w:val="003366"/>
          <w:szCs w:val="22"/>
        </w:rPr>
      </w:pPr>
    </w:p>
    <w:p w14:paraId="7E7ECA16" w14:textId="77777777" w:rsidR="00857E34" w:rsidRPr="00E540D8" w:rsidRDefault="00857E34" w:rsidP="00B2557E">
      <w:pPr>
        <w:keepNext/>
        <w:spacing w:after="240"/>
        <w:rPr>
          <w:rFonts w:cs="Arial"/>
          <w:b/>
        </w:rPr>
      </w:pPr>
      <w:r w:rsidRPr="00775F71">
        <w:rPr>
          <w:rFonts w:cs="Arial"/>
          <w:b/>
        </w:rPr>
        <w:t>EXECUTION BY THE PRINCIPAL</w:t>
      </w:r>
    </w:p>
    <w:tbl>
      <w:tblPr>
        <w:tblW w:w="0" w:type="auto"/>
        <w:tblCellMar>
          <w:left w:w="107" w:type="dxa"/>
          <w:right w:w="107" w:type="dxa"/>
        </w:tblCellMar>
        <w:tblLook w:val="0000" w:firstRow="0" w:lastRow="0" w:firstColumn="0" w:lastColumn="0" w:noHBand="0" w:noVBand="0"/>
      </w:tblPr>
      <w:tblGrid>
        <w:gridCol w:w="3933"/>
        <w:gridCol w:w="373"/>
        <w:gridCol w:w="4720"/>
      </w:tblGrid>
      <w:tr w:rsidR="00857E34" w:rsidRPr="00E540D8" w14:paraId="321C5157" w14:textId="77777777" w:rsidTr="00857E34">
        <w:trPr>
          <w:cantSplit/>
          <w:trHeight w:val="74"/>
        </w:trPr>
        <w:tc>
          <w:tcPr>
            <w:tcW w:w="3935" w:type="dxa"/>
          </w:tcPr>
          <w:p w14:paraId="611B9F0F" w14:textId="0CF56917" w:rsidR="00857E34" w:rsidRPr="00E540D8" w:rsidRDefault="00857E34" w:rsidP="00857E34">
            <w:pPr>
              <w:rPr>
                <w:rFonts w:cs="Arial"/>
              </w:rPr>
            </w:pPr>
            <w:r w:rsidRPr="00E540D8">
              <w:rPr>
                <w:rFonts w:cs="Arial"/>
                <w:b/>
              </w:rPr>
              <w:t>SIGNED</w:t>
            </w:r>
            <w:r w:rsidR="002B5C25">
              <w:rPr>
                <w:rFonts w:cs="Arial"/>
              </w:rPr>
              <w:t xml:space="preserve"> for and on behalf of Tablelands Regional Council</w:t>
            </w:r>
            <w:r w:rsidRPr="00E540D8">
              <w:rPr>
                <w:rFonts w:cs="Arial"/>
              </w:rPr>
              <w:t xml:space="preserve"> in accordance with the </w:t>
            </w:r>
            <w:bookmarkStart w:id="49" w:name="_9kR3WTr6734EN"/>
            <w:r w:rsidRPr="00E540D8">
              <w:rPr>
                <w:rFonts w:cs="Arial"/>
              </w:rPr>
              <w:t>Council</w:t>
            </w:r>
            <w:r w:rsidR="00915825" w:rsidRPr="00E540D8">
              <w:rPr>
                <w:rFonts w:cs="Arial"/>
              </w:rPr>
              <w:t>'</w:t>
            </w:r>
            <w:r w:rsidRPr="00E540D8">
              <w:rPr>
                <w:rFonts w:cs="Arial"/>
              </w:rPr>
              <w:t>s</w:t>
            </w:r>
            <w:bookmarkEnd w:id="49"/>
            <w:r w:rsidRPr="00E540D8">
              <w:rPr>
                <w:rFonts w:cs="Arial"/>
              </w:rPr>
              <w:t xml:space="preserve"> local laws and in the presence of:</w:t>
            </w:r>
          </w:p>
          <w:p w14:paraId="7BB1E008" w14:textId="77777777" w:rsidR="00857E34" w:rsidRPr="00E540D8" w:rsidRDefault="00857E34" w:rsidP="00857E34">
            <w:pPr>
              <w:rPr>
                <w:rFonts w:cs="Arial"/>
              </w:rPr>
            </w:pPr>
          </w:p>
          <w:p w14:paraId="71EC8E16" w14:textId="77777777" w:rsidR="00857E34" w:rsidRPr="00E540D8" w:rsidRDefault="00857E34" w:rsidP="00857E34">
            <w:pPr>
              <w:rPr>
                <w:rFonts w:cs="Arial"/>
              </w:rPr>
            </w:pPr>
          </w:p>
          <w:p w14:paraId="1B13D383" w14:textId="77777777" w:rsidR="00857E34" w:rsidRPr="00E540D8" w:rsidRDefault="00857E34" w:rsidP="00857E34">
            <w:pPr>
              <w:tabs>
                <w:tab w:val="right" w:leader="dot" w:pos="3528"/>
              </w:tabs>
              <w:rPr>
                <w:rFonts w:cs="Arial"/>
              </w:rPr>
            </w:pPr>
            <w:r w:rsidRPr="00E540D8">
              <w:rPr>
                <w:rFonts w:cs="Arial"/>
              </w:rPr>
              <w:tab/>
            </w:r>
          </w:p>
          <w:p w14:paraId="62A60342" w14:textId="77777777" w:rsidR="00857E34" w:rsidRPr="00E540D8" w:rsidRDefault="00857E34" w:rsidP="00857E34">
            <w:pPr>
              <w:rPr>
                <w:rFonts w:cs="Arial"/>
              </w:rPr>
            </w:pPr>
            <w:r w:rsidRPr="00E540D8">
              <w:rPr>
                <w:rFonts w:cs="Arial"/>
              </w:rPr>
              <w:t>Signature of witness</w:t>
            </w:r>
          </w:p>
          <w:p w14:paraId="15D7DD6F" w14:textId="77777777" w:rsidR="00857E34" w:rsidRPr="00E540D8" w:rsidRDefault="00857E34" w:rsidP="00B2557E">
            <w:pPr>
              <w:tabs>
                <w:tab w:val="left" w:pos="2917"/>
              </w:tabs>
              <w:rPr>
                <w:rFonts w:cs="Arial"/>
              </w:rPr>
            </w:pPr>
          </w:p>
          <w:p w14:paraId="1556B8BA" w14:textId="77777777" w:rsidR="00857E34" w:rsidRPr="00E540D8" w:rsidRDefault="00857E34" w:rsidP="00857E34">
            <w:pPr>
              <w:tabs>
                <w:tab w:val="right" w:leader="dot" w:pos="3528"/>
              </w:tabs>
              <w:rPr>
                <w:rFonts w:cs="Arial"/>
              </w:rPr>
            </w:pPr>
            <w:r w:rsidRPr="00E540D8">
              <w:rPr>
                <w:rFonts w:cs="Arial"/>
              </w:rPr>
              <w:tab/>
            </w:r>
          </w:p>
          <w:p w14:paraId="3AF98366" w14:textId="77777777" w:rsidR="00857E34" w:rsidRPr="00E540D8" w:rsidRDefault="00857E34" w:rsidP="00857E34">
            <w:pPr>
              <w:rPr>
                <w:rFonts w:cs="Arial"/>
              </w:rPr>
            </w:pPr>
            <w:r w:rsidRPr="00E540D8">
              <w:rPr>
                <w:rFonts w:cs="Arial"/>
              </w:rPr>
              <w:t>Name of witness (block letters)</w:t>
            </w:r>
          </w:p>
          <w:p w14:paraId="1132B301" w14:textId="77777777" w:rsidR="00DB2D33" w:rsidRPr="00E540D8" w:rsidRDefault="00DB2D33" w:rsidP="00857E34">
            <w:pPr>
              <w:rPr>
                <w:rFonts w:cs="Arial"/>
              </w:rPr>
            </w:pPr>
          </w:p>
          <w:p w14:paraId="6109E3C2" w14:textId="77777777" w:rsidR="00DB2D33" w:rsidRPr="00E540D8" w:rsidRDefault="001F2B74" w:rsidP="001F2B74">
            <w:pPr>
              <w:rPr>
                <w:rFonts w:cs="Arial"/>
              </w:rPr>
            </w:pPr>
            <w:r w:rsidRPr="00E540D8">
              <w:rPr>
                <w:rFonts w:cs="Arial"/>
              </w:rPr>
              <w:t>Date</w:t>
            </w:r>
            <w:bookmarkStart w:id="50" w:name="_9kR3WTr5DA56C"/>
            <w:r w:rsidRPr="00E540D8">
              <w:rPr>
                <w:rFonts w:cs="Arial"/>
              </w:rPr>
              <w:t>:</w:t>
            </w:r>
            <w:bookmarkEnd w:id="50"/>
            <w:r w:rsidRPr="00E540D8">
              <w:rPr>
                <w:rFonts w:cs="Arial"/>
              </w:rPr>
              <w:t xml:space="preserve">          /              /   </w:t>
            </w:r>
          </w:p>
        </w:tc>
        <w:tc>
          <w:tcPr>
            <w:tcW w:w="374" w:type="dxa"/>
          </w:tcPr>
          <w:p w14:paraId="537384BC" w14:textId="77777777" w:rsidR="00857E34" w:rsidRPr="00E540D8" w:rsidRDefault="00857E34" w:rsidP="00857E34">
            <w:pPr>
              <w:rPr>
                <w:rFonts w:cs="Arial"/>
              </w:rPr>
            </w:pPr>
          </w:p>
          <w:p w14:paraId="11B7F26C" w14:textId="77777777" w:rsidR="00857E34" w:rsidRPr="00E540D8" w:rsidRDefault="00857E34" w:rsidP="00857E34">
            <w:pPr>
              <w:rPr>
                <w:rFonts w:cs="Arial"/>
              </w:rPr>
            </w:pPr>
          </w:p>
          <w:p w14:paraId="58DBCFB5" w14:textId="77777777" w:rsidR="00857E34" w:rsidRPr="00E540D8" w:rsidRDefault="00857E34" w:rsidP="00857E34">
            <w:pPr>
              <w:rPr>
                <w:rFonts w:cs="Arial"/>
              </w:rPr>
            </w:pPr>
          </w:p>
          <w:p w14:paraId="03BC2E9F" w14:textId="77777777" w:rsidR="00857E34" w:rsidRPr="00E540D8" w:rsidRDefault="00857E34" w:rsidP="00857E34">
            <w:pPr>
              <w:rPr>
                <w:rFonts w:cs="Arial"/>
              </w:rPr>
            </w:pPr>
            <w:r w:rsidRPr="00E540D8">
              <w:rPr>
                <w:rFonts w:cs="Arial"/>
              </w:rPr>
              <w:t>)</w:t>
            </w:r>
          </w:p>
          <w:p w14:paraId="65553166" w14:textId="77777777" w:rsidR="00857E34" w:rsidRPr="00E540D8" w:rsidRDefault="00857E34" w:rsidP="00857E34">
            <w:pPr>
              <w:rPr>
                <w:rFonts w:cs="Arial"/>
              </w:rPr>
            </w:pPr>
            <w:r w:rsidRPr="00E540D8">
              <w:rPr>
                <w:rFonts w:cs="Arial"/>
              </w:rPr>
              <w:t>)</w:t>
            </w:r>
          </w:p>
          <w:p w14:paraId="1054F345" w14:textId="77777777" w:rsidR="00857E34" w:rsidRPr="00E540D8" w:rsidRDefault="00857E34" w:rsidP="00857E34">
            <w:pPr>
              <w:rPr>
                <w:rFonts w:cs="Arial"/>
              </w:rPr>
            </w:pPr>
            <w:r w:rsidRPr="00E540D8">
              <w:rPr>
                <w:rFonts w:cs="Arial"/>
              </w:rPr>
              <w:t>)</w:t>
            </w:r>
          </w:p>
          <w:p w14:paraId="2605500C" w14:textId="77777777" w:rsidR="00857E34" w:rsidRPr="00E540D8" w:rsidRDefault="00857E34" w:rsidP="00857E34">
            <w:pPr>
              <w:rPr>
                <w:rFonts w:cs="Arial"/>
              </w:rPr>
            </w:pPr>
            <w:r w:rsidRPr="00E540D8">
              <w:rPr>
                <w:rFonts w:cs="Arial"/>
              </w:rPr>
              <w:t>)</w:t>
            </w:r>
          </w:p>
          <w:p w14:paraId="34DC95C1" w14:textId="77777777" w:rsidR="00857E34" w:rsidRPr="00E540D8" w:rsidRDefault="00857E34" w:rsidP="00857E34">
            <w:pPr>
              <w:rPr>
                <w:rFonts w:cs="Arial"/>
              </w:rPr>
            </w:pPr>
            <w:r w:rsidRPr="00E540D8">
              <w:rPr>
                <w:rFonts w:cs="Arial"/>
              </w:rPr>
              <w:t>)</w:t>
            </w:r>
          </w:p>
          <w:p w14:paraId="0D69EC33" w14:textId="77777777" w:rsidR="00857E34" w:rsidRPr="00E540D8" w:rsidRDefault="00857E34" w:rsidP="00857E34">
            <w:pPr>
              <w:rPr>
                <w:rFonts w:cs="Arial"/>
              </w:rPr>
            </w:pPr>
            <w:r w:rsidRPr="00E540D8">
              <w:rPr>
                <w:rFonts w:cs="Arial"/>
              </w:rPr>
              <w:t>)</w:t>
            </w:r>
          </w:p>
          <w:p w14:paraId="33972743" w14:textId="77777777" w:rsidR="00857E34" w:rsidRPr="00E540D8" w:rsidRDefault="00857E34" w:rsidP="00857E34">
            <w:pPr>
              <w:rPr>
                <w:rFonts w:cs="Arial"/>
              </w:rPr>
            </w:pPr>
            <w:r w:rsidRPr="00E540D8">
              <w:rPr>
                <w:rFonts w:cs="Arial"/>
              </w:rPr>
              <w:t>)</w:t>
            </w:r>
          </w:p>
          <w:p w14:paraId="48C9FACC" w14:textId="77777777" w:rsidR="00857E34" w:rsidRPr="00E540D8" w:rsidRDefault="00857E34" w:rsidP="00857E34">
            <w:pPr>
              <w:rPr>
                <w:rFonts w:cs="Arial"/>
              </w:rPr>
            </w:pPr>
            <w:r w:rsidRPr="00E540D8">
              <w:rPr>
                <w:rFonts w:cs="Arial"/>
              </w:rPr>
              <w:t>)</w:t>
            </w:r>
          </w:p>
          <w:p w14:paraId="07A74C90" w14:textId="77777777" w:rsidR="00857E34" w:rsidRPr="00E540D8" w:rsidRDefault="00857E34" w:rsidP="00857E34">
            <w:pPr>
              <w:rPr>
                <w:rFonts w:cs="Arial"/>
              </w:rPr>
            </w:pPr>
            <w:r w:rsidRPr="00E540D8">
              <w:rPr>
                <w:rFonts w:cs="Arial"/>
              </w:rPr>
              <w:t>)</w:t>
            </w:r>
          </w:p>
        </w:tc>
        <w:tc>
          <w:tcPr>
            <w:tcW w:w="4729" w:type="dxa"/>
          </w:tcPr>
          <w:p w14:paraId="3830EBBB" w14:textId="77777777" w:rsidR="00857E34" w:rsidRPr="00E540D8" w:rsidRDefault="00857E34" w:rsidP="00857E34">
            <w:pPr>
              <w:rPr>
                <w:rFonts w:cs="Arial"/>
              </w:rPr>
            </w:pPr>
          </w:p>
          <w:p w14:paraId="47D04059" w14:textId="77777777" w:rsidR="00857E34" w:rsidRPr="00E540D8" w:rsidRDefault="00857E34" w:rsidP="00857E34">
            <w:pPr>
              <w:rPr>
                <w:rFonts w:cs="Arial"/>
              </w:rPr>
            </w:pPr>
          </w:p>
          <w:p w14:paraId="1B4160E3" w14:textId="77777777" w:rsidR="00857E34" w:rsidRPr="00E540D8" w:rsidRDefault="00857E34" w:rsidP="00857E34">
            <w:pPr>
              <w:rPr>
                <w:rFonts w:cs="Arial"/>
              </w:rPr>
            </w:pPr>
          </w:p>
          <w:p w14:paraId="362EB40A" w14:textId="77777777" w:rsidR="00857E34" w:rsidRPr="00E540D8" w:rsidRDefault="00857E34" w:rsidP="00857E34">
            <w:pPr>
              <w:rPr>
                <w:rFonts w:cs="Arial"/>
              </w:rPr>
            </w:pPr>
          </w:p>
          <w:p w14:paraId="38BDB9BA" w14:textId="77777777" w:rsidR="00857E34" w:rsidRPr="00E540D8" w:rsidRDefault="00857E34" w:rsidP="00857E34">
            <w:pPr>
              <w:rPr>
                <w:rFonts w:cs="Arial"/>
              </w:rPr>
            </w:pPr>
          </w:p>
          <w:p w14:paraId="618AE318" w14:textId="77777777" w:rsidR="00857E34" w:rsidRPr="00E540D8" w:rsidRDefault="00857E34" w:rsidP="00857E34">
            <w:pPr>
              <w:rPr>
                <w:rFonts w:cs="Arial"/>
              </w:rPr>
            </w:pPr>
          </w:p>
          <w:p w14:paraId="2836F759" w14:textId="77777777" w:rsidR="00857E34" w:rsidRPr="00E540D8" w:rsidRDefault="00857E34" w:rsidP="00857E34">
            <w:pPr>
              <w:tabs>
                <w:tab w:val="right" w:leader="dot" w:pos="3528"/>
              </w:tabs>
              <w:rPr>
                <w:rFonts w:cs="Arial"/>
              </w:rPr>
            </w:pPr>
            <w:r w:rsidRPr="00E540D8">
              <w:rPr>
                <w:rFonts w:cs="Arial"/>
              </w:rPr>
              <w:tab/>
            </w:r>
          </w:p>
          <w:p w14:paraId="5FBBCCD3" w14:textId="77777777" w:rsidR="00857E34" w:rsidRPr="00E540D8" w:rsidRDefault="00857E34" w:rsidP="00857E34">
            <w:pPr>
              <w:tabs>
                <w:tab w:val="right" w:leader="dot" w:pos="6521"/>
              </w:tabs>
              <w:rPr>
                <w:rFonts w:cs="Arial"/>
              </w:rPr>
            </w:pPr>
            <w:r w:rsidRPr="00E540D8">
              <w:rPr>
                <w:rFonts w:cs="Arial"/>
              </w:rPr>
              <w:t>Chief Executive Officer</w:t>
            </w:r>
          </w:p>
          <w:p w14:paraId="42AD9D09" w14:textId="77777777" w:rsidR="00857E34" w:rsidRPr="00E540D8" w:rsidRDefault="00857E34" w:rsidP="00857E34">
            <w:pPr>
              <w:tabs>
                <w:tab w:val="right" w:leader="dot" w:pos="6521"/>
              </w:tabs>
              <w:rPr>
                <w:rFonts w:cs="Arial"/>
              </w:rPr>
            </w:pPr>
          </w:p>
          <w:p w14:paraId="196E28B4" w14:textId="77777777" w:rsidR="00DB2D33" w:rsidRPr="00E540D8" w:rsidRDefault="00DB2D33" w:rsidP="001F2B74">
            <w:pPr>
              <w:tabs>
                <w:tab w:val="right" w:leader="dot" w:pos="6521"/>
              </w:tabs>
              <w:rPr>
                <w:rFonts w:cs="Arial"/>
              </w:rPr>
            </w:pPr>
            <w:r w:rsidRPr="00E540D8">
              <w:rPr>
                <w:rFonts w:cs="Arial"/>
              </w:rPr>
              <w:t>Date</w:t>
            </w:r>
            <w:bookmarkStart w:id="51" w:name="_9kMHG5YVt7FC78E"/>
            <w:r w:rsidRPr="00E540D8">
              <w:rPr>
                <w:rFonts w:cs="Arial"/>
              </w:rPr>
              <w:t>:</w:t>
            </w:r>
            <w:bookmarkEnd w:id="51"/>
            <w:r w:rsidRPr="00E540D8">
              <w:rPr>
                <w:rFonts w:cs="Arial"/>
              </w:rPr>
              <w:t xml:space="preserve">          /              / </w:t>
            </w:r>
            <w:r w:rsidR="001F2B74" w:rsidRPr="00E540D8">
              <w:rPr>
                <w:rFonts w:cs="Arial"/>
              </w:rPr>
              <w:t xml:space="preserve">  </w:t>
            </w:r>
          </w:p>
        </w:tc>
      </w:tr>
    </w:tbl>
    <w:p w14:paraId="0369492E" w14:textId="77777777" w:rsidR="00857E34" w:rsidRPr="00E540D8" w:rsidRDefault="00857E34" w:rsidP="00857E34">
      <w:pPr>
        <w:tabs>
          <w:tab w:val="left" w:pos="-1440"/>
          <w:tab w:val="left" w:pos="-720"/>
          <w:tab w:val="left" w:pos="0"/>
          <w:tab w:val="left" w:pos="552"/>
          <w:tab w:val="left" w:pos="1296"/>
          <w:tab w:val="left" w:pos="2016"/>
          <w:tab w:val="left" w:pos="2736"/>
          <w:tab w:val="left" w:pos="3456"/>
        </w:tabs>
        <w:suppressAutoHyphens/>
        <w:rPr>
          <w:rFonts w:cs="Arial"/>
          <w:b/>
          <w:spacing w:val="-2"/>
          <w:highlight w:val="yellow"/>
        </w:rPr>
      </w:pPr>
    </w:p>
    <w:p w14:paraId="792923A1" w14:textId="77777777" w:rsidR="00857E34" w:rsidRPr="00E540D8" w:rsidRDefault="00857E34" w:rsidP="00857E34">
      <w:pPr>
        <w:pBdr>
          <w:top w:val="single" w:sz="4" w:space="1" w:color="auto"/>
        </w:pBdr>
        <w:tabs>
          <w:tab w:val="left" w:pos="-1440"/>
          <w:tab w:val="left" w:pos="-720"/>
          <w:tab w:val="left" w:pos="0"/>
          <w:tab w:val="left" w:pos="552"/>
          <w:tab w:val="left" w:pos="1296"/>
          <w:tab w:val="left" w:pos="2016"/>
          <w:tab w:val="left" w:pos="2736"/>
          <w:tab w:val="left" w:pos="3456"/>
        </w:tabs>
        <w:suppressAutoHyphens/>
        <w:rPr>
          <w:rFonts w:cs="Arial"/>
          <w:b/>
          <w:spacing w:val="-2"/>
          <w:highlight w:val="yellow"/>
        </w:rPr>
      </w:pPr>
    </w:p>
    <w:p w14:paraId="3A48C0FD" w14:textId="77777777" w:rsidR="00857E34" w:rsidRPr="00E540D8" w:rsidRDefault="00857E34" w:rsidP="00857E34">
      <w:pPr>
        <w:pBdr>
          <w:top w:val="single" w:sz="4" w:space="1" w:color="auto"/>
        </w:pBdr>
        <w:tabs>
          <w:tab w:val="left" w:pos="-1440"/>
          <w:tab w:val="left" w:pos="-720"/>
          <w:tab w:val="left" w:pos="0"/>
          <w:tab w:val="left" w:pos="552"/>
          <w:tab w:val="left" w:pos="1296"/>
          <w:tab w:val="left" w:pos="2016"/>
          <w:tab w:val="left" w:pos="2736"/>
          <w:tab w:val="left" w:pos="3456"/>
        </w:tabs>
        <w:suppressAutoHyphens/>
        <w:rPr>
          <w:rFonts w:cs="Arial"/>
          <w:b/>
          <w:spacing w:val="-2"/>
        </w:rPr>
      </w:pPr>
      <w:r w:rsidRPr="00E540D8">
        <w:rPr>
          <w:rFonts w:cs="Arial"/>
          <w:b/>
          <w:spacing w:val="-2"/>
        </w:rPr>
        <w:t>EXECUTION BY THE CONTRACTOR (WHERE CONTRACTOR IS A CORPORATION)</w:t>
      </w:r>
    </w:p>
    <w:p w14:paraId="14207A29" w14:textId="77777777" w:rsidR="00857E34" w:rsidRPr="00E540D8" w:rsidRDefault="00857E34" w:rsidP="00857E34">
      <w:pPr>
        <w:rPr>
          <w:rFonts w:cs="Arial"/>
        </w:rPr>
      </w:pPr>
    </w:p>
    <w:tbl>
      <w:tblPr>
        <w:tblW w:w="9039" w:type="dxa"/>
        <w:tblLayout w:type="fixed"/>
        <w:tblLook w:val="0000" w:firstRow="0" w:lastRow="0" w:firstColumn="0" w:lastColumn="0" w:noHBand="0" w:noVBand="0"/>
      </w:tblPr>
      <w:tblGrid>
        <w:gridCol w:w="3936"/>
        <w:gridCol w:w="425"/>
        <w:gridCol w:w="4678"/>
      </w:tblGrid>
      <w:tr w:rsidR="00857E34" w:rsidRPr="00E540D8" w14:paraId="48A9514B" w14:textId="77777777" w:rsidTr="00857E34">
        <w:trPr>
          <w:cantSplit/>
        </w:trPr>
        <w:tc>
          <w:tcPr>
            <w:tcW w:w="3936" w:type="dxa"/>
          </w:tcPr>
          <w:p w14:paraId="3CFB3EFA" w14:textId="77777777" w:rsidR="00857E34" w:rsidRPr="00E540D8" w:rsidRDefault="00857E34" w:rsidP="00857E34">
            <w:pPr>
              <w:keepLines/>
              <w:tabs>
                <w:tab w:val="right" w:pos="4111"/>
              </w:tabs>
              <w:rPr>
                <w:rFonts w:cs="Arial"/>
              </w:rPr>
            </w:pPr>
            <w:r w:rsidRPr="00E540D8">
              <w:rPr>
                <w:rFonts w:cs="Arial"/>
                <w:b/>
              </w:rPr>
              <w:t>SIGNED</w:t>
            </w:r>
            <w:r w:rsidRPr="00E540D8">
              <w:rPr>
                <w:rFonts w:cs="Arial"/>
              </w:rPr>
              <w:t xml:space="preserve"> for and on behalf of the </w:t>
            </w:r>
            <w:r w:rsidRPr="00E540D8">
              <w:rPr>
                <w:rFonts w:cs="Arial"/>
                <w:i/>
              </w:rPr>
              <w:t>Contractor</w:t>
            </w:r>
            <w:r w:rsidRPr="00E540D8">
              <w:rPr>
                <w:rFonts w:cs="Arial"/>
              </w:rPr>
              <w:t xml:space="preserve"> in accordance with its Constitution and Section 127 of the </w:t>
            </w:r>
            <w:r w:rsidRPr="00E540D8">
              <w:rPr>
                <w:rFonts w:cs="Arial"/>
                <w:i/>
                <w:iCs/>
              </w:rPr>
              <w:t xml:space="preserve">Corporations </w:t>
            </w:r>
            <w:r w:rsidR="00557C7A" w:rsidRPr="00E540D8">
              <w:rPr>
                <w:rFonts w:cs="Arial"/>
                <w:i/>
                <w:iCs/>
              </w:rPr>
              <w:t>Act</w:t>
            </w:r>
            <w:r w:rsidRPr="00E540D8">
              <w:rPr>
                <w:rFonts w:cs="Arial"/>
                <w:i/>
                <w:iCs/>
              </w:rPr>
              <w:t xml:space="preserve"> 2001 </w:t>
            </w:r>
            <w:r w:rsidRPr="00E540D8">
              <w:rPr>
                <w:rFonts w:cs="Arial"/>
              </w:rPr>
              <w:t>in the presence of:</w:t>
            </w:r>
          </w:p>
          <w:p w14:paraId="0DABCC9F" w14:textId="77777777" w:rsidR="00857E34" w:rsidRPr="00E540D8" w:rsidRDefault="00857E34" w:rsidP="00857E34">
            <w:pPr>
              <w:keepLines/>
              <w:tabs>
                <w:tab w:val="right" w:pos="4111"/>
              </w:tabs>
              <w:rPr>
                <w:rFonts w:cs="Arial"/>
              </w:rPr>
            </w:pPr>
          </w:p>
          <w:p w14:paraId="12D5B466" w14:textId="77777777" w:rsidR="00857E34" w:rsidRPr="00E540D8" w:rsidRDefault="00857E34" w:rsidP="00857E34">
            <w:pPr>
              <w:keepLines/>
              <w:tabs>
                <w:tab w:val="right" w:pos="4111"/>
              </w:tabs>
              <w:rPr>
                <w:rFonts w:cs="Arial"/>
              </w:rPr>
            </w:pPr>
          </w:p>
          <w:p w14:paraId="2B766F38" w14:textId="77777777" w:rsidR="00857E34" w:rsidRPr="00E540D8" w:rsidRDefault="00857E34" w:rsidP="00857E34">
            <w:pPr>
              <w:tabs>
                <w:tab w:val="right" w:leader="dot" w:pos="3528"/>
              </w:tabs>
              <w:rPr>
                <w:rFonts w:cs="Arial"/>
              </w:rPr>
            </w:pPr>
            <w:r w:rsidRPr="00E540D8">
              <w:rPr>
                <w:rFonts w:cs="Arial"/>
              </w:rPr>
              <w:tab/>
            </w:r>
          </w:p>
          <w:p w14:paraId="799579BA" w14:textId="77777777" w:rsidR="00857E34" w:rsidRPr="00E540D8" w:rsidRDefault="00857E34" w:rsidP="00857E34">
            <w:pPr>
              <w:rPr>
                <w:rFonts w:cs="Arial"/>
              </w:rPr>
            </w:pPr>
            <w:r w:rsidRPr="00E540D8">
              <w:rPr>
                <w:rFonts w:cs="Arial"/>
              </w:rPr>
              <w:t>Signature of witness</w:t>
            </w:r>
          </w:p>
          <w:p w14:paraId="766BD239" w14:textId="77777777" w:rsidR="00857E34" w:rsidRPr="00E540D8" w:rsidRDefault="00857E34" w:rsidP="00857E34">
            <w:pPr>
              <w:rPr>
                <w:rFonts w:cs="Arial"/>
              </w:rPr>
            </w:pPr>
          </w:p>
          <w:p w14:paraId="216CC613" w14:textId="77777777" w:rsidR="00857E34" w:rsidRPr="00E540D8" w:rsidRDefault="00857E34" w:rsidP="00857E34">
            <w:pPr>
              <w:tabs>
                <w:tab w:val="right" w:leader="dot" w:pos="3528"/>
              </w:tabs>
              <w:rPr>
                <w:rFonts w:cs="Arial"/>
              </w:rPr>
            </w:pPr>
            <w:r w:rsidRPr="00E540D8">
              <w:rPr>
                <w:rFonts w:cs="Arial"/>
              </w:rPr>
              <w:tab/>
            </w:r>
          </w:p>
          <w:p w14:paraId="64F799FF" w14:textId="77777777" w:rsidR="00857E34" w:rsidRPr="00E540D8" w:rsidRDefault="00857E34" w:rsidP="00857E34">
            <w:pPr>
              <w:rPr>
                <w:rFonts w:cs="Arial"/>
              </w:rPr>
            </w:pPr>
            <w:r w:rsidRPr="00E540D8">
              <w:rPr>
                <w:rFonts w:cs="Arial"/>
              </w:rPr>
              <w:t>Name of witness (block letters)</w:t>
            </w:r>
          </w:p>
          <w:p w14:paraId="09DBB657" w14:textId="77777777" w:rsidR="00DB2D33" w:rsidRPr="00E540D8" w:rsidRDefault="00DB2D33" w:rsidP="00857E34">
            <w:pPr>
              <w:rPr>
                <w:rFonts w:cs="Arial"/>
              </w:rPr>
            </w:pPr>
          </w:p>
          <w:p w14:paraId="4CEECDE5" w14:textId="77777777" w:rsidR="00DB2D33" w:rsidRPr="00E540D8" w:rsidRDefault="00DB2D33" w:rsidP="001F2B74">
            <w:pPr>
              <w:rPr>
                <w:rFonts w:cs="Arial"/>
              </w:rPr>
            </w:pPr>
            <w:r w:rsidRPr="00E540D8">
              <w:rPr>
                <w:rFonts w:cs="Arial"/>
              </w:rPr>
              <w:t>Date</w:t>
            </w:r>
            <w:bookmarkStart w:id="52" w:name="_9kMIH5YVt7FC78E"/>
            <w:r w:rsidRPr="00E540D8">
              <w:rPr>
                <w:rFonts w:cs="Arial"/>
              </w:rPr>
              <w:t>:</w:t>
            </w:r>
            <w:bookmarkEnd w:id="52"/>
            <w:r w:rsidRPr="00E540D8">
              <w:rPr>
                <w:rFonts w:cs="Arial"/>
              </w:rPr>
              <w:t xml:space="preserve">          /              / </w:t>
            </w:r>
            <w:r w:rsidR="001F2B74" w:rsidRPr="00E540D8">
              <w:rPr>
                <w:rFonts w:cs="Arial"/>
              </w:rPr>
              <w:t xml:space="preserve">  </w:t>
            </w:r>
          </w:p>
        </w:tc>
        <w:tc>
          <w:tcPr>
            <w:tcW w:w="425" w:type="dxa"/>
          </w:tcPr>
          <w:p w14:paraId="005D9D11" w14:textId="77777777" w:rsidR="00857E34" w:rsidRPr="00E540D8" w:rsidRDefault="00857E34" w:rsidP="00857E34">
            <w:pPr>
              <w:rPr>
                <w:rFonts w:cs="Arial"/>
              </w:rPr>
            </w:pPr>
          </w:p>
          <w:p w14:paraId="225F449C" w14:textId="77777777" w:rsidR="00857E34" w:rsidRPr="00E540D8" w:rsidRDefault="00857E34" w:rsidP="00857E34">
            <w:pPr>
              <w:rPr>
                <w:rFonts w:cs="Arial"/>
              </w:rPr>
            </w:pPr>
          </w:p>
          <w:p w14:paraId="3BD7C753" w14:textId="77777777" w:rsidR="00857E34" w:rsidRPr="00E540D8" w:rsidRDefault="00857E34" w:rsidP="00857E34">
            <w:pPr>
              <w:rPr>
                <w:rFonts w:cs="Arial"/>
              </w:rPr>
            </w:pPr>
          </w:p>
          <w:p w14:paraId="60069B49" w14:textId="77777777" w:rsidR="00857E34" w:rsidRPr="00E540D8" w:rsidRDefault="00857E34" w:rsidP="00857E34">
            <w:pPr>
              <w:rPr>
                <w:rFonts w:cs="Arial"/>
              </w:rPr>
            </w:pPr>
            <w:r w:rsidRPr="00E540D8">
              <w:rPr>
                <w:rFonts w:cs="Arial"/>
              </w:rPr>
              <w:t>)</w:t>
            </w:r>
          </w:p>
          <w:p w14:paraId="78801B14" w14:textId="77777777" w:rsidR="00857E34" w:rsidRPr="00E540D8" w:rsidRDefault="00857E34" w:rsidP="00857E34">
            <w:pPr>
              <w:rPr>
                <w:rFonts w:cs="Arial"/>
              </w:rPr>
            </w:pPr>
            <w:r w:rsidRPr="00E540D8">
              <w:rPr>
                <w:rFonts w:cs="Arial"/>
              </w:rPr>
              <w:t>)</w:t>
            </w:r>
          </w:p>
          <w:p w14:paraId="659BCD1E" w14:textId="77777777" w:rsidR="00857E34" w:rsidRPr="00E540D8" w:rsidRDefault="00857E34" w:rsidP="00857E34">
            <w:pPr>
              <w:rPr>
                <w:rFonts w:cs="Arial"/>
              </w:rPr>
            </w:pPr>
            <w:r w:rsidRPr="00E540D8">
              <w:rPr>
                <w:rFonts w:cs="Arial"/>
              </w:rPr>
              <w:t>)</w:t>
            </w:r>
          </w:p>
          <w:p w14:paraId="2518E5AC" w14:textId="77777777" w:rsidR="00857E34" w:rsidRPr="00E540D8" w:rsidRDefault="00857E34" w:rsidP="00857E34">
            <w:pPr>
              <w:rPr>
                <w:rFonts w:cs="Arial"/>
              </w:rPr>
            </w:pPr>
            <w:r w:rsidRPr="00E540D8">
              <w:rPr>
                <w:rFonts w:cs="Arial"/>
              </w:rPr>
              <w:t>)</w:t>
            </w:r>
          </w:p>
          <w:p w14:paraId="472FAEEE" w14:textId="77777777" w:rsidR="00857E34" w:rsidRPr="00E540D8" w:rsidRDefault="00857E34" w:rsidP="00857E34">
            <w:pPr>
              <w:rPr>
                <w:rFonts w:cs="Arial"/>
              </w:rPr>
            </w:pPr>
            <w:r w:rsidRPr="00E540D8">
              <w:rPr>
                <w:rFonts w:cs="Arial"/>
              </w:rPr>
              <w:t>)</w:t>
            </w:r>
          </w:p>
          <w:p w14:paraId="0B56CA30" w14:textId="77777777" w:rsidR="00857E34" w:rsidRPr="00E540D8" w:rsidRDefault="00857E34" w:rsidP="00857E34">
            <w:pPr>
              <w:rPr>
                <w:rFonts w:cs="Arial"/>
              </w:rPr>
            </w:pPr>
            <w:r w:rsidRPr="00E540D8">
              <w:rPr>
                <w:rFonts w:cs="Arial"/>
              </w:rPr>
              <w:t>)</w:t>
            </w:r>
          </w:p>
          <w:p w14:paraId="1B97523B" w14:textId="77777777" w:rsidR="00857E34" w:rsidRPr="00E540D8" w:rsidRDefault="00857E34" w:rsidP="00857E34">
            <w:pPr>
              <w:rPr>
                <w:rFonts w:cs="Arial"/>
              </w:rPr>
            </w:pPr>
            <w:r w:rsidRPr="00E540D8">
              <w:rPr>
                <w:rFonts w:cs="Arial"/>
              </w:rPr>
              <w:t>)</w:t>
            </w:r>
          </w:p>
          <w:p w14:paraId="173A5D27" w14:textId="77777777" w:rsidR="00857E34" w:rsidRPr="00E540D8" w:rsidRDefault="00857E34" w:rsidP="00857E34">
            <w:pPr>
              <w:rPr>
                <w:rFonts w:cs="Arial"/>
              </w:rPr>
            </w:pPr>
            <w:r w:rsidRPr="00E540D8">
              <w:rPr>
                <w:rFonts w:cs="Arial"/>
              </w:rPr>
              <w:t>)</w:t>
            </w:r>
          </w:p>
          <w:p w14:paraId="35147217" w14:textId="77777777" w:rsidR="00857E34" w:rsidRPr="00E540D8" w:rsidRDefault="00857E34" w:rsidP="00857E34">
            <w:pPr>
              <w:rPr>
                <w:rFonts w:cs="Arial"/>
              </w:rPr>
            </w:pPr>
            <w:r w:rsidRPr="00E540D8">
              <w:rPr>
                <w:rFonts w:cs="Arial"/>
              </w:rPr>
              <w:t>)</w:t>
            </w:r>
          </w:p>
          <w:p w14:paraId="6C69BCC9" w14:textId="77777777" w:rsidR="00857E34" w:rsidRPr="00E540D8" w:rsidRDefault="00857E34" w:rsidP="00857E34">
            <w:pPr>
              <w:keepLines/>
              <w:tabs>
                <w:tab w:val="right" w:pos="4111"/>
              </w:tabs>
              <w:rPr>
                <w:rFonts w:cs="Arial"/>
              </w:rPr>
            </w:pPr>
          </w:p>
        </w:tc>
        <w:tc>
          <w:tcPr>
            <w:tcW w:w="4678" w:type="dxa"/>
          </w:tcPr>
          <w:p w14:paraId="2F7C6275" w14:textId="77777777" w:rsidR="00857E34" w:rsidRPr="00E540D8" w:rsidRDefault="00857E34" w:rsidP="00857E34">
            <w:pPr>
              <w:rPr>
                <w:rFonts w:cs="Arial"/>
              </w:rPr>
            </w:pPr>
          </w:p>
          <w:p w14:paraId="51D9EAA9" w14:textId="77777777" w:rsidR="00857E34" w:rsidRPr="00E540D8" w:rsidRDefault="00857E34" w:rsidP="00857E34">
            <w:pPr>
              <w:rPr>
                <w:rFonts w:cs="Arial"/>
              </w:rPr>
            </w:pPr>
          </w:p>
          <w:p w14:paraId="300C2C2A" w14:textId="77777777" w:rsidR="00857E34" w:rsidRPr="00E540D8" w:rsidRDefault="00857E34" w:rsidP="00857E34">
            <w:pPr>
              <w:rPr>
                <w:rFonts w:cs="Arial"/>
              </w:rPr>
            </w:pPr>
          </w:p>
          <w:p w14:paraId="5E0707C5" w14:textId="77777777" w:rsidR="00857E34" w:rsidRPr="00E540D8" w:rsidRDefault="00857E34" w:rsidP="00857E34">
            <w:pPr>
              <w:rPr>
                <w:rFonts w:cs="Arial"/>
              </w:rPr>
            </w:pPr>
          </w:p>
          <w:p w14:paraId="4EC1F977" w14:textId="77777777" w:rsidR="00857E34" w:rsidRPr="00E540D8" w:rsidRDefault="00857E34" w:rsidP="00857E34">
            <w:pPr>
              <w:rPr>
                <w:rFonts w:cs="Arial"/>
              </w:rPr>
            </w:pPr>
          </w:p>
          <w:p w14:paraId="028C2F76" w14:textId="77777777" w:rsidR="00857E34" w:rsidRPr="00E540D8" w:rsidRDefault="00857E34" w:rsidP="00857E34">
            <w:pPr>
              <w:rPr>
                <w:rFonts w:cs="Arial"/>
              </w:rPr>
            </w:pPr>
          </w:p>
          <w:p w14:paraId="5705848D" w14:textId="77777777" w:rsidR="00857E34" w:rsidRPr="00E540D8" w:rsidRDefault="00857E34" w:rsidP="00857E34">
            <w:pPr>
              <w:tabs>
                <w:tab w:val="right" w:leader="dot" w:pos="3528"/>
              </w:tabs>
              <w:rPr>
                <w:rFonts w:cs="Arial"/>
              </w:rPr>
            </w:pPr>
            <w:r w:rsidRPr="00E540D8">
              <w:rPr>
                <w:rFonts w:cs="Arial"/>
              </w:rPr>
              <w:tab/>
            </w:r>
          </w:p>
          <w:p w14:paraId="09BB0865" w14:textId="77777777" w:rsidR="00857E34" w:rsidRPr="00E540D8" w:rsidRDefault="00857E34" w:rsidP="00857E34">
            <w:pPr>
              <w:rPr>
                <w:rFonts w:cs="Arial"/>
              </w:rPr>
            </w:pPr>
            <w:r w:rsidRPr="00E540D8">
              <w:rPr>
                <w:rFonts w:cs="Arial"/>
              </w:rPr>
              <w:t>Director</w:t>
            </w:r>
          </w:p>
          <w:p w14:paraId="673DB5C6" w14:textId="77777777" w:rsidR="00857E34" w:rsidRPr="00E540D8" w:rsidRDefault="00857E34" w:rsidP="00857E34">
            <w:pPr>
              <w:rPr>
                <w:rFonts w:cs="Arial"/>
              </w:rPr>
            </w:pPr>
          </w:p>
          <w:p w14:paraId="457357C7" w14:textId="77777777" w:rsidR="00857E34" w:rsidRPr="00E540D8" w:rsidRDefault="00857E34" w:rsidP="00857E34">
            <w:pPr>
              <w:tabs>
                <w:tab w:val="right" w:leader="dot" w:pos="3528"/>
              </w:tabs>
              <w:rPr>
                <w:rFonts w:cs="Arial"/>
              </w:rPr>
            </w:pPr>
            <w:r w:rsidRPr="00E540D8">
              <w:rPr>
                <w:rFonts w:cs="Arial"/>
              </w:rPr>
              <w:tab/>
            </w:r>
          </w:p>
          <w:p w14:paraId="74FB47E1" w14:textId="77777777" w:rsidR="00857E34" w:rsidRPr="00E540D8" w:rsidRDefault="00857E34" w:rsidP="00857E34">
            <w:pPr>
              <w:tabs>
                <w:tab w:val="right" w:leader="dot" w:pos="6521"/>
              </w:tabs>
              <w:rPr>
                <w:rFonts w:cs="Arial"/>
              </w:rPr>
            </w:pPr>
            <w:r w:rsidRPr="00E540D8">
              <w:rPr>
                <w:rFonts w:cs="Arial"/>
              </w:rPr>
              <w:t>Director/Secretary</w:t>
            </w:r>
          </w:p>
          <w:p w14:paraId="670173BA" w14:textId="77777777" w:rsidR="00857E34" w:rsidRPr="00E540D8" w:rsidRDefault="00857E34" w:rsidP="00857E34">
            <w:pPr>
              <w:keepLines/>
              <w:tabs>
                <w:tab w:val="left" w:pos="317"/>
                <w:tab w:val="right" w:pos="4309"/>
              </w:tabs>
              <w:rPr>
                <w:rFonts w:cs="Arial"/>
              </w:rPr>
            </w:pPr>
          </w:p>
          <w:p w14:paraId="3DC1A37A" w14:textId="77777777" w:rsidR="00DB2D33" w:rsidRPr="00E540D8" w:rsidRDefault="00DB2D33" w:rsidP="001F2B74">
            <w:pPr>
              <w:keepLines/>
              <w:tabs>
                <w:tab w:val="left" w:pos="317"/>
                <w:tab w:val="right" w:pos="4309"/>
              </w:tabs>
              <w:rPr>
                <w:rFonts w:cs="Arial"/>
              </w:rPr>
            </w:pPr>
            <w:r w:rsidRPr="00E540D8">
              <w:rPr>
                <w:rFonts w:cs="Arial"/>
              </w:rPr>
              <w:t>Date</w:t>
            </w:r>
            <w:bookmarkStart w:id="53" w:name="_9kMJI5YVt7FC78E"/>
            <w:r w:rsidRPr="00E540D8">
              <w:rPr>
                <w:rFonts w:cs="Arial"/>
              </w:rPr>
              <w:t>:</w:t>
            </w:r>
            <w:bookmarkEnd w:id="53"/>
            <w:r w:rsidRPr="00E540D8">
              <w:rPr>
                <w:rFonts w:cs="Arial"/>
              </w:rPr>
              <w:t xml:space="preserve">          /              / </w:t>
            </w:r>
            <w:r w:rsidR="001F2B74" w:rsidRPr="00E540D8">
              <w:rPr>
                <w:rFonts w:cs="Arial"/>
              </w:rPr>
              <w:t xml:space="preserve">  </w:t>
            </w:r>
          </w:p>
        </w:tc>
      </w:tr>
    </w:tbl>
    <w:p w14:paraId="22A07926" w14:textId="77777777" w:rsidR="00857E34" w:rsidRPr="00E540D8" w:rsidRDefault="00857E34" w:rsidP="00857E34">
      <w:pPr>
        <w:rPr>
          <w:rFonts w:cs="Arial"/>
        </w:rPr>
      </w:pPr>
    </w:p>
    <w:p w14:paraId="0154648D" w14:textId="77777777" w:rsidR="00857E34" w:rsidRPr="00E540D8" w:rsidRDefault="00857E34" w:rsidP="00857E34">
      <w:pPr>
        <w:pBdr>
          <w:top w:val="single" w:sz="4" w:space="1" w:color="auto"/>
        </w:pBdr>
        <w:tabs>
          <w:tab w:val="left" w:pos="-1440"/>
          <w:tab w:val="left" w:pos="-720"/>
          <w:tab w:val="left" w:pos="0"/>
          <w:tab w:val="left" w:pos="552"/>
          <w:tab w:val="left" w:pos="1296"/>
          <w:tab w:val="left" w:pos="2016"/>
          <w:tab w:val="left" w:pos="2736"/>
          <w:tab w:val="left" w:pos="3456"/>
        </w:tabs>
        <w:suppressAutoHyphens/>
        <w:rPr>
          <w:rFonts w:cs="Arial"/>
          <w:b/>
          <w:spacing w:val="-2"/>
        </w:rPr>
      </w:pPr>
    </w:p>
    <w:p w14:paraId="1DA21C1D" w14:textId="77777777" w:rsidR="00857E34" w:rsidRPr="00E540D8" w:rsidRDefault="00857E34" w:rsidP="00B2557E">
      <w:pPr>
        <w:pBdr>
          <w:top w:val="single" w:sz="4" w:space="1" w:color="auto"/>
        </w:pBdr>
        <w:tabs>
          <w:tab w:val="left" w:pos="-1440"/>
          <w:tab w:val="left" w:pos="-720"/>
          <w:tab w:val="left" w:pos="0"/>
          <w:tab w:val="left" w:pos="552"/>
          <w:tab w:val="left" w:pos="1296"/>
          <w:tab w:val="left" w:pos="2016"/>
          <w:tab w:val="left" w:pos="2736"/>
          <w:tab w:val="left" w:pos="3456"/>
        </w:tabs>
        <w:suppressAutoHyphens/>
        <w:spacing w:after="240"/>
        <w:rPr>
          <w:rFonts w:cs="Arial"/>
          <w:b/>
          <w:spacing w:val="-2"/>
        </w:rPr>
      </w:pPr>
      <w:r w:rsidRPr="00E540D8">
        <w:rPr>
          <w:rFonts w:cs="Arial"/>
          <w:b/>
          <w:spacing w:val="-2"/>
        </w:rPr>
        <w:t>EXECUTION BY CONTRACTOR (WHERE CONTRACTOR IS NOT A CORPORATION)</w:t>
      </w:r>
    </w:p>
    <w:tbl>
      <w:tblPr>
        <w:tblW w:w="9039" w:type="dxa"/>
        <w:tblLayout w:type="fixed"/>
        <w:tblLook w:val="0000" w:firstRow="0" w:lastRow="0" w:firstColumn="0" w:lastColumn="0" w:noHBand="0" w:noVBand="0"/>
      </w:tblPr>
      <w:tblGrid>
        <w:gridCol w:w="3936"/>
        <w:gridCol w:w="425"/>
        <w:gridCol w:w="4678"/>
      </w:tblGrid>
      <w:tr w:rsidR="00857E34" w:rsidRPr="00E540D8" w14:paraId="234ED77D" w14:textId="77777777" w:rsidTr="003D15F6">
        <w:trPr>
          <w:cantSplit/>
        </w:trPr>
        <w:tc>
          <w:tcPr>
            <w:tcW w:w="3936" w:type="dxa"/>
          </w:tcPr>
          <w:p w14:paraId="6F1D426D" w14:textId="77777777" w:rsidR="00857E34" w:rsidRPr="00E540D8" w:rsidRDefault="00857E34" w:rsidP="00857E34">
            <w:pPr>
              <w:keepLines/>
              <w:tabs>
                <w:tab w:val="right" w:pos="4111"/>
              </w:tabs>
              <w:rPr>
                <w:rFonts w:cs="Arial"/>
              </w:rPr>
            </w:pPr>
            <w:r w:rsidRPr="00E540D8">
              <w:rPr>
                <w:rFonts w:cs="Arial"/>
                <w:b/>
              </w:rPr>
              <w:t>SIGNED</w:t>
            </w:r>
            <w:r w:rsidRPr="00E540D8">
              <w:rPr>
                <w:rFonts w:cs="Arial"/>
              </w:rPr>
              <w:t xml:space="preserve"> for and on behalf of the </w:t>
            </w:r>
            <w:r w:rsidRPr="00E540D8">
              <w:rPr>
                <w:rFonts w:cs="Arial"/>
                <w:i/>
              </w:rPr>
              <w:t>Contractor</w:t>
            </w:r>
            <w:r w:rsidRPr="00E540D8">
              <w:rPr>
                <w:rFonts w:cs="Arial"/>
              </w:rPr>
              <w:t xml:space="preserve"> by its authorised representative</w:t>
            </w:r>
            <w:r w:rsidRPr="00E540D8">
              <w:rPr>
                <w:rFonts w:cs="Arial"/>
                <w:i/>
                <w:iCs/>
              </w:rPr>
              <w:t xml:space="preserve"> </w:t>
            </w:r>
            <w:r w:rsidRPr="00E540D8">
              <w:rPr>
                <w:rFonts w:cs="Arial"/>
              </w:rPr>
              <w:t>in the presence of:</w:t>
            </w:r>
          </w:p>
          <w:p w14:paraId="508A3649" w14:textId="77777777" w:rsidR="00857E34" w:rsidRPr="00E540D8" w:rsidRDefault="00857E34" w:rsidP="00857E34">
            <w:pPr>
              <w:keepLines/>
              <w:tabs>
                <w:tab w:val="right" w:pos="4111"/>
              </w:tabs>
              <w:rPr>
                <w:rFonts w:cs="Arial"/>
              </w:rPr>
            </w:pPr>
          </w:p>
          <w:p w14:paraId="6151794A" w14:textId="77777777" w:rsidR="00857E34" w:rsidRPr="00E540D8" w:rsidRDefault="00857E34" w:rsidP="00857E34">
            <w:pPr>
              <w:keepLines/>
              <w:tabs>
                <w:tab w:val="right" w:pos="4111"/>
              </w:tabs>
              <w:rPr>
                <w:rFonts w:cs="Arial"/>
              </w:rPr>
            </w:pPr>
          </w:p>
          <w:p w14:paraId="0DA705DF" w14:textId="77777777" w:rsidR="00857E34" w:rsidRPr="00E540D8" w:rsidRDefault="00857E34" w:rsidP="00857E34">
            <w:pPr>
              <w:tabs>
                <w:tab w:val="right" w:leader="dot" w:pos="3528"/>
              </w:tabs>
              <w:rPr>
                <w:rFonts w:cs="Arial"/>
              </w:rPr>
            </w:pPr>
            <w:r w:rsidRPr="00E540D8">
              <w:rPr>
                <w:rFonts w:cs="Arial"/>
              </w:rPr>
              <w:tab/>
            </w:r>
          </w:p>
          <w:p w14:paraId="5B98E466" w14:textId="77777777" w:rsidR="00857E34" w:rsidRPr="00E540D8" w:rsidRDefault="00857E34" w:rsidP="00857E34">
            <w:pPr>
              <w:rPr>
                <w:rFonts w:cs="Arial"/>
              </w:rPr>
            </w:pPr>
            <w:r w:rsidRPr="00E540D8">
              <w:rPr>
                <w:rFonts w:cs="Arial"/>
              </w:rPr>
              <w:t>Signature of witness</w:t>
            </w:r>
          </w:p>
          <w:p w14:paraId="137EF33A" w14:textId="77777777" w:rsidR="00857E34" w:rsidRPr="00E540D8" w:rsidRDefault="00857E34" w:rsidP="00857E34">
            <w:pPr>
              <w:rPr>
                <w:rFonts w:cs="Arial"/>
              </w:rPr>
            </w:pPr>
          </w:p>
          <w:p w14:paraId="0845A734" w14:textId="77777777" w:rsidR="00857E34" w:rsidRPr="00E540D8" w:rsidRDefault="00857E34" w:rsidP="00857E34">
            <w:pPr>
              <w:tabs>
                <w:tab w:val="right" w:leader="dot" w:pos="3528"/>
              </w:tabs>
              <w:rPr>
                <w:rFonts w:cs="Arial"/>
              </w:rPr>
            </w:pPr>
            <w:r w:rsidRPr="00E540D8">
              <w:rPr>
                <w:rFonts w:cs="Arial"/>
              </w:rPr>
              <w:tab/>
            </w:r>
          </w:p>
          <w:p w14:paraId="732C3308" w14:textId="77777777" w:rsidR="001F2B74" w:rsidRPr="00E540D8" w:rsidRDefault="00857E34" w:rsidP="001F2B74">
            <w:pPr>
              <w:rPr>
                <w:rFonts w:cs="Arial"/>
              </w:rPr>
            </w:pPr>
            <w:r w:rsidRPr="00E540D8">
              <w:rPr>
                <w:rFonts w:cs="Arial"/>
              </w:rPr>
              <w:t>Name of witness (block letters)</w:t>
            </w:r>
          </w:p>
          <w:p w14:paraId="01AE9C24" w14:textId="77777777" w:rsidR="001F2B74" w:rsidRPr="00E540D8" w:rsidRDefault="001F2B74" w:rsidP="001F2B74">
            <w:pPr>
              <w:rPr>
                <w:rFonts w:cs="Arial"/>
              </w:rPr>
            </w:pPr>
          </w:p>
          <w:p w14:paraId="22A8C9A7" w14:textId="77777777" w:rsidR="00857E34" w:rsidRPr="00E540D8" w:rsidRDefault="001F2B74" w:rsidP="00857E34">
            <w:pPr>
              <w:rPr>
                <w:rFonts w:cs="Arial"/>
                <w:highlight w:val="yellow"/>
              </w:rPr>
            </w:pPr>
            <w:r w:rsidRPr="00E540D8">
              <w:rPr>
                <w:rFonts w:cs="Arial"/>
              </w:rPr>
              <w:t>Date</w:t>
            </w:r>
            <w:bookmarkStart w:id="54" w:name="_9kMKJ5YVt7FC78E"/>
            <w:r w:rsidRPr="00E540D8">
              <w:rPr>
                <w:rFonts w:cs="Arial"/>
              </w:rPr>
              <w:t>:</w:t>
            </w:r>
            <w:bookmarkEnd w:id="54"/>
            <w:r w:rsidRPr="00E540D8">
              <w:rPr>
                <w:rFonts w:cs="Arial"/>
              </w:rPr>
              <w:t xml:space="preserve">          /              /   </w:t>
            </w:r>
          </w:p>
        </w:tc>
        <w:tc>
          <w:tcPr>
            <w:tcW w:w="425" w:type="dxa"/>
          </w:tcPr>
          <w:p w14:paraId="404CC477" w14:textId="77777777" w:rsidR="00857E34" w:rsidRPr="00E540D8" w:rsidRDefault="00857E34" w:rsidP="00857E34">
            <w:pPr>
              <w:rPr>
                <w:rFonts w:cs="Arial"/>
              </w:rPr>
            </w:pPr>
          </w:p>
          <w:p w14:paraId="5C19EDEF" w14:textId="77777777" w:rsidR="00857E34" w:rsidRPr="00E540D8" w:rsidRDefault="00857E34" w:rsidP="00857E34">
            <w:pPr>
              <w:rPr>
                <w:rFonts w:cs="Arial"/>
              </w:rPr>
            </w:pPr>
          </w:p>
          <w:p w14:paraId="69C9C875" w14:textId="77777777" w:rsidR="00857E34" w:rsidRPr="00E540D8" w:rsidRDefault="00857E34" w:rsidP="00857E34">
            <w:pPr>
              <w:rPr>
                <w:rFonts w:cs="Arial"/>
              </w:rPr>
            </w:pPr>
            <w:r w:rsidRPr="00E540D8">
              <w:rPr>
                <w:rFonts w:cs="Arial"/>
              </w:rPr>
              <w:t>)</w:t>
            </w:r>
          </w:p>
          <w:p w14:paraId="7D1C1A26" w14:textId="77777777" w:rsidR="00857E34" w:rsidRPr="00E540D8" w:rsidRDefault="00857E34" w:rsidP="00857E34">
            <w:pPr>
              <w:rPr>
                <w:rFonts w:cs="Arial"/>
              </w:rPr>
            </w:pPr>
            <w:r w:rsidRPr="00E540D8">
              <w:rPr>
                <w:rFonts w:cs="Arial"/>
              </w:rPr>
              <w:t>)</w:t>
            </w:r>
          </w:p>
          <w:p w14:paraId="3A24285B" w14:textId="77777777" w:rsidR="00857E34" w:rsidRPr="00E540D8" w:rsidRDefault="00857E34" w:rsidP="00857E34">
            <w:pPr>
              <w:rPr>
                <w:rFonts w:cs="Arial"/>
              </w:rPr>
            </w:pPr>
            <w:r w:rsidRPr="00E540D8">
              <w:rPr>
                <w:rFonts w:cs="Arial"/>
              </w:rPr>
              <w:t>)</w:t>
            </w:r>
          </w:p>
          <w:p w14:paraId="182CEAFA" w14:textId="77777777" w:rsidR="00857E34" w:rsidRPr="00E540D8" w:rsidRDefault="00857E34" w:rsidP="00857E34">
            <w:pPr>
              <w:rPr>
                <w:rFonts w:cs="Arial"/>
              </w:rPr>
            </w:pPr>
            <w:r w:rsidRPr="00E540D8">
              <w:rPr>
                <w:rFonts w:cs="Arial"/>
              </w:rPr>
              <w:t>)</w:t>
            </w:r>
          </w:p>
          <w:p w14:paraId="0E3F29FA" w14:textId="77777777" w:rsidR="00857E34" w:rsidRPr="00E540D8" w:rsidRDefault="00857E34" w:rsidP="00857E34">
            <w:pPr>
              <w:rPr>
                <w:rFonts w:cs="Arial"/>
              </w:rPr>
            </w:pPr>
            <w:r w:rsidRPr="00E540D8">
              <w:rPr>
                <w:rFonts w:cs="Arial"/>
              </w:rPr>
              <w:t>)</w:t>
            </w:r>
          </w:p>
          <w:p w14:paraId="283A154B" w14:textId="77777777" w:rsidR="00857E34" w:rsidRPr="00E540D8" w:rsidRDefault="00857E34" w:rsidP="00857E34">
            <w:pPr>
              <w:rPr>
                <w:rFonts w:cs="Arial"/>
              </w:rPr>
            </w:pPr>
            <w:r w:rsidRPr="00E540D8">
              <w:rPr>
                <w:rFonts w:cs="Arial"/>
              </w:rPr>
              <w:t>)</w:t>
            </w:r>
          </w:p>
          <w:p w14:paraId="574F9DEF" w14:textId="77777777" w:rsidR="00857E34" w:rsidRPr="00E540D8" w:rsidRDefault="00857E34" w:rsidP="00857E34">
            <w:pPr>
              <w:rPr>
                <w:rFonts w:cs="Arial"/>
              </w:rPr>
            </w:pPr>
            <w:r w:rsidRPr="00E540D8">
              <w:rPr>
                <w:rFonts w:cs="Arial"/>
              </w:rPr>
              <w:t>)</w:t>
            </w:r>
          </w:p>
          <w:p w14:paraId="246AC2CD" w14:textId="77777777" w:rsidR="00857E34" w:rsidRPr="00E540D8" w:rsidRDefault="00857E34" w:rsidP="00857E34">
            <w:pPr>
              <w:rPr>
                <w:rFonts w:cs="Arial"/>
              </w:rPr>
            </w:pPr>
            <w:r w:rsidRPr="00E540D8">
              <w:rPr>
                <w:rFonts w:cs="Arial"/>
              </w:rPr>
              <w:t>)</w:t>
            </w:r>
          </w:p>
          <w:p w14:paraId="2EBFF84F" w14:textId="77777777" w:rsidR="00857E34" w:rsidRPr="00E540D8" w:rsidRDefault="00857E34" w:rsidP="00857E34">
            <w:pPr>
              <w:rPr>
                <w:rFonts w:cs="Arial"/>
              </w:rPr>
            </w:pPr>
            <w:r w:rsidRPr="00E540D8">
              <w:rPr>
                <w:rFonts w:cs="Arial"/>
              </w:rPr>
              <w:t>)</w:t>
            </w:r>
          </w:p>
          <w:p w14:paraId="15A5AD44" w14:textId="77777777" w:rsidR="00857E34" w:rsidRPr="00E540D8" w:rsidRDefault="00857E34" w:rsidP="00857E34">
            <w:pPr>
              <w:rPr>
                <w:rFonts w:cs="Arial"/>
              </w:rPr>
            </w:pPr>
          </w:p>
        </w:tc>
        <w:tc>
          <w:tcPr>
            <w:tcW w:w="4678" w:type="dxa"/>
          </w:tcPr>
          <w:p w14:paraId="0FF4D6E2" w14:textId="77777777" w:rsidR="00857E34" w:rsidRPr="00E540D8" w:rsidRDefault="00857E34" w:rsidP="00857E34">
            <w:pPr>
              <w:rPr>
                <w:rFonts w:cs="Arial"/>
              </w:rPr>
            </w:pPr>
          </w:p>
          <w:p w14:paraId="3EE45306" w14:textId="77777777" w:rsidR="00857E34" w:rsidRPr="00E540D8" w:rsidRDefault="00857E34" w:rsidP="00857E34">
            <w:pPr>
              <w:rPr>
                <w:rFonts w:cs="Arial"/>
              </w:rPr>
            </w:pPr>
          </w:p>
          <w:p w14:paraId="5851EC7D" w14:textId="77777777" w:rsidR="00857E34" w:rsidRPr="00E540D8" w:rsidRDefault="00857E34" w:rsidP="00857E34">
            <w:pPr>
              <w:rPr>
                <w:rFonts w:cs="Arial"/>
              </w:rPr>
            </w:pPr>
          </w:p>
          <w:p w14:paraId="59EA530C" w14:textId="77777777" w:rsidR="00857E34" w:rsidRPr="00E540D8" w:rsidRDefault="00857E34" w:rsidP="00857E34">
            <w:pPr>
              <w:rPr>
                <w:rFonts w:cs="Arial"/>
              </w:rPr>
            </w:pPr>
          </w:p>
          <w:p w14:paraId="0D80D2D2" w14:textId="77777777" w:rsidR="00857E34" w:rsidRPr="00E540D8" w:rsidRDefault="00857E34" w:rsidP="00857E34">
            <w:pPr>
              <w:rPr>
                <w:rFonts w:cs="Arial"/>
              </w:rPr>
            </w:pPr>
          </w:p>
          <w:p w14:paraId="22248580" w14:textId="77777777" w:rsidR="00857E34" w:rsidRPr="00E540D8" w:rsidRDefault="00857E34" w:rsidP="00857E34">
            <w:pPr>
              <w:tabs>
                <w:tab w:val="right" w:leader="dot" w:pos="3528"/>
              </w:tabs>
              <w:rPr>
                <w:rFonts w:cs="Arial"/>
              </w:rPr>
            </w:pPr>
            <w:r w:rsidRPr="00E540D8">
              <w:rPr>
                <w:rFonts w:cs="Arial"/>
              </w:rPr>
              <w:tab/>
            </w:r>
          </w:p>
          <w:p w14:paraId="6E2256B7" w14:textId="77777777" w:rsidR="00857E34" w:rsidRPr="00E540D8" w:rsidRDefault="00857E34" w:rsidP="00857E34">
            <w:pPr>
              <w:rPr>
                <w:rFonts w:cs="Arial"/>
              </w:rPr>
            </w:pPr>
            <w:r w:rsidRPr="00E540D8">
              <w:rPr>
                <w:rFonts w:cs="Arial"/>
              </w:rPr>
              <w:t>Signature</w:t>
            </w:r>
          </w:p>
          <w:p w14:paraId="366594CE" w14:textId="77777777" w:rsidR="00857E34" w:rsidRPr="00E540D8" w:rsidRDefault="00857E34" w:rsidP="00857E34">
            <w:pPr>
              <w:rPr>
                <w:rFonts w:cs="Arial"/>
              </w:rPr>
            </w:pPr>
          </w:p>
          <w:p w14:paraId="720A7315" w14:textId="77777777" w:rsidR="00857E34" w:rsidRPr="00E540D8" w:rsidRDefault="00857E34" w:rsidP="00857E34">
            <w:pPr>
              <w:tabs>
                <w:tab w:val="right" w:leader="dot" w:pos="3528"/>
              </w:tabs>
              <w:rPr>
                <w:rFonts w:cs="Arial"/>
              </w:rPr>
            </w:pPr>
            <w:r w:rsidRPr="00E540D8">
              <w:rPr>
                <w:rFonts w:cs="Arial"/>
              </w:rPr>
              <w:tab/>
            </w:r>
          </w:p>
          <w:p w14:paraId="15EDDB13" w14:textId="77777777" w:rsidR="00857E34" w:rsidRPr="00E540D8" w:rsidRDefault="00857E34" w:rsidP="00857E34">
            <w:pPr>
              <w:tabs>
                <w:tab w:val="right" w:leader="dot" w:pos="6521"/>
              </w:tabs>
              <w:rPr>
                <w:rFonts w:cs="Arial"/>
              </w:rPr>
            </w:pPr>
            <w:r w:rsidRPr="00E540D8">
              <w:rPr>
                <w:rFonts w:cs="Arial"/>
              </w:rPr>
              <w:t>Name of authorised representative</w:t>
            </w:r>
          </w:p>
          <w:p w14:paraId="60FA37D9" w14:textId="77777777" w:rsidR="00DB2D33" w:rsidRPr="00E540D8" w:rsidRDefault="00DB2D33" w:rsidP="00857E34">
            <w:pPr>
              <w:keepLines/>
              <w:tabs>
                <w:tab w:val="left" w:pos="317"/>
                <w:tab w:val="right" w:pos="4309"/>
              </w:tabs>
              <w:rPr>
                <w:rFonts w:cs="Arial"/>
              </w:rPr>
            </w:pPr>
          </w:p>
          <w:p w14:paraId="7A3D78C3" w14:textId="77777777" w:rsidR="00857E34" w:rsidRPr="00E540D8" w:rsidRDefault="00DB2D33" w:rsidP="001F2B74">
            <w:pPr>
              <w:keepLines/>
              <w:tabs>
                <w:tab w:val="left" w:pos="317"/>
                <w:tab w:val="right" w:pos="4309"/>
              </w:tabs>
              <w:rPr>
                <w:rFonts w:cs="Arial"/>
              </w:rPr>
            </w:pPr>
            <w:r w:rsidRPr="00E540D8">
              <w:rPr>
                <w:rFonts w:cs="Arial"/>
              </w:rPr>
              <w:t>Date</w:t>
            </w:r>
            <w:bookmarkStart w:id="55" w:name="_9kMLK5YVt7FC78E"/>
            <w:r w:rsidRPr="00E540D8">
              <w:rPr>
                <w:rFonts w:cs="Arial"/>
              </w:rPr>
              <w:t>:</w:t>
            </w:r>
            <w:bookmarkEnd w:id="55"/>
            <w:r w:rsidRPr="00E540D8">
              <w:rPr>
                <w:rFonts w:cs="Arial"/>
              </w:rPr>
              <w:t xml:space="preserve">          /              / </w:t>
            </w:r>
            <w:r w:rsidR="001F2B74" w:rsidRPr="00E540D8">
              <w:rPr>
                <w:rFonts w:cs="Arial"/>
              </w:rPr>
              <w:t xml:space="preserve">  </w:t>
            </w:r>
          </w:p>
        </w:tc>
      </w:tr>
    </w:tbl>
    <w:p w14:paraId="22AD999F" w14:textId="77777777" w:rsidR="004B36BD" w:rsidRDefault="004B36BD" w:rsidP="00F47798">
      <w:pPr>
        <w:spacing w:before="120" w:after="120"/>
        <w:rPr>
          <w:rFonts w:cs="Arial"/>
        </w:rPr>
        <w:sectPr w:rsidR="004B36BD" w:rsidSect="00643CAC">
          <w:headerReference w:type="first" r:id="rId20"/>
          <w:pgSz w:w="11906" w:h="16838" w:code="9"/>
          <w:pgMar w:top="1134" w:right="1440" w:bottom="1134" w:left="1440" w:header="1130" w:footer="720" w:gutter="0"/>
          <w:paperSrc w:first="7" w:other="7"/>
          <w:cols w:space="720"/>
          <w:noEndnote/>
          <w:titlePg/>
          <w:docGrid w:linePitch="272"/>
        </w:sectPr>
      </w:pPr>
    </w:p>
    <w:p w14:paraId="78EB3FFA" w14:textId="77777777" w:rsidR="00643CAC" w:rsidRDefault="00643CAC" w:rsidP="00F47798">
      <w:pPr>
        <w:spacing w:before="120" w:after="120"/>
        <w:rPr>
          <w:rFonts w:cs="Arial"/>
        </w:rPr>
        <w:sectPr w:rsidR="00643CAC" w:rsidSect="008E64AB">
          <w:headerReference w:type="even" r:id="rId21"/>
          <w:headerReference w:type="first" r:id="rId22"/>
          <w:type w:val="continuous"/>
          <w:pgSz w:w="11906" w:h="16838" w:code="9"/>
          <w:pgMar w:top="1134" w:right="1440" w:bottom="1134" w:left="1440" w:header="1130" w:footer="378" w:gutter="0"/>
          <w:paperSrc w:first="7" w:other="7"/>
          <w:cols w:space="720"/>
          <w:noEndnote/>
          <w:titlePg/>
          <w:docGrid w:linePitch="272"/>
        </w:sectPr>
      </w:pPr>
    </w:p>
    <w:tbl>
      <w:tblPr>
        <w:tblW w:w="9733" w:type="dxa"/>
        <w:tblInd w:w="-176" w:type="dxa"/>
        <w:tblLayout w:type="fixed"/>
        <w:tblLook w:val="00A0" w:firstRow="1" w:lastRow="0" w:firstColumn="1" w:lastColumn="0" w:noHBand="0" w:noVBand="0"/>
      </w:tblPr>
      <w:tblGrid>
        <w:gridCol w:w="830"/>
        <w:gridCol w:w="3786"/>
        <w:gridCol w:w="1654"/>
        <w:gridCol w:w="48"/>
        <w:gridCol w:w="7"/>
        <w:gridCol w:w="191"/>
        <w:gridCol w:w="79"/>
        <w:gridCol w:w="576"/>
        <w:gridCol w:w="761"/>
        <w:gridCol w:w="96"/>
        <w:gridCol w:w="343"/>
        <w:gridCol w:w="411"/>
        <w:gridCol w:w="951"/>
      </w:tblGrid>
      <w:tr w:rsidR="00923F80" w:rsidRPr="00E540D8" w14:paraId="29028B74" w14:textId="77777777" w:rsidTr="00863312">
        <w:tc>
          <w:tcPr>
            <w:tcW w:w="4616" w:type="dxa"/>
            <w:gridSpan w:val="2"/>
          </w:tcPr>
          <w:p w14:paraId="74024424" w14:textId="77777777" w:rsidR="00923F80" w:rsidRPr="00E540D8" w:rsidRDefault="00923F80" w:rsidP="00F47798">
            <w:pPr>
              <w:spacing w:before="120" w:after="120"/>
              <w:rPr>
                <w:rFonts w:cs="Arial"/>
              </w:rPr>
            </w:pPr>
            <w:r w:rsidRPr="00E540D8">
              <w:rPr>
                <w:rFonts w:cs="Arial"/>
              </w:rPr>
              <w:lastRenderedPageBreak/>
              <w:t>ANNEXURE to the Australia Standard</w:t>
            </w:r>
          </w:p>
          <w:p w14:paraId="15FD0FB1" w14:textId="77777777" w:rsidR="00923F80" w:rsidRPr="00E540D8" w:rsidRDefault="00923F80" w:rsidP="00F47798">
            <w:pPr>
              <w:spacing w:before="120" w:after="120"/>
              <w:rPr>
                <w:rFonts w:cs="Arial"/>
              </w:rPr>
            </w:pPr>
            <w:r w:rsidRPr="00E540D8">
              <w:rPr>
                <w:rFonts w:cs="Arial"/>
              </w:rPr>
              <w:t xml:space="preserve">General Conditions of Contract </w:t>
            </w:r>
          </w:p>
          <w:p w14:paraId="284FC175" w14:textId="77777777" w:rsidR="00923F80" w:rsidRPr="00E540D8" w:rsidRDefault="00923F80" w:rsidP="00F47798">
            <w:pPr>
              <w:tabs>
                <w:tab w:val="left" w:pos="1635"/>
              </w:tabs>
              <w:spacing w:before="120" w:after="120"/>
              <w:rPr>
                <w:rFonts w:cs="Arial"/>
              </w:rPr>
            </w:pPr>
            <w:r w:rsidRPr="00E540D8">
              <w:rPr>
                <w:rFonts w:cs="Arial"/>
              </w:rPr>
              <w:t>AS4000-1997</w:t>
            </w:r>
          </w:p>
          <w:p w14:paraId="16BD7C46" w14:textId="77777777" w:rsidR="00923F80" w:rsidRPr="00E540D8" w:rsidRDefault="00923F80" w:rsidP="00F47798">
            <w:pPr>
              <w:spacing w:before="120" w:after="120"/>
              <w:rPr>
                <w:rFonts w:cs="Arial"/>
                <w:sz w:val="18"/>
              </w:rPr>
            </w:pPr>
          </w:p>
        </w:tc>
        <w:tc>
          <w:tcPr>
            <w:tcW w:w="5117" w:type="dxa"/>
            <w:gridSpan w:val="11"/>
          </w:tcPr>
          <w:p w14:paraId="7E5549F1" w14:textId="77777777" w:rsidR="00923F80" w:rsidRPr="00E540D8" w:rsidRDefault="00923F80" w:rsidP="00F47798">
            <w:pPr>
              <w:spacing w:before="120" w:after="120"/>
              <w:jc w:val="right"/>
              <w:rPr>
                <w:rFonts w:cs="Arial"/>
                <w:b/>
                <w:sz w:val="52"/>
                <w:szCs w:val="56"/>
              </w:rPr>
            </w:pPr>
            <w:r w:rsidRPr="00E540D8">
              <w:rPr>
                <w:rFonts w:cs="Arial"/>
                <w:b/>
                <w:sz w:val="52"/>
                <w:szCs w:val="56"/>
              </w:rPr>
              <w:t>PART A</w:t>
            </w:r>
          </w:p>
        </w:tc>
      </w:tr>
      <w:tr w:rsidR="00923F80" w:rsidRPr="00E540D8" w14:paraId="61BEC24F" w14:textId="77777777" w:rsidTr="00CB42A3">
        <w:trPr>
          <w:trHeight w:val="1581"/>
        </w:trPr>
        <w:tc>
          <w:tcPr>
            <w:tcW w:w="9733" w:type="dxa"/>
            <w:gridSpan w:val="13"/>
          </w:tcPr>
          <w:p w14:paraId="61ACA001" w14:textId="77777777" w:rsidR="00923F80" w:rsidRPr="00E540D8" w:rsidRDefault="00923F80" w:rsidP="00F47798">
            <w:pPr>
              <w:spacing w:before="120" w:after="120"/>
              <w:rPr>
                <w:rFonts w:cs="Arial"/>
              </w:rPr>
            </w:pPr>
            <w:r w:rsidRPr="00E540D8">
              <w:rPr>
                <w:rFonts w:cs="Arial"/>
              </w:rPr>
              <w:t xml:space="preserve">This Annexure shall be completed and issued as part of the tender documents and, subject to any amendments to be incorporated into the </w:t>
            </w:r>
            <w:r w:rsidRPr="00E540D8">
              <w:rPr>
                <w:rFonts w:cs="Arial"/>
                <w:i/>
              </w:rPr>
              <w:t>Contract</w:t>
            </w:r>
            <w:r w:rsidRPr="00E540D8">
              <w:rPr>
                <w:rFonts w:cs="Arial"/>
              </w:rPr>
              <w:t>, is to be attached to the General Conditions of</w:t>
            </w:r>
            <w:r w:rsidRPr="00907BD8">
              <w:rPr>
                <w:rFonts w:cs="Arial"/>
              </w:rPr>
              <w:t xml:space="preserve"> </w:t>
            </w:r>
            <w:r w:rsidRPr="00984C7C">
              <w:rPr>
                <w:rFonts w:cs="Arial"/>
              </w:rPr>
              <w:t>Contract</w:t>
            </w:r>
            <w:r w:rsidRPr="00907BD8">
              <w:rPr>
                <w:rFonts w:cs="Arial"/>
              </w:rPr>
              <w:t xml:space="preserve"> </w:t>
            </w:r>
            <w:r w:rsidRPr="00E540D8">
              <w:rPr>
                <w:rFonts w:cs="Arial"/>
              </w:rPr>
              <w:t xml:space="preserve">and shall be read as part of the </w:t>
            </w:r>
            <w:r w:rsidRPr="00E540D8">
              <w:rPr>
                <w:rFonts w:cs="Arial"/>
                <w:i/>
              </w:rPr>
              <w:t>Contract</w:t>
            </w:r>
            <w:r w:rsidRPr="00E540D8">
              <w:rPr>
                <w:rFonts w:cs="Arial"/>
              </w:rPr>
              <w:t xml:space="preserve">. </w:t>
            </w:r>
          </w:p>
          <w:p w14:paraId="36832F6A" w14:textId="77777777" w:rsidR="00923F80" w:rsidRPr="00E540D8" w:rsidRDefault="00923F80" w:rsidP="00F47798">
            <w:pPr>
              <w:pBdr>
                <w:top w:val="single" w:sz="12" w:space="1" w:color="auto"/>
              </w:pBdr>
              <w:spacing w:before="120" w:after="120"/>
              <w:rPr>
                <w:rFonts w:cs="Arial"/>
              </w:rPr>
            </w:pPr>
          </w:p>
        </w:tc>
      </w:tr>
      <w:tr w:rsidR="00923F80" w:rsidRPr="00E540D8" w14:paraId="25614D22" w14:textId="77777777" w:rsidTr="00863312">
        <w:tc>
          <w:tcPr>
            <w:tcW w:w="4616" w:type="dxa"/>
            <w:gridSpan w:val="2"/>
          </w:tcPr>
          <w:p w14:paraId="6E313181" w14:textId="58A28E11" w:rsidR="00923F80" w:rsidRPr="00E540D8" w:rsidRDefault="00923F80" w:rsidP="00F47798">
            <w:pPr>
              <w:spacing w:before="120" w:after="120"/>
              <w:rPr>
                <w:rFonts w:cs="Arial"/>
                <w:bCs/>
                <w:i/>
                <w:spacing w:val="-2"/>
                <w:sz w:val="18"/>
              </w:rPr>
            </w:pPr>
            <w:r w:rsidRPr="00E540D8">
              <w:rPr>
                <w:rFonts w:cs="Arial"/>
                <w:i/>
              </w:rPr>
              <w:t>Item</w:t>
            </w:r>
          </w:p>
        </w:tc>
        <w:tc>
          <w:tcPr>
            <w:tcW w:w="5117" w:type="dxa"/>
            <w:gridSpan w:val="11"/>
          </w:tcPr>
          <w:p w14:paraId="704515C6" w14:textId="77777777" w:rsidR="00923F80" w:rsidRPr="00E540D8" w:rsidRDefault="00923F80" w:rsidP="00F47798">
            <w:pPr>
              <w:spacing w:before="120" w:after="120"/>
              <w:rPr>
                <w:rFonts w:cs="Arial"/>
              </w:rPr>
            </w:pPr>
          </w:p>
        </w:tc>
      </w:tr>
      <w:tr w:rsidR="00923F80" w:rsidRPr="00E540D8" w14:paraId="02D22CDB" w14:textId="77777777" w:rsidTr="00863312">
        <w:trPr>
          <w:trHeight w:val="233"/>
        </w:trPr>
        <w:tc>
          <w:tcPr>
            <w:tcW w:w="830" w:type="dxa"/>
            <w:vMerge w:val="restart"/>
          </w:tcPr>
          <w:p w14:paraId="20D8E31A" w14:textId="77777777" w:rsidR="00923F80" w:rsidRPr="00E540D8" w:rsidRDefault="00F00B6C" w:rsidP="00CB42A3">
            <w:pPr>
              <w:spacing w:before="120" w:after="120"/>
              <w:rPr>
                <w:rFonts w:cs="Arial"/>
              </w:rPr>
            </w:pPr>
            <w:r w:rsidRPr="00E540D8">
              <w:rPr>
                <w:rFonts w:cs="Arial"/>
              </w:rPr>
              <w:t>1</w:t>
            </w:r>
          </w:p>
        </w:tc>
        <w:tc>
          <w:tcPr>
            <w:tcW w:w="3786" w:type="dxa"/>
            <w:vMerge w:val="restart"/>
          </w:tcPr>
          <w:p w14:paraId="3B8D1671" w14:textId="77777777" w:rsidR="00E81D0E" w:rsidRPr="00E540D8" w:rsidRDefault="00923F80" w:rsidP="00660B56">
            <w:pPr>
              <w:spacing w:before="120" w:after="120"/>
              <w:jc w:val="left"/>
              <w:rPr>
                <w:rFonts w:cs="Arial"/>
              </w:rPr>
            </w:pPr>
            <w:r w:rsidRPr="00E540D8">
              <w:rPr>
                <w:rFonts w:cs="Arial"/>
                <w:i/>
              </w:rPr>
              <w:t>Principal</w:t>
            </w:r>
          </w:p>
          <w:p w14:paraId="2EA2B728" w14:textId="77777777" w:rsidR="00923F80" w:rsidRPr="00E540D8" w:rsidRDefault="00923F80" w:rsidP="00ED1E33">
            <w:pPr>
              <w:spacing w:before="120" w:after="120"/>
              <w:jc w:val="left"/>
              <w:rPr>
                <w:rFonts w:cs="Arial"/>
                <w:bCs/>
                <w:spacing w:val="-2"/>
                <w:sz w:val="18"/>
              </w:rPr>
            </w:pPr>
            <w:r w:rsidRPr="00E540D8">
              <w:rPr>
                <w:rFonts w:cs="Arial"/>
              </w:rPr>
              <w:t>(clause 1)</w:t>
            </w:r>
          </w:p>
        </w:tc>
        <w:tc>
          <w:tcPr>
            <w:tcW w:w="5117" w:type="dxa"/>
            <w:gridSpan w:val="11"/>
          </w:tcPr>
          <w:p w14:paraId="335945A9" w14:textId="36AC357D" w:rsidR="00923F80" w:rsidRPr="00E540D8" w:rsidRDefault="002B5C25">
            <w:pPr>
              <w:tabs>
                <w:tab w:val="right" w:leader="dot" w:pos="4805"/>
              </w:tabs>
              <w:spacing w:before="120" w:after="120"/>
              <w:rPr>
                <w:rFonts w:cs="Arial"/>
                <w:bCs/>
                <w:spacing w:val="-2"/>
                <w:sz w:val="18"/>
              </w:rPr>
            </w:pPr>
            <w:r>
              <w:rPr>
                <w:rFonts w:cs="Arial"/>
              </w:rPr>
              <w:t>Tablelands Regional Council</w:t>
            </w:r>
          </w:p>
        </w:tc>
      </w:tr>
      <w:tr w:rsidR="00923F80" w:rsidRPr="00E540D8" w14:paraId="0A42DC91" w14:textId="77777777" w:rsidTr="00863312">
        <w:trPr>
          <w:trHeight w:val="345"/>
        </w:trPr>
        <w:tc>
          <w:tcPr>
            <w:tcW w:w="830" w:type="dxa"/>
            <w:vMerge/>
          </w:tcPr>
          <w:p w14:paraId="540F7379" w14:textId="77777777" w:rsidR="00923F80" w:rsidRPr="00E540D8" w:rsidRDefault="00923F80" w:rsidP="00740F01">
            <w:pPr>
              <w:numPr>
                <w:ilvl w:val="0"/>
                <w:numId w:val="15"/>
              </w:numPr>
              <w:spacing w:before="120" w:after="120"/>
              <w:rPr>
                <w:rFonts w:cs="Arial"/>
              </w:rPr>
            </w:pPr>
          </w:p>
        </w:tc>
        <w:tc>
          <w:tcPr>
            <w:tcW w:w="3786" w:type="dxa"/>
            <w:vMerge/>
          </w:tcPr>
          <w:p w14:paraId="6FCDBF59" w14:textId="77777777" w:rsidR="00923F80" w:rsidRPr="00E540D8" w:rsidRDefault="00923F80" w:rsidP="00F47798">
            <w:pPr>
              <w:spacing w:before="120" w:after="120"/>
              <w:jc w:val="left"/>
              <w:rPr>
                <w:rFonts w:cs="Arial"/>
                <w:i/>
              </w:rPr>
            </w:pPr>
          </w:p>
        </w:tc>
        <w:tc>
          <w:tcPr>
            <w:tcW w:w="1654" w:type="dxa"/>
          </w:tcPr>
          <w:p w14:paraId="4332BABC" w14:textId="77777777" w:rsidR="00923F80" w:rsidRPr="00E540D8" w:rsidRDefault="00F26381" w:rsidP="00F47798">
            <w:pPr>
              <w:tabs>
                <w:tab w:val="left" w:pos="885"/>
              </w:tabs>
              <w:spacing w:before="120" w:after="120"/>
              <w:rPr>
                <w:rFonts w:cs="Arial"/>
                <w:bCs/>
                <w:spacing w:val="-2"/>
                <w:sz w:val="18"/>
              </w:rPr>
            </w:pPr>
            <w:r w:rsidRPr="00E540D8">
              <w:rPr>
                <w:rFonts w:cs="Arial"/>
              </w:rPr>
              <w:t>AB</w:t>
            </w:r>
            <w:r w:rsidR="00923F80" w:rsidRPr="00E540D8">
              <w:rPr>
                <w:rFonts w:cs="Arial"/>
              </w:rPr>
              <w:t>N</w:t>
            </w:r>
          </w:p>
        </w:tc>
        <w:tc>
          <w:tcPr>
            <w:tcW w:w="3463" w:type="dxa"/>
            <w:gridSpan w:val="10"/>
          </w:tcPr>
          <w:p w14:paraId="0C328C73" w14:textId="497787EE" w:rsidR="00923F80" w:rsidRPr="00E540D8" w:rsidRDefault="002B5C25" w:rsidP="00C97963">
            <w:pPr>
              <w:tabs>
                <w:tab w:val="right" w:leader="dot" w:pos="4805"/>
              </w:tabs>
              <w:spacing w:before="120" w:after="120"/>
              <w:rPr>
                <w:rFonts w:cs="Arial"/>
                <w:bCs/>
                <w:spacing w:val="-2"/>
                <w:sz w:val="18"/>
              </w:rPr>
            </w:pPr>
            <w:r>
              <w:rPr>
                <w:rFonts w:cs="Arial"/>
                <w:szCs w:val="28"/>
              </w:rPr>
              <w:t>77 642 342 175</w:t>
            </w:r>
          </w:p>
        </w:tc>
      </w:tr>
      <w:tr w:rsidR="006C478F" w:rsidRPr="00E540D8" w14:paraId="7C65BC00" w14:textId="77777777" w:rsidTr="00863312">
        <w:trPr>
          <w:trHeight w:val="263"/>
        </w:trPr>
        <w:tc>
          <w:tcPr>
            <w:tcW w:w="830" w:type="dxa"/>
          </w:tcPr>
          <w:p w14:paraId="42145069" w14:textId="77777777" w:rsidR="006C478F" w:rsidRPr="00E540D8" w:rsidRDefault="006C478F" w:rsidP="00CB42A3">
            <w:pPr>
              <w:spacing w:before="120" w:after="120"/>
              <w:rPr>
                <w:rFonts w:cs="Arial"/>
              </w:rPr>
            </w:pPr>
            <w:r w:rsidRPr="00E540D8">
              <w:rPr>
                <w:rFonts w:cs="Arial"/>
              </w:rPr>
              <w:t>2</w:t>
            </w:r>
          </w:p>
        </w:tc>
        <w:tc>
          <w:tcPr>
            <w:tcW w:w="3786" w:type="dxa"/>
          </w:tcPr>
          <w:p w14:paraId="205DACA8" w14:textId="77777777" w:rsidR="006C478F" w:rsidRPr="00E540D8" w:rsidRDefault="006C478F" w:rsidP="006C478F">
            <w:pPr>
              <w:spacing w:before="120" w:after="120"/>
              <w:jc w:val="left"/>
              <w:rPr>
                <w:rFonts w:cs="Arial"/>
              </w:rPr>
            </w:pPr>
            <w:bookmarkStart w:id="56" w:name="_9kMHG5YVt8956GP"/>
            <w:r w:rsidRPr="00E540D8">
              <w:rPr>
                <w:rFonts w:cs="Arial"/>
                <w:i/>
              </w:rPr>
              <w:t>Principal's</w:t>
            </w:r>
            <w:bookmarkEnd w:id="56"/>
            <w:r w:rsidRPr="00E540D8">
              <w:rPr>
                <w:rFonts w:cs="Arial"/>
              </w:rPr>
              <w:t xml:space="preserve"> address </w:t>
            </w:r>
          </w:p>
        </w:tc>
        <w:tc>
          <w:tcPr>
            <w:tcW w:w="5117" w:type="dxa"/>
            <w:gridSpan w:val="11"/>
          </w:tcPr>
          <w:p w14:paraId="44B55AB5" w14:textId="0B5F084E" w:rsidR="006C478F" w:rsidRPr="00E540D8" w:rsidRDefault="002B5C25" w:rsidP="00F47798">
            <w:pPr>
              <w:pStyle w:val="NoSpacing"/>
              <w:tabs>
                <w:tab w:val="left" w:leader="dot" w:pos="0"/>
                <w:tab w:val="center" w:leader="dot" w:pos="2465"/>
                <w:tab w:val="right" w:pos="2645"/>
                <w:tab w:val="right" w:leader="dot" w:pos="4805"/>
              </w:tabs>
              <w:spacing w:before="120" w:after="120"/>
              <w:rPr>
                <w:rFonts w:cs="Arial"/>
                <w:bCs/>
                <w:spacing w:val="-2"/>
                <w:sz w:val="18"/>
              </w:rPr>
            </w:pPr>
            <w:r>
              <w:rPr>
                <w:rFonts w:cs="Arial"/>
                <w:bCs/>
                <w:spacing w:val="-2"/>
                <w:sz w:val="18"/>
              </w:rPr>
              <w:t>PO Box 573, Atherton, Queensland, 4883</w:t>
            </w:r>
          </w:p>
        </w:tc>
      </w:tr>
      <w:tr w:rsidR="00923F80" w:rsidRPr="00E540D8" w14:paraId="5D96FD6F" w14:textId="77777777" w:rsidTr="00863312">
        <w:trPr>
          <w:trHeight w:val="117"/>
        </w:trPr>
        <w:tc>
          <w:tcPr>
            <w:tcW w:w="830" w:type="dxa"/>
          </w:tcPr>
          <w:p w14:paraId="65EA3B91" w14:textId="77777777" w:rsidR="00923F80" w:rsidRPr="00E540D8" w:rsidRDefault="00F00B6C" w:rsidP="00CB42A3">
            <w:pPr>
              <w:spacing w:before="120" w:after="120"/>
              <w:rPr>
                <w:rFonts w:cs="Arial"/>
              </w:rPr>
            </w:pPr>
            <w:r w:rsidRPr="00E540D8">
              <w:rPr>
                <w:rFonts w:cs="Arial"/>
              </w:rPr>
              <w:t>3</w:t>
            </w:r>
          </w:p>
        </w:tc>
        <w:tc>
          <w:tcPr>
            <w:tcW w:w="3786" w:type="dxa"/>
            <w:vMerge w:val="restart"/>
          </w:tcPr>
          <w:p w14:paraId="65FC1559" w14:textId="77777777" w:rsidR="00E81D0E" w:rsidRPr="00E540D8" w:rsidRDefault="00923F80" w:rsidP="00660B56">
            <w:pPr>
              <w:spacing w:before="120" w:after="120"/>
              <w:jc w:val="left"/>
              <w:rPr>
                <w:rFonts w:cs="Arial"/>
              </w:rPr>
            </w:pPr>
            <w:r w:rsidRPr="00E540D8">
              <w:rPr>
                <w:rFonts w:cs="Arial"/>
                <w:i/>
              </w:rPr>
              <w:t>Contractor</w:t>
            </w:r>
          </w:p>
          <w:p w14:paraId="12CBD1D9" w14:textId="77777777" w:rsidR="00923F80" w:rsidRPr="00E540D8" w:rsidRDefault="00923F80" w:rsidP="00ED1E33">
            <w:pPr>
              <w:spacing w:before="120" w:after="120"/>
              <w:jc w:val="left"/>
              <w:rPr>
                <w:rFonts w:cs="Arial"/>
                <w:bCs/>
                <w:spacing w:val="-2"/>
                <w:sz w:val="18"/>
              </w:rPr>
            </w:pPr>
            <w:r w:rsidRPr="00E540D8">
              <w:rPr>
                <w:rFonts w:cs="Arial"/>
              </w:rPr>
              <w:t>(clause 1)</w:t>
            </w:r>
          </w:p>
        </w:tc>
        <w:tc>
          <w:tcPr>
            <w:tcW w:w="5117" w:type="dxa"/>
            <w:gridSpan w:val="11"/>
          </w:tcPr>
          <w:p w14:paraId="303E357E" w14:textId="77777777" w:rsidR="00923F80" w:rsidRPr="00E540D8" w:rsidRDefault="00923F80" w:rsidP="00F47798">
            <w:pPr>
              <w:tabs>
                <w:tab w:val="right" w:leader="dot" w:pos="4805"/>
              </w:tabs>
              <w:spacing w:before="120" w:after="120"/>
              <w:rPr>
                <w:rFonts w:cs="Arial"/>
                <w:bCs/>
                <w:spacing w:val="-2"/>
                <w:sz w:val="18"/>
              </w:rPr>
            </w:pPr>
            <w:r w:rsidRPr="00075039">
              <w:rPr>
                <w:rFonts w:cs="Arial"/>
              </w:rPr>
              <w:fldChar w:fldCharType="begin">
                <w:ffData>
                  <w:name w:val="Text1"/>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p>
        </w:tc>
      </w:tr>
      <w:tr w:rsidR="00923F80" w:rsidRPr="00E540D8" w14:paraId="0FC1FE54" w14:textId="77777777" w:rsidTr="00863312">
        <w:trPr>
          <w:trHeight w:val="116"/>
        </w:trPr>
        <w:tc>
          <w:tcPr>
            <w:tcW w:w="830" w:type="dxa"/>
          </w:tcPr>
          <w:p w14:paraId="0485834A" w14:textId="77777777" w:rsidR="00923F80" w:rsidRPr="00E540D8" w:rsidRDefault="00923F80" w:rsidP="00564A46">
            <w:pPr>
              <w:spacing w:before="120" w:after="120"/>
              <w:ind w:left="360"/>
              <w:rPr>
                <w:rFonts w:cs="Arial"/>
              </w:rPr>
            </w:pPr>
          </w:p>
        </w:tc>
        <w:tc>
          <w:tcPr>
            <w:tcW w:w="3786" w:type="dxa"/>
            <w:vMerge/>
          </w:tcPr>
          <w:p w14:paraId="110A59F2" w14:textId="77777777" w:rsidR="00923F80" w:rsidRPr="00E540D8" w:rsidRDefault="00923F80" w:rsidP="00F47798">
            <w:pPr>
              <w:spacing w:before="120" w:after="120"/>
              <w:jc w:val="left"/>
              <w:rPr>
                <w:rFonts w:cs="Arial"/>
                <w:i/>
              </w:rPr>
            </w:pPr>
          </w:p>
        </w:tc>
        <w:tc>
          <w:tcPr>
            <w:tcW w:w="1654" w:type="dxa"/>
          </w:tcPr>
          <w:p w14:paraId="552944E5" w14:textId="77777777" w:rsidR="00923F80" w:rsidRPr="00E540D8" w:rsidRDefault="00923F80" w:rsidP="00F47798">
            <w:pPr>
              <w:tabs>
                <w:tab w:val="left" w:pos="885"/>
              </w:tabs>
              <w:spacing w:before="120" w:after="120"/>
              <w:rPr>
                <w:rFonts w:cs="Arial"/>
                <w:bCs/>
                <w:spacing w:val="-2"/>
                <w:sz w:val="18"/>
              </w:rPr>
            </w:pPr>
            <w:bookmarkStart w:id="57" w:name="_9kMHG5YVt7GD6GOQdr"/>
            <w:r w:rsidRPr="00E540D8">
              <w:rPr>
                <w:rFonts w:cs="Arial"/>
              </w:rPr>
              <w:t>ACN</w:t>
            </w:r>
            <w:bookmarkEnd w:id="57"/>
          </w:p>
        </w:tc>
        <w:tc>
          <w:tcPr>
            <w:tcW w:w="3463" w:type="dxa"/>
            <w:gridSpan w:val="10"/>
          </w:tcPr>
          <w:p w14:paraId="2B44F6EF" w14:textId="77777777" w:rsidR="00923F80" w:rsidRPr="00E540D8" w:rsidRDefault="00923F80" w:rsidP="00F47798">
            <w:pPr>
              <w:tabs>
                <w:tab w:val="right" w:leader="dot" w:pos="4805"/>
              </w:tabs>
              <w:spacing w:before="120" w:after="120"/>
              <w:rPr>
                <w:rFonts w:cs="Arial"/>
                <w:bCs/>
                <w:spacing w:val="-2"/>
                <w:sz w:val="18"/>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p>
        </w:tc>
      </w:tr>
      <w:tr w:rsidR="007F1D29" w:rsidRPr="00E540D8" w14:paraId="78C6C14C" w14:textId="77777777" w:rsidTr="00863312">
        <w:trPr>
          <w:trHeight w:val="450"/>
        </w:trPr>
        <w:tc>
          <w:tcPr>
            <w:tcW w:w="830" w:type="dxa"/>
          </w:tcPr>
          <w:p w14:paraId="20468547" w14:textId="77777777" w:rsidR="007F1D29" w:rsidRPr="00E540D8" w:rsidRDefault="007F1D29" w:rsidP="00564A46">
            <w:pPr>
              <w:spacing w:before="120" w:after="120"/>
              <w:ind w:left="360"/>
              <w:rPr>
                <w:rFonts w:cs="Arial"/>
              </w:rPr>
            </w:pPr>
          </w:p>
        </w:tc>
        <w:tc>
          <w:tcPr>
            <w:tcW w:w="3786" w:type="dxa"/>
            <w:vMerge/>
          </w:tcPr>
          <w:p w14:paraId="4C73C770" w14:textId="77777777" w:rsidR="007F1D29" w:rsidRPr="00E540D8" w:rsidRDefault="007F1D29" w:rsidP="00F47798">
            <w:pPr>
              <w:spacing w:before="120" w:after="120"/>
              <w:jc w:val="left"/>
              <w:rPr>
                <w:rFonts w:cs="Arial"/>
                <w:i/>
              </w:rPr>
            </w:pPr>
          </w:p>
        </w:tc>
        <w:tc>
          <w:tcPr>
            <w:tcW w:w="1654" w:type="dxa"/>
          </w:tcPr>
          <w:p w14:paraId="10B6FAF1" w14:textId="77777777" w:rsidR="007F1D29" w:rsidRPr="00E540D8" w:rsidRDefault="007F1D29" w:rsidP="00F47798">
            <w:pPr>
              <w:tabs>
                <w:tab w:val="right" w:leader="dot" w:pos="4805"/>
              </w:tabs>
              <w:spacing w:before="120" w:after="120"/>
              <w:rPr>
                <w:rFonts w:cs="Arial"/>
                <w:bCs/>
                <w:spacing w:val="-2"/>
                <w:sz w:val="18"/>
              </w:rPr>
            </w:pPr>
            <w:r w:rsidRPr="00E540D8">
              <w:rPr>
                <w:rFonts w:cs="Arial"/>
              </w:rPr>
              <w:t>ABN</w:t>
            </w:r>
            <w:bookmarkStart w:id="58" w:name="Text31"/>
          </w:p>
        </w:tc>
        <w:bookmarkEnd w:id="58"/>
        <w:tc>
          <w:tcPr>
            <w:tcW w:w="3463" w:type="dxa"/>
            <w:gridSpan w:val="10"/>
          </w:tcPr>
          <w:p w14:paraId="56C5AE90" w14:textId="77777777" w:rsidR="007F1D29" w:rsidRPr="00E540D8" w:rsidRDefault="007F1D29" w:rsidP="00F47798">
            <w:pPr>
              <w:tabs>
                <w:tab w:val="right" w:leader="dot" w:pos="4805"/>
              </w:tabs>
              <w:spacing w:before="120" w:after="120"/>
              <w:rPr>
                <w:rFonts w:cs="Arial"/>
                <w:bCs/>
                <w:spacing w:val="-2"/>
                <w:sz w:val="18"/>
              </w:rPr>
            </w:pPr>
          </w:p>
        </w:tc>
      </w:tr>
      <w:tr w:rsidR="006C478F" w:rsidRPr="00E540D8" w14:paraId="679C8FD6" w14:textId="77777777" w:rsidTr="00863312">
        <w:trPr>
          <w:trHeight w:val="129"/>
        </w:trPr>
        <w:tc>
          <w:tcPr>
            <w:tcW w:w="830" w:type="dxa"/>
          </w:tcPr>
          <w:p w14:paraId="7BF26B87" w14:textId="77777777" w:rsidR="006C478F" w:rsidRPr="00E540D8" w:rsidRDefault="006C478F" w:rsidP="00CB42A3">
            <w:pPr>
              <w:spacing w:before="120" w:after="120"/>
              <w:rPr>
                <w:rFonts w:cs="Arial"/>
              </w:rPr>
            </w:pPr>
            <w:r w:rsidRPr="00E540D8">
              <w:rPr>
                <w:rFonts w:cs="Arial"/>
              </w:rPr>
              <w:t>4</w:t>
            </w:r>
          </w:p>
        </w:tc>
        <w:tc>
          <w:tcPr>
            <w:tcW w:w="3786" w:type="dxa"/>
          </w:tcPr>
          <w:p w14:paraId="1E14220A" w14:textId="77777777" w:rsidR="006C478F" w:rsidRPr="00E540D8" w:rsidRDefault="006C478F" w:rsidP="006C478F">
            <w:pPr>
              <w:spacing w:before="120" w:after="120"/>
              <w:jc w:val="left"/>
              <w:rPr>
                <w:rFonts w:cs="Arial"/>
                <w:bCs/>
                <w:spacing w:val="-2"/>
                <w:sz w:val="18"/>
              </w:rPr>
            </w:pPr>
            <w:bookmarkStart w:id="59" w:name="_9kMIH5YVt8956GP"/>
            <w:r w:rsidRPr="00E540D8">
              <w:rPr>
                <w:rFonts w:cs="Arial"/>
                <w:i/>
              </w:rPr>
              <w:t>Contractor's</w:t>
            </w:r>
            <w:bookmarkEnd w:id="59"/>
            <w:r w:rsidRPr="00E540D8">
              <w:rPr>
                <w:rFonts w:cs="Arial"/>
                <w:i/>
              </w:rPr>
              <w:t xml:space="preserve"> </w:t>
            </w:r>
            <w:r w:rsidRPr="00E540D8">
              <w:rPr>
                <w:rFonts w:cs="Arial"/>
              </w:rPr>
              <w:t xml:space="preserve">address </w:t>
            </w:r>
          </w:p>
        </w:tc>
        <w:tc>
          <w:tcPr>
            <w:tcW w:w="5117" w:type="dxa"/>
            <w:gridSpan w:val="11"/>
          </w:tcPr>
          <w:p w14:paraId="056AA730" w14:textId="77777777" w:rsidR="006C478F" w:rsidRPr="00E540D8" w:rsidRDefault="006C478F" w:rsidP="00F47798">
            <w:pPr>
              <w:pStyle w:val="NoSpacing"/>
              <w:tabs>
                <w:tab w:val="left" w:leader="dot" w:pos="0"/>
                <w:tab w:val="center" w:leader="dot" w:pos="2465"/>
                <w:tab w:val="right" w:pos="2645"/>
                <w:tab w:val="right" w:leader="dot" w:pos="4805"/>
              </w:tabs>
              <w:spacing w:before="120" w:after="120"/>
              <w:rPr>
                <w:rFonts w:cs="Arial"/>
                <w:bCs/>
                <w:spacing w:val="-2"/>
                <w:sz w:val="18"/>
              </w:rPr>
            </w:pPr>
          </w:p>
        </w:tc>
      </w:tr>
      <w:tr w:rsidR="00923F80" w:rsidRPr="00E540D8" w14:paraId="35A2C5BB" w14:textId="77777777" w:rsidTr="00863312">
        <w:trPr>
          <w:trHeight w:val="230"/>
        </w:trPr>
        <w:tc>
          <w:tcPr>
            <w:tcW w:w="830" w:type="dxa"/>
          </w:tcPr>
          <w:p w14:paraId="7C46F5CE" w14:textId="77777777" w:rsidR="00923F80" w:rsidRPr="00E540D8" w:rsidRDefault="00F00B6C" w:rsidP="00CB42A3">
            <w:pPr>
              <w:spacing w:before="120" w:after="120"/>
              <w:rPr>
                <w:rFonts w:cs="Arial"/>
              </w:rPr>
            </w:pPr>
            <w:r w:rsidRPr="00E540D8">
              <w:rPr>
                <w:rFonts w:cs="Arial"/>
              </w:rPr>
              <w:t>5</w:t>
            </w:r>
          </w:p>
        </w:tc>
        <w:tc>
          <w:tcPr>
            <w:tcW w:w="3786" w:type="dxa"/>
            <w:vMerge w:val="restart"/>
          </w:tcPr>
          <w:p w14:paraId="4950E3B6" w14:textId="77777777" w:rsidR="00E81D0E" w:rsidRPr="00E540D8" w:rsidRDefault="00923F80" w:rsidP="00660B56">
            <w:pPr>
              <w:spacing w:before="120" w:after="120"/>
              <w:jc w:val="left"/>
              <w:rPr>
                <w:rFonts w:cs="Arial"/>
              </w:rPr>
            </w:pPr>
            <w:r w:rsidRPr="00E540D8">
              <w:rPr>
                <w:rFonts w:cs="Arial"/>
                <w:i/>
              </w:rPr>
              <w:t>Superintendent</w:t>
            </w:r>
          </w:p>
          <w:p w14:paraId="3F3C8AF8" w14:textId="77777777" w:rsidR="00923F80" w:rsidRPr="00E540D8" w:rsidRDefault="00923F80" w:rsidP="00ED1E33">
            <w:pPr>
              <w:spacing w:before="120" w:after="120"/>
              <w:jc w:val="left"/>
              <w:rPr>
                <w:rFonts w:cs="Arial"/>
                <w:bCs/>
                <w:spacing w:val="-2"/>
                <w:sz w:val="18"/>
              </w:rPr>
            </w:pPr>
            <w:r w:rsidRPr="00E540D8">
              <w:rPr>
                <w:rFonts w:cs="Arial"/>
              </w:rPr>
              <w:t>(clause 1)</w:t>
            </w:r>
          </w:p>
        </w:tc>
        <w:tc>
          <w:tcPr>
            <w:tcW w:w="5117" w:type="dxa"/>
            <w:gridSpan w:val="11"/>
          </w:tcPr>
          <w:p w14:paraId="10AC1B5F" w14:textId="77777777" w:rsidR="00923F80" w:rsidRPr="00E540D8" w:rsidRDefault="00923F80" w:rsidP="00C702A1">
            <w:pPr>
              <w:tabs>
                <w:tab w:val="left" w:pos="0"/>
                <w:tab w:val="right" w:leader="dot" w:pos="4805"/>
              </w:tabs>
              <w:spacing w:before="120" w:after="120"/>
              <w:rPr>
                <w:rFonts w:cs="Arial"/>
                <w:bCs/>
                <w:spacing w:val="-2"/>
                <w:sz w:val="18"/>
              </w:rPr>
            </w:pPr>
          </w:p>
        </w:tc>
      </w:tr>
      <w:tr w:rsidR="00923F80" w:rsidRPr="00E540D8" w14:paraId="0A3216E3" w14:textId="77777777" w:rsidTr="00863312">
        <w:trPr>
          <w:trHeight w:val="230"/>
        </w:trPr>
        <w:tc>
          <w:tcPr>
            <w:tcW w:w="830" w:type="dxa"/>
          </w:tcPr>
          <w:p w14:paraId="408875F1" w14:textId="77777777" w:rsidR="00923F80" w:rsidRPr="00E540D8" w:rsidRDefault="00923F80" w:rsidP="00564A46">
            <w:pPr>
              <w:spacing w:before="120" w:after="120"/>
              <w:ind w:left="360"/>
              <w:rPr>
                <w:rFonts w:cs="Arial"/>
              </w:rPr>
            </w:pPr>
          </w:p>
        </w:tc>
        <w:tc>
          <w:tcPr>
            <w:tcW w:w="3786" w:type="dxa"/>
            <w:vMerge/>
          </w:tcPr>
          <w:p w14:paraId="4E2184AD" w14:textId="77777777" w:rsidR="00923F80" w:rsidRPr="00E540D8" w:rsidRDefault="00923F80" w:rsidP="00F47798">
            <w:pPr>
              <w:spacing w:before="120" w:after="120"/>
              <w:jc w:val="left"/>
              <w:rPr>
                <w:rFonts w:cs="Arial"/>
                <w:i/>
              </w:rPr>
            </w:pPr>
          </w:p>
        </w:tc>
        <w:tc>
          <w:tcPr>
            <w:tcW w:w="1654" w:type="dxa"/>
          </w:tcPr>
          <w:p w14:paraId="76EBD0CA" w14:textId="77777777" w:rsidR="00923F80" w:rsidRPr="00E540D8" w:rsidRDefault="00923F80" w:rsidP="00F47798">
            <w:pPr>
              <w:tabs>
                <w:tab w:val="left" w:pos="0"/>
                <w:tab w:val="right" w:leader="dot" w:pos="4805"/>
              </w:tabs>
              <w:spacing w:before="120" w:after="120"/>
              <w:rPr>
                <w:rFonts w:cs="Arial"/>
                <w:bCs/>
                <w:spacing w:val="-2"/>
                <w:sz w:val="18"/>
              </w:rPr>
            </w:pPr>
            <w:bookmarkStart w:id="60" w:name="_9kMIH5YVt7GD6GOQdr"/>
            <w:r w:rsidRPr="00E540D8">
              <w:rPr>
                <w:rFonts w:cs="Arial"/>
              </w:rPr>
              <w:t>ACN</w:t>
            </w:r>
            <w:bookmarkEnd w:id="60"/>
          </w:p>
        </w:tc>
        <w:tc>
          <w:tcPr>
            <w:tcW w:w="3463" w:type="dxa"/>
            <w:gridSpan w:val="10"/>
          </w:tcPr>
          <w:p w14:paraId="4FB5BD75" w14:textId="77777777" w:rsidR="00923F80" w:rsidRPr="00E540D8" w:rsidRDefault="00923F80" w:rsidP="00F47798">
            <w:pPr>
              <w:tabs>
                <w:tab w:val="left" w:pos="0"/>
                <w:tab w:val="right" w:leader="dot" w:pos="4805"/>
              </w:tabs>
              <w:spacing w:before="120" w:after="120"/>
              <w:rPr>
                <w:rFonts w:cs="Arial"/>
                <w:bCs/>
                <w:spacing w:val="-2"/>
                <w:sz w:val="18"/>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p>
        </w:tc>
      </w:tr>
      <w:tr w:rsidR="00923F80" w:rsidRPr="00E540D8" w14:paraId="6981885D" w14:textId="77777777" w:rsidTr="00863312">
        <w:trPr>
          <w:trHeight w:val="230"/>
        </w:trPr>
        <w:tc>
          <w:tcPr>
            <w:tcW w:w="830" w:type="dxa"/>
          </w:tcPr>
          <w:p w14:paraId="3EA4ACBA" w14:textId="77777777" w:rsidR="00923F80" w:rsidRPr="00E540D8" w:rsidRDefault="00923F80" w:rsidP="00564A46">
            <w:pPr>
              <w:spacing w:before="120" w:after="120"/>
              <w:ind w:left="360"/>
              <w:rPr>
                <w:rFonts w:cs="Arial"/>
              </w:rPr>
            </w:pPr>
          </w:p>
        </w:tc>
        <w:tc>
          <w:tcPr>
            <w:tcW w:w="3786" w:type="dxa"/>
            <w:vMerge/>
          </w:tcPr>
          <w:p w14:paraId="4E832021" w14:textId="77777777" w:rsidR="00923F80" w:rsidRPr="00E540D8" w:rsidRDefault="00923F80" w:rsidP="00F47798">
            <w:pPr>
              <w:spacing w:before="120" w:after="120"/>
              <w:jc w:val="left"/>
              <w:rPr>
                <w:rFonts w:cs="Arial"/>
                <w:i/>
              </w:rPr>
            </w:pPr>
          </w:p>
        </w:tc>
        <w:tc>
          <w:tcPr>
            <w:tcW w:w="5117" w:type="dxa"/>
            <w:gridSpan w:val="11"/>
          </w:tcPr>
          <w:p w14:paraId="1774738C" w14:textId="77777777" w:rsidR="00923F80" w:rsidRPr="00E540D8" w:rsidRDefault="00923F80" w:rsidP="00F47798">
            <w:pPr>
              <w:tabs>
                <w:tab w:val="left" w:pos="0"/>
                <w:tab w:val="right" w:leader="dot" w:pos="4805"/>
              </w:tabs>
              <w:spacing w:before="120" w:after="120"/>
              <w:rPr>
                <w:rFonts w:cs="Arial"/>
                <w:bCs/>
                <w:spacing w:val="-2"/>
                <w:sz w:val="18"/>
              </w:rPr>
            </w:pPr>
            <w:r w:rsidRPr="00075039">
              <w:rPr>
                <w:rFonts w:cs="Arial"/>
              </w:rPr>
              <w:fldChar w:fldCharType="begin">
                <w:ffData>
                  <w:name w:val="Text29"/>
                  <w:enabled/>
                  <w:calcOnExit w:val="0"/>
                  <w:textInput/>
                </w:ffData>
              </w:fldChar>
            </w:r>
            <w:bookmarkStart w:id="61" w:name="Text29"/>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61"/>
          </w:p>
        </w:tc>
      </w:tr>
      <w:tr w:rsidR="006C478F" w:rsidRPr="00E540D8" w14:paraId="529063A2" w14:textId="77777777" w:rsidTr="00863312">
        <w:trPr>
          <w:trHeight w:val="129"/>
        </w:trPr>
        <w:tc>
          <w:tcPr>
            <w:tcW w:w="830" w:type="dxa"/>
          </w:tcPr>
          <w:p w14:paraId="29595511" w14:textId="77777777" w:rsidR="006C478F" w:rsidRPr="00E540D8" w:rsidRDefault="006C478F" w:rsidP="00CB42A3">
            <w:pPr>
              <w:spacing w:before="120" w:after="120"/>
              <w:rPr>
                <w:rFonts w:cs="Arial"/>
              </w:rPr>
            </w:pPr>
            <w:r w:rsidRPr="00E540D8">
              <w:rPr>
                <w:rFonts w:cs="Arial"/>
              </w:rPr>
              <w:t>6</w:t>
            </w:r>
          </w:p>
        </w:tc>
        <w:tc>
          <w:tcPr>
            <w:tcW w:w="3786" w:type="dxa"/>
          </w:tcPr>
          <w:p w14:paraId="63213BA0" w14:textId="77777777" w:rsidR="006C478F" w:rsidRPr="00E540D8" w:rsidRDefault="006C478F" w:rsidP="006C478F">
            <w:pPr>
              <w:spacing w:before="120" w:after="120"/>
              <w:jc w:val="left"/>
              <w:rPr>
                <w:rFonts w:cs="Arial"/>
                <w:bCs/>
                <w:spacing w:val="-2"/>
                <w:sz w:val="18"/>
              </w:rPr>
            </w:pPr>
            <w:bookmarkStart w:id="62" w:name="_9kMJI5YVt8956GP"/>
            <w:r w:rsidRPr="00E540D8">
              <w:rPr>
                <w:rFonts w:cs="Arial"/>
                <w:i/>
              </w:rPr>
              <w:t>Superintendent's</w:t>
            </w:r>
            <w:bookmarkEnd w:id="62"/>
            <w:r w:rsidRPr="00E540D8">
              <w:rPr>
                <w:rFonts w:cs="Arial"/>
              </w:rPr>
              <w:t xml:space="preserve"> address</w:t>
            </w:r>
          </w:p>
        </w:tc>
        <w:tc>
          <w:tcPr>
            <w:tcW w:w="5117" w:type="dxa"/>
            <w:gridSpan w:val="11"/>
          </w:tcPr>
          <w:p w14:paraId="0CF949C9" w14:textId="77777777" w:rsidR="006C478F" w:rsidRPr="00E540D8" w:rsidRDefault="006C478F" w:rsidP="00F47798">
            <w:pPr>
              <w:pStyle w:val="NoSpacing"/>
              <w:tabs>
                <w:tab w:val="left" w:leader="dot" w:pos="0"/>
                <w:tab w:val="center" w:leader="dot" w:pos="2465"/>
                <w:tab w:val="right" w:pos="2645"/>
                <w:tab w:val="right" w:leader="dot" w:pos="4805"/>
              </w:tabs>
              <w:spacing w:before="120" w:after="120"/>
              <w:rPr>
                <w:rFonts w:cs="Arial"/>
                <w:bCs/>
                <w:spacing w:val="-2"/>
                <w:sz w:val="18"/>
              </w:rPr>
            </w:pPr>
          </w:p>
        </w:tc>
      </w:tr>
      <w:tr w:rsidR="00923F80" w:rsidRPr="00E540D8" w14:paraId="0F1F5CAC" w14:textId="77777777" w:rsidTr="00863312">
        <w:trPr>
          <w:trHeight w:val="641"/>
        </w:trPr>
        <w:tc>
          <w:tcPr>
            <w:tcW w:w="830" w:type="dxa"/>
          </w:tcPr>
          <w:p w14:paraId="084B1FDD" w14:textId="77777777" w:rsidR="00923F80" w:rsidRPr="00E540D8" w:rsidRDefault="00F00B6C" w:rsidP="00564A46">
            <w:pPr>
              <w:spacing w:before="120" w:after="120"/>
              <w:ind w:left="360" w:hanging="366"/>
              <w:rPr>
                <w:rFonts w:cs="Arial"/>
              </w:rPr>
            </w:pPr>
            <w:r w:rsidRPr="00E540D8">
              <w:rPr>
                <w:rFonts w:cs="Arial"/>
              </w:rPr>
              <w:t>7</w:t>
            </w:r>
            <w:r w:rsidR="00273D07" w:rsidRPr="00E540D8">
              <w:rPr>
                <w:rFonts w:cs="Arial"/>
              </w:rPr>
              <w:t>*</w:t>
            </w:r>
          </w:p>
        </w:tc>
        <w:tc>
          <w:tcPr>
            <w:tcW w:w="3786" w:type="dxa"/>
          </w:tcPr>
          <w:p w14:paraId="451204E0" w14:textId="77777777" w:rsidR="00E81D0E" w:rsidRPr="00E540D8" w:rsidRDefault="00923F80" w:rsidP="007C49C1">
            <w:pPr>
              <w:numPr>
                <w:ilvl w:val="0"/>
                <w:numId w:val="22"/>
              </w:numPr>
              <w:tabs>
                <w:tab w:val="clear" w:pos="2344"/>
                <w:tab w:val="num" w:pos="459"/>
              </w:tabs>
              <w:spacing w:before="120" w:after="120"/>
              <w:ind w:left="459" w:hanging="459"/>
              <w:jc w:val="left"/>
              <w:rPr>
                <w:rFonts w:cs="Arial"/>
                <w:bCs/>
                <w:spacing w:val="-2"/>
                <w:sz w:val="18"/>
              </w:rPr>
            </w:pPr>
            <w:r w:rsidRPr="00E540D8">
              <w:rPr>
                <w:rFonts w:cs="Arial"/>
                <w:i/>
              </w:rPr>
              <w:t>Date for practical completion</w:t>
            </w:r>
          </w:p>
          <w:p w14:paraId="5F51E9ED" w14:textId="77777777" w:rsidR="00923F80" w:rsidRPr="00E540D8" w:rsidRDefault="00923F80" w:rsidP="00564A46">
            <w:pPr>
              <w:spacing w:before="120" w:after="120"/>
              <w:ind w:left="459"/>
              <w:jc w:val="left"/>
              <w:rPr>
                <w:rFonts w:cs="Arial"/>
                <w:bCs/>
                <w:spacing w:val="-2"/>
                <w:sz w:val="18"/>
              </w:rPr>
            </w:pPr>
            <w:r w:rsidRPr="00E540D8">
              <w:rPr>
                <w:rFonts w:cs="Arial"/>
              </w:rPr>
              <w:t>(clause 1)</w:t>
            </w:r>
          </w:p>
        </w:tc>
        <w:tc>
          <w:tcPr>
            <w:tcW w:w="5117" w:type="dxa"/>
            <w:gridSpan w:val="11"/>
          </w:tcPr>
          <w:p w14:paraId="64882028" w14:textId="77777777" w:rsidR="00923F80" w:rsidRPr="00E540D8" w:rsidRDefault="00923F80" w:rsidP="00F47798">
            <w:pPr>
              <w:tabs>
                <w:tab w:val="left" w:pos="0"/>
                <w:tab w:val="right" w:leader="dot" w:pos="4805"/>
              </w:tabs>
              <w:spacing w:before="120" w:after="120"/>
              <w:rPr>
                <w:rFonts w:cs="Arial"/>
                <w:bCs/>
                <w:spacing w:val="-2"/>
                <w:sz w:val="18"/>
              </w:rPr>
            </w:pPr>
            <w:r w:rsidRPr="00075039">
              <w:rPr>
                <w:rFonts w:cs="Arial"/>
              </w:rPr>
              <w:fldChar w:fldCharType="begin">
                <w:ffData>
                  <w:name w:val="Text28"/>
                  <w:enabled/>
                  <w:calcOnExit w:val="0"/>
                  <w:textInput/>
                </w:ffData>
              </w:fldChar>
            </w:r>
            <w:bookmarkStart w:id="63" w:name="Text28"/>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63"/>
          </w:p>
          <w:p w14:paraId="5546906C" w14:textId="77777777" w:rsidR="00923F80" w:rsidRPr="00E540D8" w:rsidRDefault="00923F80" w:rsidP="00F47798">
            <w:pPr>
              <w:tabs>
                <w:tab w:val="left" w:pos="0"/>
                <w:tab w:val="right" w:leader="dot" w:pos="4805"/>
              </w:tabs>
              <w:spacing w:before="120" w:after="120"/>
              <w:rPr>
                <w:rFonts w:cs="Arial"/>
              </w:rPr>
            </w:pPr>
          </w:p>
        </w:tc>
      </w:tr>
      <w:tr w:rsidR="00923F80" w:rsidRPr="00E540D8" w14:paraId="47CB0DEC" w14:textId="77777777" w:rsidTr="00863312">
        <w:tc>
          <w:tcPr>
            <w:tcW w:w="830" w:type="dxa"/>
          </w:tcPr>
          <w:p w14:paraId="4132F95E" w14:textId="77777777" w:rsidR="00923F80" w:rsidRPr="00E540D8" w:rsidRDefault="00923F80" w:rsidP="00F47798">
            <w:pPr>
              <w:spacing w:before="120" w:after="120"/>
              <w:rPr>
                <w:rFonts w:cs="Arial"/>
              </w:rPr>
            </w:pPr>
          </w:p>
        </w:tc>
        <w:tc>
          <w:tcPr>
            <w:tcW w:w="3786" w:type="dxa"/>
          </w:tcPr>
          <w:p w14:paraId="5B955E8B" w14:textId="77777777" w:rsidR="00923F80" w:rsidRPr="00E540D8" w:rsidRDefault="00923F80" w:rsidP="00F47798">
            <w:pPr>
              <w:spacing w:before="120" w:after="120"/>
              <w:jc w:val="left"/>
              <w:rPr>
                <w:rFonts w:cs="Arial"/>
                <w:bCs/>
                <w:spacing w:val="-2"/>
                <w:sz w:val="18"/>
              </w:rPr>
            </w:pPr>
            <w:r w:rsidRPr="00E540D8">
              <w:rPr>
                <w:rFonts w:cs="Arial"/>
              </w:rPr>
              <w:t>OR</w:t>
            </w:r>
          </w:p>
        </w:tc>
        <w:tc>
          <w:tcPr>
            <w:tcW w:w="5117" w:type="dxa"/>
            <w:gridSpan w:val="11"/>
          </w:tcPr>
          <w:p w14:paraId="0C58DAB5" w14:textId="77777777" w:rsidR="00923F80" w:rsidRPr="00E540D8" w:rsidRDefault="00923F80" w:rsidP="00F47798">
            <w:pPr>
              <w:tabs>
                <w:tab w:val="right" w:leader="dot" w:pos="4805"/>
              </w:tabs>
              <w:spacing w:before="120" w:after="120"/>
              <w:rPr>
                <w:rFonts w:cs="Arial"/>
              </w:rPr>
            </w:pPr>
          </w:p>
        </w:tc>
      </w:tr>
      <w:tr w:rsidR="00923F80" w:rsidRPr="00E540D8" w14:paraId="439771D9" w14:textId="77777777" w:rsidTr="00863312">
        <w:trPr>
          <w:trHeight w:val="869"/>
        </w:trPr>
        <w:tc>
          <w:tcPr>
            <w:tcW w:w="830" w:type="dxa"/>
          </w:tcPr>
          <w:p w14:paraId="53E1EB1A" w14:textId="77777777" w:rsidR="00923F80" w:rsidRPr="00E540D8" w:rsidRDefault="00923F80" w:rsidP="00F47798">
            <w:pPr>
              <w:spacing w:before="120" w:after="120"/>
              <w:rPr>
                <w:rFonts w:cs="Arial"/>
              </w:rPr>
            </w:pPr>
          </w:p>
        </w:tc>
        <w:tc>
          <w:tcPr>
            <w:tcW w:w="3786" w:type="dxa"/>
          </w:tcPr>
          <w:p w14:paraId="1D053284" w14:textId="77777777" w:rsidR="00E81D0E" w:rsidRPr="00E540D8" w:rsidRDefault="00923F80" w:rsidP="007C49C1">
            <w:pPr>
              <w:numPr>
                <w:ilvl w:val="0"/>
                <w:numId w:val="22"/>
              </w:numPr>
              <w:tabs>
                <w:tab w:val="clear" w:pos="2344"/>
                <w:tab w:val="num" w:pos="459"/>
              </w:tabs>
              <w:spacing w:before="120" w:after="120"/>
              <w:ind w:left="459" w:hanging="459"/>
              <w:jc w:val="left"/>
              <w:rPr>
                <w:rFonts w:cs="Arial"/>
                <w:bCs/>
                <w:spacing w:val="-2"/>
                <w:sz w:val="18"/>
              </w:rPr>
            </w:pPr>
            <w:r w:rsidRPr="00E540D8">
              <w:rPr>
                <w:rFonts w:cs="Arial"/>
              </w:rPr>
              <w:t xml:space="preserve">Period of time for </w:t>
            </w:r>
            <w:r w:rsidRPr="00E540D8">
              <w:rPr>
                <w:rFonts w:cs="Arial"/>
                <w:i/>
              </w:rPr>
              <w:t>practical completion</w:t>
            </w:r>
          </w:p>
          <w:p w14:paraId="6B6FC545" w14:textId="77777777" w:rsidR="00923F80" w:rsidRPr="00E540D8" w:rsidRDefault="00923F80" w:rsidP="00564A46">
            <w:pPr>
              <w:spacing w:before="120" w:after="120"/>
              <w:ind w:left="459"/>
              <w:jc w:val="left"/>
              <w:rPr>
                <w:rFonts w:cs="Arial"/>
                <w:bCs/>
                <w:spacing w:val="-2"/>
                <w:sz w:val="18"/>
              </w:rPr>
            </w:pPr>
            <w:r w:rsidRPr="00E540D8">
              <w:rPr>
                <w:rFonts w:cs="Arial"/>
              </w:rPr>
              <w:t>(clause 1)</w:t>
            </w:r>
          </w:p>
        </w:tc>
        <w:tc>
          <w:tcPr>
            <w:tcW w:w="5117" w:type="dxa"/>
            <w:gridSpan w:val="11"/>
          </w:tcPr>
          <w:p w14:paraId="39EFE7AC" w14:textId="77777777" w:rsidR="00923F80" w:rsidRPr="00E540D8" w:rsidRDefault="00923F80" w:rsidP="00F47798">
            <w:pPr>
              <w:tabs>
                <w:tab w:val="right" w:leader="dot" w:pos="4805"/>
              </w:tabs>
              <w:spacing w:before="120" w:after="120"/>
              <w:rPr>
                <w:rFonts w:cs="Arial"/>
                <w:bCs/>
                <w:spacing w:val="-2"/>
                <w:sz w:val="18"/>
              </w:rPr>
            </w:pPr>
            <w:r w:rsidRPr="00075039">
              <w:rPr>
                <w:rFonts w:cs="Arial"/>
              </w:rPr>
              <w:fldChar w:fldCharType="begin">
                <w:ffData>
                  <w:name w:val="Text304"/>
                  <w:enabled/>
                  <w:calcOnExit w:val="0"/>
                  <w:textInput/>
                </w:ffData>
              </w:fldChar>
            </w:r>
            <w:bookmarkStart w:id="64" w:name="Text304"/>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64"/>
          </w:p>
        </w:tc>
      </w:tr>
      <w:tr w:rsidR="0064723E" w:rsidRPr="00E540D8" w14:paraId="7562DED5" w14:textId="77777777" w:rsidTr="00863312">
        <w:tc>
          <w:tcPr>
            <w:tcW w:w="830" w:type="dxa"/>
          </w:tcPr>
          <w:p w14:paraId="23F76CCC" w14:textId="77777777" w:rsidR="0064723E" w:rsidRPr="00E540D8" w:rsidRDefault="00F00B6C" w:rsidP="00CB42A3">
            <w:pPr>
              <w:spacing w:before="120" w:after="120"/>
              <w:rPr>
                <w:rFonts w:cs="Arial"/>
              </w:rPr>
            </w:pPr>
            <w:r w:rsidRPr="00E540D8">
              <w:rPr>
                <w:rFonts w:cs="Arial"/>
              </w:rPr>
              <w:t>8</w:t>
            </w:r>
          </w:p>
        </w:tc>
        <w:tc>
          <w:tcPr>
            <w:tcW w:w="3786" w:type="dxa"/>
          </w:tcPr>
          <w:p w14:paraId="66159537" w14:textId="77777777" w:rsidR="00B11AEF" w:rsidRPr="00E540D8" w:rsidRDefault="0064723E" w:rsidP="00B11AEF">
            <w:pPr>
              <w:spacing w:before="120" w:after="120"/>
              <w:jc w:val="left"/>
              <w:rPr>
                <w:rFonts w:cs="Arial"/>
              </w:rPr>
            </w:pPr>
            <w:r w:rsidRPr="00E540D8">
              <w:rPr>
                <w:rFonts w:cs="Arial"/>
              </w:rPr>
              <w:t>Governing law</w:t>
            </w:r>
          </w:p>
          <w:p w14:paraId="650A4747" w14:textId="77777777" w:rsidR="0064723E" w:rsidRPr="00E540D8" w:rsidRDefault="0064723E" w:rsidP="00B11AEF">
            <w:pPr>
              <w:spacing w:before="120" w:after="120"/>
              <w:jc w:val="left"/>
              <w:rPr>
                <w:rFonts w:cs="Arial"/>
                <w:bCs/>
                <w:spacing w:val="-2"/>
                <w:sz w:val="18"/>
              </w:rPr>
            </w:pPr>
            <w:r w:rsidRPr="00E540D8">
              <w:rPr>
                <w:rFonts w:cs="Arial"/>
              </w:rPr>
              <w:t>(page 5, clause 1(h))</w:t>
            </w:r>
          </w:p>
        </w:tc>
        <w:tc>
          <w:tcPr>
            <w:tcW w:w="5117" w:type="dxa"/>
            <w:gridSpan w:val="11"/>
          </w:tcPr>
          <w:p w14:paraId="565D6900" w14:textId="77777777" w:rsidR="0064723E" w:rsidRPr="00E540D8" w:rsidRDefault="0064723E" w:rsidP="00F47798">
            <w:pPr>
              <w:tabs>
                <w:tab w:val="right" w:leader="dot" w:pos="4805"/>
              </w:tabs>
              <w:spacing w:before="120" w:after="120"/>
              <w:rPr>
                <w:rFonts w:cs="Arial"/>
                <w:bCs/>
                <w:spacing w:val="-2"/>
                <w:sz w:val="18"/>
              </w:rPr>
            </w:pPr>
            <w:r w:rsidRPr="00E540D8">
              <w:rPr>
                <w:rFonts w:cs="Arial"/>
              </w:rPr>
              <w:t>Queensland</w:t>
            </w:r>
          </w:p>
          <w:p w14:paraId="589208A7" w14:textId="77777777" w:rsidR="0064723E" w:rsidRPr="00E540D8" w:rsidRDefault="0064723E" w:rsidP="00F47798">
            <w:pPr>
              <w:tabs>
                <w:tab w:val="right" w:leader="dot" w:pos="4805"/>
              </w:tabs>
              <w:spacing w:before="120" w:after="120"/>
              <w:rPr>
                <w:rFonts w:cs="Arial"/>
                <w:bCs/>
                <w:spacing w:val="-2"/>
                <w:sz w:val="16"/>
                <w:szCs w:val="16"/>
              </w:rPr>
            </w:pPr>
            <w:r w:rsidRPr="00E540D8">
              <w:rPr>
                <w:rFonts w:cs="Arial"/>
              </w:rPr>
              <w:br/>
            </w:r>
            <w:r w:rsidRPr="00E540D8">
              <w:rPr>
                <w:rFonts w:cs="Arial"/>
                <w:sz w:val="16"/>
                <w:szCs w:val="16"/>
              </w:rPr>
              <w:t xml:space="preserve">If nothing stated, that of the jurisdiction where the </w:t>
            </w:r>
            <w:r w:rsidRPr="00E540D8">
              <w:rPr>
                <w:rFonts w:cs="Arial"/>
                <w:i/>
                <w:sz w:val="16"/>
                <w:szCs w:val="16"/>
              </w:rPr>
              <w:t>site</w:t>
            </w:r>
            <w:r w:rsidRPr="00E540D8">
              <w:rPr>
                <w:rFonts w:cs="Arial"/>
                <w:sz w:val="16"/>
                <w:szCs w:val="16"/>
              </w:rPr>
              <w:t xml:space="preserve"> is located</w:t>
            </w:r>
          </w:p>
        </w:tc>
      </w:tr>
      <w:tr w:rsidR="0064723E" w:rsidRPr="00E540D8" w14:paraId="60A98502" w14:textId="77777777" w:rsidTr="00863312">
        <w:trPr>
          <w:trHeight w:val="870"/>
        </w:trPr>
        <w:tc>
          <w:tcPr>
            <w:tcW w:w="830" w:type="dxa"/>
          </w:tcPr>
          <w:p w14:paraId="6D0B8E5B" w14:textId="77777777" w:rsidR="0064723E" w:rsidRPr="00E540D8" w:rsidRDefault="00F00B6C" w:rsidP="00CB42A3">
            <w:pPr>
              <w:spacing w:before="120" w:after="120"/>
              <w:rPr>
                <w:rFonts w:cs="Arial"/>
              </w:rPr>
            </w:pPr>
            <w:r w:rsidRPr="00E540D8">
              <w:rPr>
                <w:rFonts w:cs="Arial"/>
              </w:rPr>
              <w:t>9</w:t>
            </w:r>
          </w:p>
        </w:tc>
        <w:tc>
          <w:tcPr>
            <w:tcW w:w="3786" w:type="dxa"/>
          </w:tcPr>
          <w:p w14:paraId="6F61385C" w14:textId="77777777" w:rsidR="00B11AEF" w:rsidRPr="00E540D8" w:rsidRDefault="0064723E" w:rsidP="007C49C1">
            <w:pPr>
              <w:numPr>
                <w:ilvl w:val="0"/>
                <w:numId w:val="23"/>
              </w:numPr>
              <w:spacing w:before="120" w:after="120"/>
              <w:jc w:val="left"/>
              <w:rPr>
                <w:rFonts w:cs="Arial"/>
                <w:bCs/>
                <w:spacing w:val="-2"/>
                <w:sz w:val="18"/>
              </w:rPr>
            </w:pPr>
            <w:r w:rsidRPr="00E540D8">
              <w:rPr>
                <w:rFonts w:cs="Arial"/>
              </w:rPr>
              <w:t>Currency</w:t>
            </w:r>
          </w:p>
          <w:p w14:paraId="7FBC12A3" w14:textId="77777777" w:rsidR="0064723E" w:rsidRPr="00E540D8" w:rsidRDefault="0064723E" w:rsidP="00B11AEF">
            <w:pPr>
              <w:spacing w:before="120" w:after="120"/>
              <w:ind w:left="360"/>
              <w:jc w:val="left"/>
              <w:rPr>
                <w:rFonts w:cs="Arial"/>
                <w:bCs/>
                <w:spacing w:val="-2"/>
                <w:sz w:val="18"/>
              </w:rPr>
            </w:pPr>
            <w:r w:rsidRPr="00E540D8">
              <w:rPr>
                <w:rFonts w:cs="Arial"/>
              </w:rPr>
              <w:t>(page 5, clause 1(g))</w:t>
            </w:r>
          </w:p>
        </w:tc>
        <w:tc>
          <w:tcPr>
            <w:tcW w:w="5117" w:type="dxa"/>
            <w:gridSpan w:val="11"/>
          </w:tcPr>
          <w:p w14:paraId="6D23E2BC" w14:textId="77777777" w:rsidR="0064723E" w:rsidRPr="00E540D8" w:rsidRDefault="0064723E" w:rsidP="00F47798">
            <w:pPr>
              <w:tabs>
                <w:tab w:val="right" w:leader="dot" w:pos="4805"/>
              </w:tabs>
              <w:spacing w:before="120" w:after="120"/>
              <w:rPr>
                <w:rFonts w:cs="Arial"/>
                <w:bCs/>
                <w:spacing w:val="-2"/>
                <w:sz w:val="18"/>
              </w:rPr>
            </w:pPr>
            <w:r w:rsidRPr="00E540D8">
              <w:rPr>
                <w:rFonts w:cs="Arial"/>
              </w:rPr>
              <w:t>AUD</w:t>
            </w:r>
          </w:p>
          <w:p w14:paraId="14BE3951" w14:textId="77777777" w:rsidR="0064723E" w:rsidRPr="00E540D8" w:rsidRDefault="0064723E" w:rsidP="00F47798">
            <w:pPr>
              <w:tabs>
                <w:tab w:val="right" w:leader="dot" w:pos="4805"/>
              </w:tabs>
              <w:spacing w:before="120" w:after="120"/>
              <w:rPr>
                <w:rFonts w:cs="Arial"/>
                <w:bCs/>
                <w:spacing w:val="-2"/>
                <w:sz w:val="18"/>
              </w:rPr>
            </w:pPr>
            <w:r w:rsidRPr="00E540D8">
              <w:rPr>
                <w:rFonts w:cs="Arial"/>
                <w:sz w:val="16"/>
                <w:szCs w:val="16"/>
              </w:rPr>
              <w:t xml:space="preserve">If nothing stated, that of the jurisdiction where the </w:t>
            </w:r>
            <w:r w:rsidRPr="00E540D8">
              <w:rPr>
                <w:rFonts w:cs="Arial"/>
                <w:i/>
                <w:sz w:val="16"/>
                <w:szCs w:val="16"/>
              </w:rPr>
              <w:t xml:space="preserve">site </w:t>
            </w:r>
            <w:r w:rsidRPr="00E540D8">
              <w:rPr>
                <w:rFonts w:cs="Arial"/>
                <w:sz w:val="16"/>
                <w:szCs w:val="16"/>
              </w:rPr>
              <w:t>is located</w:t>
            </w:r>
          </w:p>
        </w:tc>
      </w:tr>
      <w:tr w:rsidR="0064723E" w:rsidRPr="00E540D8" w14:paraId="16521278" w14:textId="77777777" w:rsidTr="00863312">
        <w:tc>
          <w:tcPr>
            <w:tcW w:w="830" w:type="dxa"/>
          </w:tcPr>
          <w:p w14:paraId="62607A7C" w14:textId="77777777" w:rsidR="0064723E" w:rsidRPr="00E540D8" w:rsidRDefault="0064723E" w:rsidP="00F47798">
            <w:pPr>
              <w:spacing w:before="120" w:after="120"/>
              <w:rPr>
                <w:rFonts w:cs="Arial"/>
              </w:rPr>
            </w:pPr>
          </w:p>
        </w:tc>
        <w:tc>
          <w:tcPr>
            <w:tcW w:w="3786" w:type="dxa"/>
          </w:tcPr>
          <w:p w14:paraId="2A47E24E" w14:textId="77777777" w:rsidR="00B11AEF" w:rsidRPr="00E540D8" w:rsidRDefault="0064723E" w:rsidP="007C49C1">
            <w:pPr>
              <w:numPr>
                <w:ilvl w:val="0"/>
                <w:numId w:val="23"/>
              </w:numPr>
              <w:spacing w:before="120" w:after="120"/>
              <w:jc w:val="left"/>
              <w:rPr>
                <w:rFonts w:cs="Arial"/>
                <w:bCs/>
                <w:spacing w:val="-2"/>
                <w:sz w:val="18"/>
              </w:rPr>
            </w:pPr>
            <w:r w:rsidRPr="00E540D8">
              <w:rPr>
                <w:rFonts w:cs="Arial"/>
              </w:rPr>
              <w:t>Place for payments</w:t>
            </w:r>
          </w:p>
          <w:p w14:paraId="22C19C76" w14:textId="77777777" w:rsidR="0064723E" w:rsidRPr="00E540D8" w:rsidRDefault="0064723E" w:rsidP="00B11AEF">
            <w:pPr>
              <w:spacing w:before="120" w:after="120"/>
              <w:ind w:left="360"/>
              <w:jc w:val="left"/>
              <w:rPr>
                <w:rFonts w:cs="Arial"/>
                <w:bCs/>
                <w:spacing w:val="-2"/>
                <w:sz w:val="18"/>
              </w:rPr>
            </w:pPr>
            <w:r w:rsidRPr="00E540D8">
              <w:rPr>
                <w:rFonts w:cs="Arial"/>
              </w:rPr>
              <w:t>(page 5, clause 1(g))</w:t>
            </w:r>
          </w:p>
        </w:tc>
        <w:tc>
          <w:tcPr>
            <w:tcW w:w="5117" w:type="dxa"/>
            <w:gridSpan w:val="11"/>
          </w:tcPr>
          <w:p w14:paraId="789C1156" w14:textId="3B561128" w:rsidR="0064723E" w:rsidRPr="00A72047" w:rsidRDefault="00A72047" w:rsidP="00544DE2">
            <w:pPr>
              <w:tabs>
                <w:tab w:val="right" w:leader="dot" w:pos="4805"/>
              </w:tabs>
              <w:spacing w:before="120" w:after="120"/>
              <w:rPr>
                <w:rFonts w:cs="Arial"/>
                <w:bCs/>
                <w:spacing w:val="-2"/>
                <w:sz w:val="18"/>
              </w:rPr>
            </w:pPr>
            <w:r>
              <w:rPr>
                <w:rFonts w:cs="Arial"/>
              </w:rPr>
              <w:t xml:space="preserve">Payments will be made by electronic transfer into the bank account last notified in writing by the </w:t>
            </w:r>
            <w:r>
              <w:rPr>
                <w:rFonts w:cs="Arial"/>
                <w:i/>
                <w:iCs/>
              </w:rPr>
              <w:t xml:space="preserve">Contractor </w:t>
            </w:r>
            <w:r>
              <w:rPr>
                <w:rFonts w:cs="Arial"/>
              </w:rPr>
              <w:t xml:space="preserve">to the </w:t>
            </w:r>
            <w:r>
              <w:rPr>
                <w:rFonts w:cs="Arial"/>
                <w:i/>
                <w:iCs/>
              </w:rPr>
              <w:t>Principal</w:t>
            </w:r>
            <w:r>
              <w:rPr>
                <w:rFonts w:cs="Arial"/>
              </w:rPr>
              <w:t>.</w:t>
            </w:r>
          </w:p>
        </w:tc>
      </w:tr>
      <w:tr w:rsidR="0064723E" w:rsidRPr="00E540D8" w14:paraId="1AEFA3C2" w14:textId="77777777" w:rsidTr="00863312">
        <w:tc>
          <w:tcPr>
            <w:tcW w:w="830" w:type="dxa"/>
          </w:tcPr>
          <w:p w14:paraId="659B53BE" w14:textId="77777777" w:rsidR="0064723E" w:rsidRPr="00E540D8" w:rsidRDefault="0064723E" w:rsidP="00F47798">
            <w:pPr>
              <w:spacing w:before="120" w:after="120"/>
              <w:rPr>
                <w:rFonts w:cs="Arial"/>
              </w:rPr>
            </w:pPr>
          </w:p>
        </w:tc>
        <w:tc>
          <w:tcPr>
            <w:tcW w:w="3786" w:type="dxa"/>
          </w:tcPr>
          <w:p w14:paraId="7E2FE714" w14:textId="18BBA2E6" w:rsidR="0064723E" w:rsidRPr="00E540D8" w:rsidRDefault="00A72047" w:rsidP="00A72047">
            <w:pPr>
              <w:numPr>
                <w:ilvl w:val="0"/>
                <w:numId w:val="23"/>
              </w:numPr>
              <w:spacing w:before="120" w:after="120"/>
              <w:jc w:val="left"/>
              <w:rPr>
                <w:rFonts w:cs="Arial"/>
                <w:bCs/>
                <w:spacing w:val="-2"/>
                <w:sz w:val="18"/>
              </w:rPr>
            </w:pPr>
            <w:r>
              <w:rPr>
                <w:rFonts w:cs="Arial"/>
              </w:rPr>
              <w:t>Not used</w:t>
            </w:r>
          </w:p>
        </w:tc>
        <w:tc>
          <w:tcPr>
            <w:tcW w:w="5117" w:type="dxa"/>
            <w:gridSpan w:val="11"/>
          </w:tcPr>
          <w:p w14:paraId="0EC0F124" w14:textId="7AE682C3" w:rsidR="0064723E" w:rsidRPr="00E540D8" w:rsidRDefault="0064723E" w:rsidP="00544DE2">
            <w:pPr>
              <w:tabs>
                <w:tab w:val="right" w:leader="dot" w:pos="4805"/>
              </w:tabs>
              <w:spacing w:before="120" w:after="120"/>
              <w:rPr>
                <w:rFonts w:cs="Arial"/>
                <w:bCs/>
                <w:spacing w:val="-2"/>
                <w:sz w:val="18"/>
              </w:rPr>
            </w:pPr>
          </w:p>
        </w:tc>
      </w:tr>
      <w:tr w:rsidR="00015767" w:rsidRPr="00E540D8" w14:paraId="0400A59B" w14:textId="77777777" w:rsidTr="00863312">
        <w:tc>
          <w:tcPr>
            <w:tcW w:w="830" w:type="dxa"/>
          </w:tcPr>
          <w:p w14:paraId="766A0D5C" w14:textId="77777777" w:rsidR="00015767" w:rsidRPr="00E912D7" w:rsidRDefault="00015767" w:rsidP="00F47798">
            <w:pPr>
              <w:suppressAutoHyphens/>
              <w:spacing w:before="120" w:after="120"/>
              <w:rPr>
                <w:rFonts w:cs="Arial"/>
                <w:bCs/>
                <w:spacing w:val="-2"/>
                <w:sz w:val="18"/>
                <w:u w:val="single"/>
              </w:rPr>
            </w:pPr>
            <w:r w:rsidRPr="00E912D7">
              <w:rPr>
                <w:rFonts w:cs="Arial"/>
              </w:rPr>
              <w:t>10</w:t>
            </w:r>
          </w:p>
        </w:tc>
        <w:tc>
          <w:tcPr>
            <w:tcW w:w="3786" w:type="dxa"/>
          </w:tcPr>
          <w:p w14:paraId="6314E295" w14:textId="06B9326C" w:rsidR="00015767" w:rsidRPr="00E912D7" w:rsidRDefault="00E912D7" w:rsidP="00695A14">
            <w:pPr>
              <w:suppressAutoHyphens/>
              <w:spacing w:before="120" w:after="120"/>
              <w:jc w:val="left"/>
              <w:rPr>
                <w:rFonts w:cs="Arial"/>
                <w:bCs/>
                <w:iCs/>
                <w:spacing w:val="-2"/>
                <w:sz w:val="18"/>
                <w:u w:val="single"/>
              </w:rPr>
            </w:pPr>
            <w:r w:rsidRPr="00E912D7">
              <w:rPr>
                <w:rFonts w:cs="Arial"/>
                <w:iCs/>
              </w:rPr>
              <w:t>Not used</w:t>
            </w:r>
          </w:p>
        </w:tc>
        <w:tc>
          <w:tcPr>
            <w:tcW w:w="5117" w:type="dxa"/>
            <w:gridSpan w:val="11"/>
          </w:tcPr>
          <w:p w14:paraId="334548A5" w14:textId="77777777" w:rsidR="00015767" w:rsidRPr="00E540D8" w:rsidRDefault="00015767" w:rsidP="00F47798">
            <w:pPr>
              <w:tabs>
                <w:tab w:val="left" w:pos="-1304"/>
                <w:tab w:val="left" w:pos="-584"/>
                <w:tab w:val="left" w:pos="0"/>
                <w:tab w:val="left" w:pos="1572"/>
              </w:tabs>
              <w:suppressAutoHyphens/>
              <w:spacing w:before="120" w:after="120"/>
              <w:ind w:left="4767" w:hanging="4723"/>
              <w:rPr>
                <w:rFonts w:cs="Arial"/>
                <w:strike/>
                <w:sz w:val="16"/>
                <w:szCs w:val="16"/>
                <w:u w:val="single"/>
              </w:rPr>
            </w:pPr>
          </w:p>
        </w:tc>
      </w:tr>
      <w:tr w:rsidR="009618F1" w:rsidRPr="00E540D8" w14:paraId="558D01AD" w14:textId="77777777" w:rsidTr="00863312">
        <w:trPr>
          <w:trHeight w:val="845"/>
        </w:trPr>
        <w:tc>
          <w:tcPr>
            <w:tcW w:w="830" w:type="dxa"/>
          </w:tcPr>
          <w:p w14:paraId="6CCAF0CD" w14:textId="77777777" w:rsidR="009618F1" w:rsidRPr="00E540D8" w:rsidRDefault="009618F1" w:rsidP="00CB42A3">
            <w:pPr>
              <w:spacing w:before="120" w:after="120"/>
              <w:rPr>
                <w:rFonts w:cs="Arial"/>
              </w:rPr>
            </w:pPr>
            <w:r w:rsidRPr="00E540D8">
              <w:rPr>
                <w:rFonts w:cs="Arial"/>
                <w:u w:val="single"/>
              </w:rPr>
              <w:t>10A</w:t>
            </w:r>
          </w:p>
        </w:tc>
        <w:tc>
          <w:tcPr>
            <w:tcW w:w="3786" w:type="dxa"/>
          </w:tcPr>
          <w:p w14:paraId="4084EA66" w14:textId="77777777" w:rsidR="009618F1" w:rsidRPr="00E540D8" w:rsidRDefault="009618F1" w:rsidP="00353C50">
            <w:pPr>
              <w:suppressAutoHyphens/>
              <w:spacing w:before="120" w:after="120"/>
              <w:jc w:val="left"/>
              <w:rPr>
                <w:rFonts w:cs="Arial"/>
                <w:u w:val="single"/>
              </w:rPr>
            </w:pPr>
            <w:r w:rsidRPr="00E540D8">
              <w:rPr>
                <w:rFonts w:cs="Arial"/>
                <w:i/>
                <w:u w:val="single"/>
              </w:rPr>
              <w:t xml:space="preserve">Contract </w:t>
            </w:r>
            <w:r w:rsidR="005A09BA" w:rsidRPr="00E540D8">
              <w:rPr>
                <w:rFonts w:cs="Arial"/>
                <w:i/>
                <w:u w:val="single"/>
              </w:rPr>
              <w:t>sum</w:t>
            </w:r>
          </w:p>
          <w:p w14:paraId="462123B2" w14:textId="10BD195A" w:rsidR="009618F1" w:rsidRPr="00E540D8" w:rsidRDefault="009618F1" w:rsidP="00660B56">
            <w:pPr>
              <w:suppressAutoHyphens/>
              <w:spacing w:before="120" w:after="120"/>
              <w:jc w:val="left"/>
              <w:rPr>
                <w:rFonts w:cs="Arial"/>
              </w:rPr>
            </w:pPr>
            <w:r w:rsidRPr="00E540D8">
              <w:rPr>
                <w:rFonts w:cs="Arial"/>
                <w:u w:val="single"/>
              </w:rPr>
              <w:t>(</w:t>
            </w:r>
            <w:r w:rsidR="00315A5B" w:rsidRPr="00E540D8">
              <w:rPr>
                <w:rFonts w:cs="Arial"/>
                <w:u w:val="single"/>
              </w:rPr>
              <w:t>clause 1</w:t>
            </w:r>
            <w:r w:rsidR="00E912D7">
              <w:rPr>
                <w:rFonts w:cs="Arial"/>
                <w:u w:val="single"/>
              </w:rPr>
              <w:t xml:space="preserve"> and</w:t>
            </w:r>
            <w:r w:rsidR="00315A5B" w:rsidRPr="00E540D8">
              <w:rPr>
                <w:rFonts w:cs="Arial"/>
                <w:u w:val="single"/>
              </w:rPr>
              <w:t xml:space="preserve"> </w:t>
            </w:r>
            <w:r w:rsidRPr="00E540D8">
              <w:rPr>
                <w:rFonts w:cs="Arial"/>
                <w:u w:val="single"/>
              </w:rPr>
              <w:t>clause 2A)</w:t>
            </w:r>
          </w:p>
        </w:tc>
        <w:tc>
          <w:tcPr>
            <w:tcW w:w="5117" w:type="dxa"/>
            <w:gridSpan w:val="11"/>
          </w:tcPr>
          <w:p w14:paraId="006338F0" w14:textId="77777777" w:rsidR="009618F1" w:rsidRPr="00E540D8" w:rsidRDefault="009618F1" w:rsidP="00353C50">
            <w:pPr>
              <w:tabs>
                <w:tab w:val="left" w:pos="-1304"/>
                <w:tab w:val="left" w:pos="-584"/>
                <w:tab w:val="left" w:pos="0"/>
                <w:tab w:val="left" w:pos="1572"/>
              </w:tabs>
              <w:suppressAutoHyphens/>
              <w:spacing w:before="120" w:after="120"/>
              <w:rPr>
                <w:rFonts w:cs="Arial"/>
                <w:bCs/>
                <w:spacing w:val="-2"/>
                <w:sz w:val="18"/>
                <w:u w:val="single"/>
              </w:rPr>
            </w:pPr>
            <w:r w:rsidRPr="00E540D8">
              <w:rPr>
                <w:rFonts w:cs="Arial"/>
                <w:spacing w:val="-2"/>
                <w:u w:val="single"/>
              </w:rPr>
              <w:t xml:space="preserve">The </w:t>
            </w:r>
            <w:r w:rsidRPr="00E540D8">
              <w:rPr>
                <w:rFonts w:cs="Arial"/>
                <w:i/>
                <w:spacing w:val="-2"/>
                <w:u w:val="single"/>
              </w:rPr>
              <w:t>Contract</w:t>
            </w:r>
            <w:r w:rsidRPr="00E540D8">
              <w:rPr>
                <w:rFonts w:cs="Arial"/>
                <w:spacing w:val="-2"/>
                <w:u w:val="single"/>
              </w:rPr>
              <w:t xml:space="preserve"> is a:</w:t>
            </w:r>
          </w:p>
          <w:p w14:paraId="798BF76C" w14:textId="77777777" w:rsidR="009618F1" w:rsidRPr="00E540D8" w:rsidRDefault="009618F1" w:rsidP="00353C50">
            <w:pPr>
              <w:tabs>
                <w:tab w:val="left" w:pos="-1304"/>
                <w:tab w:val="left" w:pos="-584"/>
                <w:tab w:val="left" w:pos="0"/>
                <w:tab w:val="left" w:pos="1572"/>
              </w:tabs>
              <w:suppressAutoHyphens/>
              <w:spacing w:before="120" w:after="120"/>
              <w:ind w:left="4767" w:hanging="4723"/>
              <w:rPr>
                <w:rFonts w:cs="Arial"/>
                <w:bCs/>
                <w:i/>
                <w:spacing w:val="-2"/>
                <w:sz w:val="18"/>
                <w:u w:val="single"/>
              </w:rPr>
            </w:pPr>
            <w:r w:rsidRPr="00075039">
              <w:rPr>
                <w:rFonts w:cs="Arial"/>
                <w:b/>
                <w:spacing w:val="-2"/>
                <w:u w:val="single"/>
              </w:rPr>
              <w:fldChar w:fldCharType="begin">
                <w:ffData>
                  <w:name w:val="Check2"/>
                  <w:enabled/>
                  <w:calcOnExit w:val="0"/>
                  <w:checkBox>
                    <w:sizeAuto/>
                    <w:default w:val="0"/>
                  </w:checkBox>
                </w:ffData>
              </w:fldChar>
            </w:r>
            <w:r w:rsidRPr="00E540D8">
              <w:rPr>
                <w:rFonts w:cs="Arial"/>
                <w:b/>
                <w:spacing w:val="-2"/>
                <w:u w:val="single"/>
              </w:rPr>
              <w:instrText xml:space="preserve"> FORMCHECKBOX </w:instrText>
            </w:r>
            <w:r w:rsidR="002B5C25">
              <w:rPr>
                <w:rFonts w:cs="Arial"/>
                <w:b/>
                <w:spacing w:val="-2"/>
                <w:u w:val="single"/>
              </w:rPr>
            </w:r>
            <w:r w:rsidR="002B5C25">
              <w:rPr>
                <w:rFonts w:cs="Arial"/>
                <w:b/>
                <w:spacing w:val="-2"/>
                <w:u w:val="single"/>
              </w:rPr>
              <w:fldChar w:fldCharType="separate"/>
            </w:r>
            <w:r w:rsidRPr="00075039">
              <w:rPr>
                <w:rFonts w:cs="Arial"/>
                <w:b/>
                <w:spacing w:val="-2"/>
                <w:u w:val="single"/>
              </w:rPr>
              <w:fldChar w:fldCharType="end"/>
            </w:r>
            <w:r w:rsidRPr="00E540D8">
              <w:rPr>
                <w:rFonts w:cs="Arial"/>
                <w:b/>
                <w:spacing w:val="-2"/>
                <w:u w:val="single"/>
              </w:rPr>
              <w:t xml:space="preserve"> </w:t>
            </w:r>
            <w:r w:rsidRPr="00E540D8">
              <w:rPr>
                <w:rFonts w:cs="Arial"/>
                <w:i/>
                <w:spacing w:val="-2"/>
                <w:u w:val="single"/>
              </w:rPr>
              <w:t>schedule of rates contract</w:t>
            </w:r>
          </w:p>
          <w:p w14:paraId="099FD8D5" w14:textId="77777777" w:rsidR="009618F1" w:rsidRPr="00E540D8" w:rsidRDefault="009618F1" w:rsidP="00353C50">
            <w:pPr>
              <w:tabs>
                <w:tab w:val="left" w:pos="-1304"/>
                <w:tab w:val="left" w:pos="-584"/>
                <w:tab w:val="left" w:pos="0"/>
                <w:tab w:val="left" w:pos="1572"/>
              </w:tabs>
              <w:suppressAutoHyphens/>
              <w:spacing w:before="120" w:after="120"/>
              <w:ind w:left="4767" w:hanging="4723"/>
              <w:rPr>
                <w:rFonts w:cs="Arial"/>
                <w:spacing w:val="-2"/>
                <w:u w:val="single"/>
              </w:rPr>
            </w:pPr>
            <w:r w:rsidRPr="00075039">
              <w:rPr>
                <w:rFonts w:cs="Arial"/>
                <w:i/>
                <w:spacing w:val="-2"/>
                <w:u w:val="single"/>
              </w:rPr>
              <w:fldChar w:fldCharType="begin">
                <w:ffData>
                  <w:name w:val="Check1"/>
                  <w:enabled/>
                  <w:calcOnExit w:val="0"/>
                  <w:checkBox>
                    <w:sizeAuto/>
                    <w:default w:val="0"/>
                  </w:checkBox>
                </w:ffData>
              </w:fldChar>
            </w:r>
            <w:r w:rsidRPr="00E540D8">
              <w:rPr>
                <w:rFonts w:cs="Arial"/>
                <w:i/>
                <w:spacing w:val="-2"/>
                <w:u w:val="single"/>
              </w:rPr>
              <w:instrText xml:space="preserve"> FORMCHECKBOX </w:instrText>
            </w:r>
            <w:r w:rsidR="002B5C25">
              <w:rPr>
                <w:rFonts w:cs="Arial"/>
                <w:i/>
                <w:spacing w:val="-2"/>
                <w:u w:val="single"/>
              </w:rPr>
            </w:r>
            <w:r w:rsidR="002B5C25">
              <w:rPr>
                <w:rFonts w:cs="Arial"/>
                <w:i/>
                <w:spacing w:val="-2"/>
                <w:u w:val="single"/>
              </w:rPr>
              <w:fldChar w:fldCharType="separate"/>
            </w:r>
            <w:r w:rsidRPr="00075039">
              <w:rPr>
                <w:rFonts w:cs="Arial"/>
                <w:i/>
                <w:spacing w:val="-2"/>
                <w:u w:val="single"/>
              </w:rPr>
              <w:fldChar w:fldCharType="end"/>
            </w:r>
            <w:r w:rsidRPr="00E540D8">
              <w:rPr>
                <w:rFonts w:cs="Arial"/>
                <w:i/>
                <w:spacing w:val="-2"/>
                <w:u w:val="single"/>
              </w:rPr>
              <w:t xml:space="preserve"> lump sum contract</w:t>
            </w:r>
            <w:r w:rsidRPr="00E540D8">
              <w:rPr>
                <w:rFonts w:cs="Arial"/>
                <w:spacing w:val="-2"/>
                <w:u w:val="single"/>
              </w:rPr>
              <w:t xml:space="preserve"> </w:t>
            </w:r>
          </w:p>
          <w:p w14:paraId="544E2923" w14:textId="77777777" w:rsidR="009618F1" w:rsidRPr="00E540D8" w:rsidRDefault="009618F1" w:rsidP="00F47798">
            <w:pPr>
              <w:pStyle w:val="NoSpacing"/>
              <w:tabs>
                <w:tab w:val="right" w:leader="dot" w:pos="4805"/>
              </w:tabs>
              <w:suppressAutoHyphens/>
              <w:spacing w:before="120" w:after="120"/>
              <w:jc w:val="left"/>
              <w:rPr>
                <w:rFonts w:cs="Arial"/>
              </w:rPr>
            </w:pPr>
            <w:r w:rsidRPr="00E540D8">
              <w:rPr>
                <w:rFonts w:cs="Arial"/>
                <w:spacing w:val="-2"/>
                <w:sz w:val="16"/>
                <w:szCs w:val="16"/>
                <w:u w:val="single"/>
              </w:rPr>
              <w:t xml:space="preserve">If nothing stated, the </w:t>
            </w:r>
            <w:r w:rsidRPr="00E540D8">
              <w:rPr>
                <w:rFonts w:cs="Arial"/>
                <w:i/>
                <w:spacing w:val="-2"/>
                <w:sz w:val="16"/>
                <w:szCs w:val="16"/>
                <w:u w:val="single"/>
              </w:rPr>
              <w:t>Contract</w:t>
            </w:r>
            <w:r w:rsidRPr="00E540D8">
              <w:rPr>
                <w:rFonts w:cs="Arial"/>
                <w:spacing w:val="-2"/>
                <w:sz w:val="16"/>
                <w:szCs w:val="16"/>
                <w:u w:val="single"/>
              </w:rPr>
              <w:t xml:space="preserve"> is a </w:t>
            </w:r>
            <w:r w:rsidR="005A09BA" w:rsidRPr="00E540D8">
              <w:rPr>
                <w:rFonts w:cs="Arial"/>
                <w:i/>
                <w:spacing w:val="-2"/>
                <w:sz w:val="16"/>
                <w:szCs w:val="16"/>
                <w:u w:val="single"/>
              </w:rPr>
              <w:t>lump sum contract</w:t>
            </w:r>
            <w:r w:rsidR="005A09BA" w:rsidRPr="00E540D8">
              <w:rPr>
                <w:rFonts w:cs="Arial"/>
                <w:spacing w:val="-2"/>
                <w:sz w:val="16"/>
                <w:szCs w:val="16"/>
                <w:u w:val="single"/>
              </w:rPr>
              <w:t>.</w:t>
            </w:r>
          </w:p>
        </w:tc>
      </w:tr>
      <w:tr w:rsidR="00015767" w:rsidRPr="00E540D8" w14:paraId="07D5BF0B" w14:textId="77777777" w:rsidTr="00863312">
        <w:trPr>
          <w:trHeight w:val="845"/>
        </w:trPr>
        <w:tc>
          <w:tcPr>
            <w:tcW w:w="830" w:type="dxa"/>
          </w:tcPr>
          <w:p w14:paraId="1D861B26" w14:textId="77777777" w:rsidR="00015767" w:rsidRPr="00E540D8" w:rsidRDefault="00015767" w:rsidP="00CB42A3">
            <w:pPr>
              <w:spacing w:before="120" w:after="120"/>
              <w:rPr>
                <w:rFonts w:cs="Arial"/>
              </w:rPr>
            </w:pPr>
            <w:bookmarkStart w:id="65" w:name="_Ref360518556"/>
            <w:r w:rsidRPr="00E540D8">
              <w:rPr>
                <w:rFonts w:cs="Arial"/>
              </w:rPr>
              <w:t>11</w:t>
            </w:r>
          </w:p>
        </w:tc>
        <w:tc>
          <w:tcPr>
            <w:tcW w:w="3786" w:type="dxa"/>
          </w:tcPr>
          <w:p w14:paraId="3CCC375A" w14:textId="77777777" w:rsidR="00015767" w:rsidRPr="00E540D8" w:rsidRDefault="00015767" w:rsidP="00660B56">
            <w:pPr>
              <w:suppressAutoHyphens/>
              <w:spacing w:before="120" w:after="120"/>
              <w:jc w:val="left"/>
              <w:rPr>
                <w:rFonts w:cs="Arial"/>
              </w:rPr>
            </w:pPr>
            <w:bookmarkStart w:id="66" w:name="_9kMHG5YVt9ID6CKgbsm6234q162D3twtAJ4"/>
            <w:bookmarkEnd w:id="65"/>
            <w:r w:rsidRPr="00E540D8">
              <w:rPr>
                <w:rFonts w:cs="Arial"/>
              </w:rPr>
              <w:t xml:space="preserve">Quantities in </w:t>
            </w:r>
            <w:r w:rsidRPr="00E540D8">
              <w:rPr>
                <w:rFonts w:cs="Arial"/>
                <w:i/>
              </w:rPr>
              <w:t>schedule of rates</w:t>
            </w:r>
            <w:bookmarkEnd w:id="66"/>
            <w:r w:rsidRPr="00E540D8">
              <w:rPr>
                <w:rFonts w:cs="Arial"/>
              </w:rPr>
              <w:t>, limits of accuracy</w:t>
            </w:r>
          </w:p>
          <w:p w14:paraId="01745A88" w14:textId="07B7EE2B" w:rsidR="00015767" w:rsidRPr="00E540D8" w:rsidRDefault="00015767" w:rsidP="006C478F">
            <w:pPr>
              <w:suppressAutoHyphens/>
              <w:spacing w:before="120" w:after="120"/>
              <w:jc w:val="left"/>
              <w:rPr>
                <w:rFonts w:cs="Arial"/>
              </w:rPr>
            </w:pPr>
            <w:r w:rsidRPr="00E540D8">
              <w:rPr>
                <w:rFonts w:cs="Arial"/>
              </w:rPr>
              <w:t>(subclause</w:t>
            </w:r>
            <w:r w:rsidRPr="006B0110">
              <w:rPr>
                <w:rFonts w:cs="Arial"/>
                <w:strike/>
              </w:rPr>
              <w:t xml:space="preserve"> 2.5(b</w:t>
            </w:r>
            <w:r w:rsidRPr="00E540D8">
              <w:rPr>
                <w:rFonts w:cs="Arial"/>
              </w:rPr>
              <w:t>)</w:t>
            </w:r>
            <w:r w:rsidR="00845BF0">
              <w:rPr>
                <w:rFonts w:cs="Arial"/>
              </w:rPr>
              <w:t xml:space="preserve"> </w:t>
            </w:r>
            <w:r w:rsidR="00845BF0" w:rsidRPr="006B0110">
              <w:rPr>
                <w:rFonts w:cs="Arial"/>
                <w:u w:val="single"/>
              </w:rPr>
              <w:t>2A.4(b)</w:t>
            </w:r>
            <w:r w:rsidR="006C478F" w:rsidRPr="00E540D8">
              <w:rPr>
                <w:rFonts w:cs="Arial"/>
              </w:rPr>
              <w:t>)</w:t>
            </w:r>
          </w:p>
        </w:tc>
        <w:tc>
          <w:tcPr>
            <w:tcW w:w="5117" w:type="dxa"/>
            <w:gridSpan w:val="11"/>
          </w:tcPr>
          <w:p w14:paraId="67C1B6EC" w14:textId="77777777" w:rsidR="00015767" w:rsidRPr="00E540D8" w:rsidRDefault="00015767" w:rsidP="00F47798">
            <w:pPr>
              <w:pStyle w:val="NoSpacing"/>
              <w:tabs>
                <w:tab w:val="right" w:leader="dot" w:pos="4805"/>
              </w:tabs>
              <w:suppressAutoHyphens/>
              <w:spacing w:before="120" w:after="120"/>
              <w:jc w:val="left"/>
              <w:rPr>
                <w:rFonts w:cs="Arial"/>
              </w:rPr>
            </w:pPr>
            <w:r w:rsidRPr="00E540D8">
              <w:rPr>
                <w:rFonts w:cs="Arial"/>
              </w:rPr>
              <w:t xml:space="preserve">Upper </w:t>
            </w:r>
            <w:bookmarkStart w:id="67" w:name="_9kR3WTr5DA56DZIqrz"/>
            <w:r w:rsidRPr="00E540D8">
              <w:rPr>
                <w:rFonts w:cs="Arial"/>
              </w:rPr>
              <w:t>Limit</w:t>
            </w:r>
            <w:bookmarkEnd w:id="67"/>
            <w:r w:rsidRPr="00E540D8">
              <w:rPr>
                <w:rFonts w:cs="Arial"/>
              </w:rPr>
              <w:t xml:space="preserve"> </w:t>
            </w:r>
            <w:r w:rsidRPr="00075039">
              <w:rPr>
                <w:rFonts w:cs="Arial"/>
              </w:rPr>
              <w:fldChar w:fldCharType="begin">
                <w:ffData>
                  <w:name w:val="Text39"/>
                  <w:enabled/>
                  <w:calcOnExit w:val="0"/>
                  <w:textInput/>
                </w:ffData>
              </w:fldChar>
            </w:r>
            <w:bookmarkStart w:id="68" w:name="Text39"/>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68"/>
            <w:r w:rsidRPr="00E540D8">
              <w:rPr>
                <w:rFonts w:cs="Arial"/>
              </w:rPr>
              <w:t xml:space="preserve"> </w:t>
            </w:r>
          </w:p>
          <w:p w14:paraId="0D935953" w14:textId="77777777" w:rsidR="00015767" w:rsidRPr="00E540D8" w:rsidRDefault="00015767" w:rsidP="00F47798">
            <w:pPr>
              <w:pStyle w:val="NoSpacing"/>
              <w:tabs>
                <w:tab w:val="right" w:leader="dot" w:pos="4805"/>
              </w:tabs>
              <w:spacing w:before="120" w:after="120"/>
              <w:jc w:val="left"/>
              <w:rPr>
                <w:rFonts w:cs="Arial"/>
              </w:rPr>
            </w:pPr>
            <w:r w:rsidRPr="00E540D8">
              <w:rPr>
                <w:rFonts w:cs="Arial"/>
              </w:rPr>
              <w:t xml:space="preserve">Lower Limit </w:t>
            </w:r>
            <w:r w:rsidRPr="00075039">
              <w:rPr>
                <w:rFonts w:cs="Arial"/>
              </w:rPr>
              <w:fldChar w:fldCharType="begin">
                <w:ffData>
                  <w:name w:val="Text40"/>
                  <w:enabled/>
                  <w:calcOnExit w:val="0"/>
                  <w:textInput/>
                </w:ffData>
              </w:fldChar>
            </w:r>
            <w:bookmarkStart w:id="69" w:name="Text40"/>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69"/>
          </w:p>
          <w:p w14:paraId="68D67F12" w14:textId="77777777" w:rsidR="009618F1" w:rsidRPr="00E540D8" w:rsidRDefault="009618F1" w:rsidP="00F47798">
            <w:pPr>
              <w:pStyle w:val="NoSpacing"/>
              <w:tabs>
                <w:tab w:val="right" w:leader="dot" w:pos="4805"/>
              </w:tabs>
              <w:spacing w:before="120" w:after="120"/>
              <w:jc w:val="left"/>
              <w:rPr>
                <w:rFonts w:cs="Arial"/>
                <w:sz w:val="16"/>
                <w:szCs w:val="16"/>
              </w:rPr>
            </w:pPr>
            <w:r w:rsidRPr="00E540D8">
              <w:rPr>
                <w:rFonts w:cs="Arial"/>
                <w:sz w:val="16"/>
                <w:szCs w:val="16"/>
              </w:rPr>
              <w:t>If nothing stated, upper limit is 120%, lower limit is 80%</w:t>
            </w:r>
          </w:p>
        </w:tc>
      </w:tr>
      <w:tr w:rsidR="0064723E" w:rsidRPr="00E540D8" w14:paraId="7B652D40" w14:textId="77777777" w:rsidTr="00863312">
        <w:trPr>
          <w:trHeight w:val="845"/>
        </w:trPr>
        <w:tc>
          <w:tcPr>
            <w:tcW w:w="830" w:type="dxa"/>
          </w:tcPr>
          <w:p w14:paraId="2E0EB2E2" w14:textId="77777777" w:rsidR="0064723E" w:rsidRPr="00E540D8" w:rsidRDefault="00F00B6C" w:rsidP="00A37824">
            <w:pPr>
              <w:spacing w:before="120" w:after="120"/>
              <w:rPr>
                <w:rFonts w:cs="Arial"/>
              </w:rPr>
            </w:pPr>
            <w:r w:rsidRPr="00E540D8">
              <w:rPr>
                <w:rFonts w:cs="Arial"/>
              </w:rPr>
              <w:t>12</w:t>
            </w:r>
          </w:p>
        </w:tc>
        <w:tc>
          <w:tcPr>
            <w:tcW w:w="3786" w:type="dxa"/>
          </w:tcPr>
          <w:p w14:paraId="04F15030" w14:textId="77777777" w:rsidR="00910C36" w:rsidRPr="00E540D8" w:rsidRDefault="0064723E" w:rsidP="00F47798">
            <w:pPr>
              <w:spacing w:before="120" w:after="120"/>
              <w:jc w:val="left"/>
              <w:rPr>
                <w:rFonts w:cs="Arial"/>
              </w:rPr>
            </w:pPr>
            <w:r w:rsidRPr="00E540D8">
              <w:rPr>
                <w:rFonts w:cs="Arial"/>
                <w:i/>
              </w:rPr>
              <w:t>Provisional sum</w:t>
            </w:r>
            <w:r w:rsidRPr="00E540D8">
              <w:rPr>
                <w:rFonts w:cs="Arial"/>
              </w:rPr>
              <w:t xml:space="preserve">, </w:t>
            </w:r>
            <w:r w:rsidRPr="00E540D8">
              <w:rPr>
                <w:rFonts w:cs="Arial"/>
              </w:rPr>
              <w:br/>
              <w:t xml:space="preserve">percentage for profit and </w:t>
            </w:r>
          </w:p>
          <w:p w14:paraId="389DEAE0" w14:textId="77777777" w:rsidR="003B418D" w:rsidRPr="00E540D8" w:rsidRDefault="0064723E" w:rsidP="00990E08">
            <w:pPr>
              <w:spacing w:before="120" w:after="120"/>
              <w:jc w:val="left"/>
              <w:rPr>
                <w:rFonts w:cs="Arial"/>
                <w:bCs/>
                <w:spacing w:val="-2"/>
                <w:sz w:val="18"/>
              </w:rPr>
            </w:pPr>
            <w:r w:rsidRPr="00E540D8">
              <w:rPr>
                <w:rFonts w:cs="Arial"/>
              </w:rPr>
              <w:t>attendance (clause 3)</w:t>
            </w:r>
          </w:p>
        </w:tc>
        <w:tc>
          <w:tcPr>
            <w:tcW w:w="5117" w:type="dxa"/>
            <w:gridSpan w:val="11"/>
          </w:tcPr>
          <w:p w14:paraId="1D485803" w14:textId="77777777" w:rsidR="0064723E" w:rsidRPr="00E540D8" w:rsidRDefault="0064723E" w:rsidP="00F47798">
            <w:pPr>
              <w:pStyle w:val="NoSpacing"/>
              <w:tabs>
                <w:tab w:val="right" w:leader="dot" w:pos="4805"/>
              </w:tabs>
              <w:spacing w:before="120" w:after="120"/>
              <w:jc w:val="left"/>
              <w:rPr>
                <w:rFonts w:cs="Arial"/>
                <w:bCs/>
                <w:spacing w:val="-2"/>
                <w:sz w:val="18"/>
              </w:rPr>
            </w:pPr>
            <w:r w:rsidRPr="00E540D8">
              <w:rPr>
                <w:rFonts w:cs="Arial"/>
              </w:rPr>
              <w:t>No profit and attendance is payable.</w:t>
            </w:r>
          </w:p>
        </w:tc>
      </w:tr>
      <w:tr w:rsidR="0064723E" w:rsidRPr="00E540D8" w14:paraId="2F833221" w14:textId="77777777" w:rsidTr="00863312">
        <w:trPr>
          <w:trHeight w:val="424"/>
        </w:trPr>
        <w:tc>
          <w:tcPr>
            <w:tcW w:w="830" w:type="dxa"/>
          </w:tcPr>
          <w:p w14:paraId="7385D8FF" w14:textId="77777777" w:rsidR="0064723E" w:rsidRPr="00E540D8" w:rsidRDefault="00F00B6C" w:rsidP="006B0110">
            <w:pPr>
              <w:spacing w:before="120" w:after="120"/>
              <w:rPr>
                <w:rFonts w:cs="Arial"/>
              </w:rPr>
            </w:pPr>
            <w:r w:rsidRPr="00E540D8">
              <w:rPr>
                <w:rFonts w:cs="Arial"/>
              </w:rPr>
              <w:t>13</w:t>
            </w:r>
            <w:r w:rsidR="00273D07" w:rsidRPr="00E540D8">
              <w:rPr>
                <w:rFonts w:cs="Arial"/>
              </w:rPr>
              <w:t>*</w:t>
            </w:r>
          </w:p>
        </w:tc>
        <w:tc>
          <w:tcPr>
            <w:tcW w:w="3786" w:type="dxa"/>
          </w:tcPr>
          <w:p w14:paraId="70E2AC70" w14:textId="04F5F58C" w:rsidR="0064723E" w:rsidRPr="00E540D8" w:rsidRDefault="0064723E" w:rsidP="00F47798">
            <w:pPr>
              <w:spacing w:before="120" w:after="120"/>
              <w:ind w:left="33"/>
              <w:jc w:val="left"/>
              <w:rPr>
                <w:rFonts w:cs="Arial"/>
                <w:bCs/>
                <w:spacing w:val="-2"/>
                <w:sz w:val="18"/>
              </w:rPr>
            </w:pPr>
            <w:bookmarkStart w:id="70" w:name="_9kMLK5YVt8956GP"/>
            <w:r w:rsidRPr="00E540D8">
              <w:rPr>
                <w:rFonts w:cs="Arial"/>
                <w:i/>
              </w:rPr>
              <w:t>Contractor</w:t>
            </w:r>
            <w:r w:rsidR="00915825" w:rsidRPr="00E540D8">
              <w:rPr>
                <w:rFonts w:cs="Arial"/>
                <w:i/>
              </w:rPr>
              <w:t>'</w:t>
            </w:r>
            <w:r w:rsidRPr="00E540D8">
              <w:rPr>
                <w:rFonts w:cs="Arial"/>
                <w:i/>
              </w:rPr>
              <w:t>s</w:t>
            </w:r>
            <w:bookmarkEnd w:id="70"/>
            <w:r w:rsidRPr="00E540D8">
              <w:rPr>
                <w:rFonts w:cs="Arial"/>
                <w:i/>
              </w:rPr>
              <w:t xml:space="preserve"> security</w:t>
            </w:r>
          </w:p>
        </w:tc>
        <w:tc>
          <w:tcPr>
            <w:tcW w:w="5117" w:type="dxa"/>
            <w:gridSpan w:val="11"/>
          </w:tcPr>
          <w:p w14:paraId="42FE43FE" w14:textId="77777777" w:rsidR="0064723E" w:rsidRPr="00E540D8" w:rsidRDefault="0064723E" w:rsidP="00F47798">
            <w:pPr>
              <w:pStyle w:val="NoSpacing"/>
              <w:tabs>
                <w:tab w:val="right" w:leader="dot" w:pos="4805"/>
              </w:tabs>
              <w:spacing w:before="120" w:after="120"/>
              <w:jc w:val="left"/>
              <w:rPr>
                <w:rFonts w:cs="Arial"/>
              </w:rPr>
            </w:pPr>
          </w:p>
        </w:tc>
      </w:tr>
      <w:tr w:rsidR="0064723E" w:rsidRPr="00E540D8" w14:paraId="4C824390" w14:textId="77777777" w:rsidTr="00863312">
        <w:trPr>
          <w:trHeight w:val="845"/>
        </w:trPr>
        <w:tc>
          <w:tcPr>
            <w:tcW w:w="830" w:type="dxa"/>
          </w:tcPr>
          <w:p w14:paraId="5726E112" w14:textId="77777777" w:rsidR="0064723E" w:rsidRPr="00E540D8" w:rsidRDefault="0064723E" w:rsidP="00F47798">
            <w:pPr>
              <w:spacing w:before="120" w:after="120"/>
              <w:rPr>
                <w:rFonts w:cs="Arial"/>
              </w:rPr>
            </w:pPr>
          </w:p>
        </w:tc>
        <w:tc>
          <w:tcPr>
            <w:tcW w:w="3786" w:type="dxa"/>
          </w:tcPr>
          <w:p w14:paraId="09955B84" w14:textId="77777777" w:rsidR="00910C36" w:rsidRPr="00E540D8" w:rsidRDefault="0064723E" w:rsidP="007C49C1">
            <w:pPr>
              <w:numPr>
                <w:ilvl w:val="0"/>
                <w:numId w:val="21"/>
              </w:numPr>
              <w:tabs>
                <w:tab w:val="clear" w:pos="720"/>
                <w:tab w:val="num" w:pos="459"/>
              </w:tabs>
              <w:spacing w:before="120" w:after="120"/>
              <w:ind w:left="459" w:hanging="426"/>
              <w:jc w:val="left"/>
              <w:rPr>
                <w:rFonts w:cs="Arial"/>
                <w:bCs/>
                <w:spacing w:val="-2"/>
                <w:sz w:val="18"/>
              </w:rPr>
            </w:pPr>
            <w:r w:rsidRPr="00E540D8">
              <w:rPr>
                <w:rFonts w:cs="Arial"/>
              </w:rPr>
              <w:t>Form</w:t>
            </w:r>
          </w:p>
          <w:p w14:paraId="41E4809D" w14:textId="77777777" w:rsidR="0064723E" w:rsidRPr="00E540D8" w:rsidRDefault="0064723E" w:rsidP="00564A46">
            <w:pPr>
              <w:spacing w:before="120" w:after="120"/>
              <w:ind w:left="459"/>
              <w:jc w:val="left"/>
              <w:rPr>
                <w:rFonts w:cs="Arial"/>
                <w:bCs/>
                <w:spacing w:val="-2"/>
                <w:sz w:val="18"/>
              </w:rPr>
            </w:pPr>
            <w:r w:rsidRPr="00E540D8">
              <w:rPr>
                <w:rFonts w:cs="Arial"/>
              </w:rPr>
              <w:t>(clause 5)</w:t>
            </w:r>
          </w:p>
        </w:tc>
        <w:tc>
          <w:tcPr>
            <w:tcW w:w="5117" w:type="dxa"/>
            <w:gridSpan w:val="11"/>
          </w:tcPr>
          <w:p w14:paraId="7626E092" w14:textId="77777777" w:rsidR="0064723E" w:rsidRPr="00E540D8" w:rsidRDefault="0064723E" w:rsidP="00F47798">
            <w:pPr>
              <w:pStyle w:val="NoSpacing"/>
              <w:tabs>
                <w:tab w:val="right" w:leader="dot" w:pos="4805"/>
              </w:tabs>
              <w:spacing w:before="120" w:after="120"/>
              <w:jc w:val="left"/>
              <w:rPr>
                <w:rFonts w:cs="Arial"/>
                <w:bCs/>
                <w:spacing w:val="-2"/>
                <w:sz w:val="18"/>
              </w:rPr>
            </w:pPr>
            <w:r w:rsidRPr="00E540D8">
              <w:rPr>
                <w:rFonts w:cs="Arial"/>
              </w:rPr>
              <w:t>Two (2) unconditional bank guarantees in equal amounts.</w:t>
            </w:r>
          </w:p>
        </w:tc>
      </w:tr>
      <w:tr w:rsidR="0064723E" w:rsidRPr="00E540D8" w14:paraId="3F1391E7" w14:textId="77777777" w:rsidTr="00863312">
        <w:trPr>
          <w:trHeight w:val="845"/>
        </w:trPr>
        <w:tc>
          <w:tcPr>
            <w:tcW w:w="830" w:type="dxa"/>
          </w:tcPr>
          <w:p w14:paraId="3C66D556" w14:textId="77777777" w:rsidR="0064723E" w:rsidRPr="00E540D8" w:rsidRDefault="0064723E" w:rsidP="00F47798">
            <w:pPr>
              <w:spacing w:before="120" w:after="120"/>
              <w:rPr>
                <w:rFonts w:cs="Arial"/>
              </w:rPr>
            </w:pPr>
          </w:p>
        </w:tc>
        <w:tc>
          <w:tcPr>
            <w:tcW w:w="3786" w:type="dxa"/>
          </w:tcPr>
          <w:p w14:paraId="50131EE8" w14:textId="77777777" w:rsidR="00910C36" w:rsidRPr="00E540D8" w:rsidRDefault="0064723E" w:rsidP="007C49C1">
            <w:pPr>
              <w:numPr>
                <w:ilvl w:val="0"/>
                <w:numId w:val="21"/>
              </w:numPr>
              <w:tabs>
                <w:tab w:val="clear" w:pos="720"/>
                <w:tab w:val="num" w:pos="459"/>
              </w:tabs>
              <w:spacing w:before="120" w:after="120"/>
              <w:ind w:left="459" w:hanging="426"/>
              <w:jc w:val="left"/>
              <w:rPr>
                <w:rFonts w:cs="Arial"/>
                <w:bCs/>
                <w:spacing w:val="-2"/>
                <w:sz w:val="18"/>
              </w:rPr>
            </w:pPr>
            <w:r w:rsidRPr="00E540D8">
              <w:rPr>
                <w:rFonts w:cs="Arial"/>
              </w:rPr>
              <w:t xml:space="preserve">Amount or maximum </w:t>
            </w:r>
            <w:r w:rsidRPr="00E540D8">
              <w:rPr>
                <w:rFonts w:cs="Arial"/>
              </w:rPr>
              <w:br/>
              <w:t xml:space="preserve">percentage of </w:t>
            </w:r>
            <w:r w:rsidRPr="00E540D8">
              <w:rPr>
                <w:rFonts w:cs="Arial"/>
                <w:i/>
              </w:rPr>
              <w:t>contract sum</w:t>
            </w:r>
          </w:p>
          <w:p w14:paraId="08957BE2" w14:textId="77777777" w:rsidR="0064723E" w:rsidRPr="00E540D8" w:rsidRDefault="0064723E" w:rsidP="00564A46">
            <w:pPr>
              <w:spacing w:before="120" w:after="120"/>
              <w:ind w:left="459"/>
              <w:jc w:val="left"/>
              <w:rPr>
                <w:rFonts w:cs="Arial"/>
                <w:bCs/>
                <w:spacing w:val="-2"/>
                <w:sz w:val="18"/>
              </w:rPr>
            </w:pPr>
            <w:r w:rsidRPr="00E540D8">
              <w:rPr>
                <w:rFonts w:cs="Arial"/>
              </w:rPr>
              <w:t>(clause 5)</w:t>
            </w:r>
          </w:p>
        </w:tc>
        <w:tc>
          <w:tcPr>
            <w:tcW w:w="5117" w:type="dxa"/>
            <w:gridSpan w:val="11"/>
            <w:vAlign w:val="bottom"/>
          </w:tcPr>
          <w:p w14:paraId="69BE3928" w14:textId="77777777" w:rsidR="00B07E20" w:rsidRPr="00E540D8" w:rsidRDefault="00B07E20" w:rsidP="00B07E20">
            <w:pPr>
              <w:pStyle w:val="NoSpacing"/>
              <w:tabs>
                <w:tab w:val="right" w:leader="dot" w:pos="4805"/>
              </w:tabs>
              <w:spacing w:before="120" w:after="120"/>
              <w:jc w:val="left"/>
              <w:rPr>
                <w:rFonts w:cs="Arial"/>
              </w:rPr>
            </w:pPr>
            <w:r w:rsidRPr="00E540D8">
              <w:rPr>
                <w:rFonts w:cs="Arial"/>
              </w:rPr>
              <w:t>5</w:t>
            </w:r>
            <w:r w:rsidR="0064723E" w:rsidRPr="00E540D8">
              <w:rPr>
                <w:rFonts w:cs="Arial"/>
              </w:rPr>
              <w:t>%</w:t>
            </w:r>
          </w:p>
          <w:p w14:paraId="41A3AC3E"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 xml:space="preserve">If nothing stated, 5% of the </w:t>
            </w:r>
            <w:r w:rsidRPr="00E540D8">
              <w:rPr>
                <w:rFonts w:cs="Arial"/>
                <w:i/>
                <w:sz w:val="16"/>
                <w:szCs w:val="16"/>
              </w:rPr>
              <w:t>contract sum</w:t>
            </w:r>
          </w:p>
        </w:tc>
      </w:tr>
      <w:tr w:rsidR="0064723E" w:rsidRPr="00E540D8" w14:paraId="68BB2355" w14:textId="77777777" w:rsidTr="00863312">
        <w:trPr>
          <w:trHeight w:val="845"/>
        </w:trPr>
        <w:tc>
          <w:tcPr>
            <w:tcW w:w="830" w:type="dxa"/>
          </w:tcPr>
          <w:p w14:paraId="6CD11A6A" w14:textId="77777777" w:rsidR="0064723E" w:rsidRPr="00E540D8" w:rsidRDefault="0064723E" w:rsidP="00F47798">
            <w:pPr>
              <w:spacing w:before="120" w:after="120"/>
              <w:rPr>
                <w:rFonts w:cs="Arial"/>
              </w:rPr>
            </w:pPr>
          </w:p>
        </w:tc>
        <w:tc>
          <w:tcPr>
            <w:tcW w:w="3786" w:type="dxa"/>
          </w:tcPr>
          <w:p w14:paraId="2CEF49FF" w14:textId="77777777" w:rsidR="00910C36" w:rsidRPr="00E540D8" w:rsidRDefault="0064723E" w:rsidP="007C49C1">
            <w:pPr>
              <w:numPr>
                <w:ilvl w:val="0"/>
                <w:numId w:val="21"/>
              </w:numPr>
              <w:tabs>
                <w:tab w:val="clear" w:pos="720"/>
                <w:tab w:val="num" w:pos="459"/>
              </w:tabs>
              <w:spacing w:before="120" w:after="120"/>
              <w:ind w:left="459" w:hanging="426"/>
              <w:jc w:val="left"/>
              <w:rPr>
                <w:rFonts w:cs="Arial"/>
                <w:bCs/>
                <w:spacing w:val="-2"/>
                <w:sz w:val="18"/>
              </w:rPr>
            </w:pPr>
            <w:r w:rsidRPr="00E540D8">
              <w:rPr>
                <w:rFonts w:cs="Arial"/>
              </w:rPr>
              <w:t>If retention moneys, percentage</w:t>
            </w:r>
            <w:r w:rsidRPr="00E540D8">
              <w:rPr>
                <w:rFonts w:cs="Arial"/>
              </w:rPr>
              <w:br/>
              <w:t xml:space="preserve">of each </w:t>
            </w:r>
            <w:r w:rsidRPr="00E540D8">
              <w:rPr>
                <w:rFonts w:cs="Arial"/>
                <w:i/>
              </w:rPr>
              <w:t>progress certificate</w:t>
            </w:r>
          </w:p>
          <w:p w14:paraId="72F68E48" w14:textId="77777777" w:rsidR="0064723E" w:rsidRPr="00E540D8" w:rsidRDefault="0064723E" w:rsidP="00564A46">
            <w:pPr>
              <w:spacing w:before="120" w:after="120"/>
              <w:ind w:left="459"/>
              <w:jc w:val="left"/>
              <w:rPr>
                <w:rFonts w:cs="Arial"/>
                <w:bCs/>
                <w:spacing w:val="-2"/>
                <w:sz w:val="18"/>
              </w:rPr>
            </w:pPr>
            <w:r w:rsidRPr="00E540D8">
              <w:rPr>
                <w:rFonts w:cs="Arial"/>
              </w:rPr>
              <w:t>(clause 5 and subclause 37.2)</w:t>
            </w:r>
          </w:p>
        </w:tc>
        <w:tc>
          <w:tcPr>
            <w:tcW w:w="5117" w:type="dxa"/>
            <w:gridSpan w:val="11"/>
            <w:vAlign w:val="bottom"/>
          </w:tcPr>
          <w:p w14:paraId="77BD4768" w14:textId="77777777" w:rsidR="00B07E20" w:rsidRPr="00E540D8" w:rsidRDefault="0064723E" w:rsidP="00B07E20">
            <w:pPr>
              <w:pStyle w:val="NoSpacing"/>
              <w:tabs>
                <w:tab w:val="right" w:leader="dot" w:pos="4805"/>
              </w:tabs>
              <w:spacing w:before="120" w:after="120"/>
              <w:jc w:val="left"/>
              <w:rPr>
                <w:rFonts w:cs="Arial"/>
              </w:rPr>
            </w:pPr>
            <w:r w:rsidRPr="00E540D8">
              <w:rPr>
                <w:rFonts w:cs="Arial"/>
              </w:rPr>
              <w:t>Nil</w:t>
            </w:r>
          </w:p>
          <w:p w14:paraId="3369464F"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 xml:space="preserve">If nothing stated, 10% until the limit in </w:t>
            </w:r>
            <w:r w:rsidRPr="00E540D8">
              <w:rPr>
                <w:rFonts w:cs="Arial"/>
                <w:i/>
                <w:sz w:val="16"/>
                <w:szCs w:val="16"/>
              </w:rPr>
              <w:t xml:space="preserve">Item </w:t>
            </w:r>
            <w:r w:rsidRPr="00E540D8">
              <w:rPr>
                <w:rFonts w:cs="Arial"/>
                <w:iCs/>
                <w:sz w:val="16"/>
                <w:szCs w:val="16"/>
              </w:rPr>
              <w:t>13(b)</w:t>
            </w:r>
          </w:p>
        </w:tc>
      </w:tr>
      <w:tr w:rsidR="0064723E" w:rsidRPr="00E540D8" w14:paraId="5942572C" w14:textId="77777777" w:rsidTr="00863312">
        <w:trPr>
          <w:trHeight w:val="845"/>
        </w:trPr>
        <w:tc>
          <w:tcPr>
            <w:tcW w:w="830" w:type="dxa"/>
          </w:tcPr>
          <w:p w14:paraId="6E475D86" w14:textId="77777777" w:rsidR="0064723E" w:rsidRPr="00E540D8" w:rsidRDefault="0064723E" w:rsidP="00F47798">
            <w:pPr>
              <w:spacing w:before="120" w:after="120"/>
              <w:rPr>
                <w:rFonts w:cs="Arial"/>
              </w:rPr>
            </w:pPr>
          </w:p>
        </w:tc>
        <w:tc>
          <w:tcPr>
            <w:tcW w:w="3786" w:type="dxa"/>
          </w:tcPr>
          <w:p w14:paraId="42DBE23A" w14:textId="77777777" w:rsidR="00910C36" w:rsidRPr="00E540D8" w:rsidRDefault="0064723E" w:rsidP="007C49C1">
            <w:pPr>
              <w:numPr>
                <w:ilvl w:val="0"/>
                <w:numId w:val="21"/>
              </w:numPr>
              <w:tabs>
                <w:tab w:val="clear" w:pos="720"/>
                <w:tab w:val="num" w:pos="459"/>
              </w:tabs>
              <w:spacing w:before="120" w:after="120"/>
              <w:ind w:left="459" w:hanging="426"/>
              <w:jc w:val="left"/>
              <w:rPr>
                <w:rFonts w:cs="Arial"/>
                <w:bCs/>
                <w:spacing w:val="-2"/>
                <w:sz w:val="18"/>
              </w:rPr>
            </w:pPr>
            <w:r w:rsidRPr="00E540D8">
              <w:rPr>
                <w:rFonts w:cs="Arial"/>
              </w:rPr>
              <w:t>Time for provision (except for retention moneys)</w:t>
            </w:r>
          </w:p>
          <w:p w14:paraId="0882B15A" w14:textId="77777777" w:rsidR="0064723E" w:rsidRPr="00E540D8" w:rsidRDefault="0064723E" w:rsidP="00564A46">
            <w:pPr>
              <w:spacing w:before="120" w:after="120"/>
              <w:ind w:left="459"/>
              <w:jc w:val="left"/>
              <w:rPr>
                <w:rFonts w:cs="Arial"/>
                <w:bCs/>
                <w:spacing w:val="-2"/>
                <w:sz w:val="18"/>
              </w:rPr>
            </w:pPr>
            <w:r w:rsidRPr="00E540D8">
              <w:rPr>
                <w:rFonts w:cs="Arial"/>
              </w:rPr>
              <w:t>(clause 5)</w:t>
            </w:r>
          </w:p>
        </w:tc>
        <w:tc>
          <w:tcPr>
            <w:tcW w:w="5117" w:type="dxa"/>
            <w:gridSpan w:val="11"/>
            <w:vAlign w:val="bottom"/>
          </w:tcPr>
          <w:p w14:paraId="18DA7ADA" w14:textId="77777777" w:rsidR="0064723E" w:rsidRPr="00E540D8" w:rsidRDefault="0064723E" w:rsidP="00B07E20">
            <w:pPr>
              <w:pStyle w:val="NoSpacing"/>
              <w:tabs>
                <w:tab w:val="right" w:leader="dot" w:pos="4805"/>
              </w:tabs>
              <w:spacing w:before="120" w:after="120"/>
              <w:jc w:val="left"/>
              <w:rPr>
                <w:rFonts w:cs="Arial"/>
                <w:i/>
              </w:rPr>
            </w:pPr>
            <w:r w:rsidRPr="00E540D8">
              <w:rPr>
                <w:rFonts w:cs="Arial"/>
              </w:rPr>
              <w:t>Within 1</w:t>
            </w:r>
            <w:r w:rsidR="006832A4" w:rsidRPr="00E540D8">
              <w:rPr>
                <w:rFonts w:cs="Arial"/>
              </w:rPr>
              <w:t>0</w:t>
            </w:r>
            <w:r w:rsidRPr="00E540D8">
              <w:rPr>
                <w:rFonts w:cs="Arial"/>
              </w:rPr>
              <w:t xml:space="preserve"> </w:t>
            </w:r>
            <w:bookmarkStart w:id="71" w:name="_9kMHG5YVt9ID68HrcwwvB2oliz4"/>
            <w:bookmarkStart w:id="72" w:name="_9kR3WTr7GB4DFL2uD4sy1n"/>
            <w:r w:rsidR="006832A4" w:rsidRPr="00E540D8">
              <w:rPr>
                <w:rFonts w:cs="Arial"/>
                <w:i/>
              </w:rPr>
              <w:t>busines</w:t>
            </w:r>
            <w:r w:rsidR="00013622" w:rsidRPr="00E540D8">
              <w:rPr>
                <w:rFonts w:cs="Arial"/>
                <w:i/>
              </w:rPr>
              <w:t>s</w:t>
            </w:r>
            <w:r w:rsidR="006832A4" w:rsidRPr="00E540D8">
              <w:rPr>
                <w:rFonts w:cs="Arial"/>
                <w:i/>
              </w:rPr>
              <w:t xml:space="preserve"> </w:t>
            </w:r>
            <w:r w:rsidRPr="00E540D8">
              <w:rPr>
                <w:rFonts w:cs="Arial"/>
                <w:i/>
              </w:rPr>
              <w:t>days</w:t>
            </w:r>
            <w:r w:rsidRPr="00E540D8">
              <w:rPr>
                <w:rFonts w:cs="Arial"/>
              </w:rPr>
              <w:t xml:space="preserve"> after the </w:t>
            </w:r>
            <w:r w:rsidRPr="00E540D8">
              <w:rPr>
                <w:rFonts w:cs="Arial"/>
                <w:i/>
              </w:rPr>
              <w:t>date of acceptance of tender</w:t>
            </w:r>
            <w:bookmarkEnd w:id="71"/>
            <w:bookmarkEnd w:id="72"/>
          </w:p>
          <w:p w14:paraId="10A7B6AB" w14:textId="77777777" w:rsidR="00B07E20" w:rsidRPr="00E540D8" w:rsidRDefault="00B07E20" w:rsidP="00B07E20">
            <w:pPr>
              <w:pStyle w:val="NoSpacing"/>
              <w:tabs>
                <w:tab w:val="right" w:leader="dot" w:pos="4805"/>
              </w:tabs>
              <w:spacing w:before="120" w:after="120"/>
              <w:jc w:val="left"/>
              <w:rPr>
                <w:rFonts w:cs="Arial"/>
                <w:bCs/>
                <w:i/>
                <w:spacing w:val="-2"/>
                <w:sz w:val="18"/>
              </w:rPr>
            </w:pPr>
          </w:p>
          <w:p w14:paraId="0D177DD0" w14:textId="77777777" w:rsidR="0064723E" w:rsidRPr="00E540D8" w:rsidRDefault="0064723E" w:rsidP="006832A4">
            <w:pPr>
              <w:pStyle w:val="NoSpacing"/>
              <w:tabs>
                <w:tab w:val="right" w:leader="dot" w:pos="4805"/>
              </w:tabs>
              <w:spacing w:before="120" w:after="120"/>
              <w:jc w:val="left"/>
              <w:rPr>
                <w:rFonts w:cs="Arial"/>
                <w:bCs/>
                <w:spacing w:val="-2"/>
                <w:sz w:val="18"/>
              </w:rPr>
            </w:pPr>
            <w:bookmarkStart w:id="73" w:name="_9kMHG5YVt9ID6CH58rsxi1755v2NW8oAT"/>
            <w:r w:rsidRPr="00E540D8">
              <w:rPr>
                <w:rFonts w:cs="Arial"/>
                <w:sz w:val="16"/>
                <w:szCs w:val="16"/>
              </w:rPr>
              <w:t xml:space="preserve">If nothing stated, </w:t>
            </w:r>
            <w:bookmarkStart w:id="74" w:name="_9kR3WTr7HC49CfTxxnu"/>
            <w:r w:rsidRPr="00E540D8">
              <w:rPr>
                <w:rFonts w:cs="Arial"/>
                <w:sz w:val="16"/>
                <w:szCs w:val="16"/>
              </w:rPr>
              <w:t>within</w:t>
            </w:r>
            <w:bookmarkEnd w:id="74"/>
            <w:r w:rsidRPr="00E540D8">
              <w:rPr>
                <w:rFonts w:cs="Arial"/>
                <w:sz w:val="16"/>
                <w:szCs w:val="16"/>
              </w:rPr>
              <w:t xml:space="preserve"> </w:t>
            </w:r>
            <w:r w:rsidR="006832A4" w:rsidRPr="00E540D8">
              <w:rPr>
                <w:rFonts w:cs="Arial"/>
                <w:sz w:val="16"/>
                <w:szCs w:val="16"/>
              </w:rPr>
              <w:t xml:space="preserve">10 </w:t>
            </w:r>
            <w:r w:rsidR="006832A4" w:rsidRPr="00E540D8">
              <w:rPr>
                <w:rFonts w:cs="Arial"/>
                <w:i/>
                <w:sz w:val="16"/>
                <w:szCs w:val="16"/>
              </w:rPr>
              <w:t>business</w:t>
            </w:r>
            <w:r w:rsidRPr="00E540D8">
              <w:rPr>
                <w:rFonts w:cs="Arial"/>
                <w:sz w:val="16"/>
                <w:szCs w:val="16"/>
              </w:rPr>
              <w:t xml:space="preserve"> </w:t>
            </w:r>
            <w:bookmarkStart w:id="75" w:name="_9kMIH5YVt9ID6GMocwwvvfw1"/>
            <w:r w:rsidRPr="00E540D8">
              <w:rPr>
                <w:rFonts w:cs="Arial"/>
                <w:i/>
                <w:sz w:val="16"/>
                <w:szCs w:val="16"/>
              </w:rPr>
              <w:t>days</w:t>
            </w:r>
            <w:bookmarkEnd w:id="73"/>
            <w:r w:rsidRPr="00E540D8">
              <w:rPr>
                <w:rFonts w:cs="Arial"/>
                <w:sz w:val="16"/>
                <w:szCs w:val="16"/>
              </w:rPr>
              <w:t xml:space="preserve"> after </w:t>
            </w:r>
            <w:r w:rsidRPr="00E540D8">
              <w:rPr>
                <w:rFonts w:cs="Arial"/>
                <w:i/>
                <w:sz w:val="16"/>
                <w:szCs w:val="16"/>
              </w:rPr>
              <w:t>date of acceptance of tender</w:t>
            </w:r>
            <w:bookmarkEnd w:id="75"/>
          </w:p>
        </w:tc>
      </w:tr>
      <w:tr w:rsidR="0064723E" w:rsidRPr="00E540D8" w14:paraId="4165D06C" w14:textId="77777777" w:rsidTr="00863312">
        <w:trPr>
          <w:trHeight w:val="845"/>
        </w:trPr>
        <w:tc>
          <w:tcPr>
            <w:tcW w:w="830" w:type="dxa"/>
          </w:tcPr>
          <w:p w14:paraId="61171F2E" w14:textId="77777777" w:rsidR="0064723E" w:rsidRPr="00E540D8" w:rsidRDefault="0064723E" w:rsidP="00F47798">
            <w:pPr>
              <w:spacing w:before="120" w:after="120"/>
              <w:rPr>
                <w:rFonts w:cs="Arial"/>
              </w:rPr>
            </w:pPr>
          </w:p>
        </w:tc>
        <w:tc>
          <w:tcPr>
            <w:tcW w:w="3786" w:type="dxa"/>
          </w:tcPr>
          <w:p w14:paraId="4F140CA4" w14:textId="77777777" w:rsidR="00910C36" w:rsidRPr="00E540D8" w:rsidRDefault="0064723E" w:rsidP="007C49C1">
            <w:pPr>
              <w:numPr>
                <w:ilvl w:val="0"/>
                <w:numId w:val="21"/>
              </w:numPr>
              <w:tabs>
                <w:tab w:val="clear" w:pos="720"/>
                <w:tab w:val="num" w:pos="459"/>
              </w:tabs>
              <w:spacing w:before="120" w:after="120"/>
              <w:ind w:left="459" w:hanging="426"/>
              <w:jc w:val="left"/>
              <w:rPr>
                <w:rFonts w:cs="Arial"/>
                <w:bCs/>
                <w:spacing w:val="-2"/>
                <w:sz w:val="18"/>
              </w:rPr>
            </w:pPr>
            <w:r w:rsidRPr="00E540D8">
              <w:rPr>
                <w:rFonts w:cs="Arial"/>
              </w:rPr>
              <w:t xml:space="preserve">Additional </w:t>
            </w:r>
            <w:r w:rsidRPr="00E540D8">
              <w:rPr>
                <w:rFonts w:cs="Arial"/>
                <w:i/>
              </w:rPr>
              <w:t>security</w:t>
            </w:r>
            <w:r w:rsidRPr="00E540D8">
              <w:rPr>
                <w:rFonts w:cs="Arial"/>
              </w:rPr>
              <w:t xml:space="preserve"> for unfixed </w:t>
            </w:r>
            <w:r w:rsidRPr="00E540D8">
              <w:rPr>
                <w:rFonts w:cs="Arial"/>
              </w:rPr>
              <w:br/>
              <w:t>plant and materials</w:t>
            </w:r>
          </w:p>
          <w:p w14:paraId="4F35BCC1" w14:textId="77777777" w:rsidR="0064723E" w:rsidRPr="00E540D8" w:rsidRDefault="0064723E" w:rsidP="00564A46">
            <w:pPr>
              <w:spacing w:before="120" w:after="120"/>
              <w:ind w:left="459"/>
              <w:jc w:val="left"/>
              <w:rPr>
                <w:rFonts w:cs="Arial"/>
                <w:bCs/>
                <w:spacing w:val="-2"/>
                <w:sz w:val="18"/>
              </w:rPr>
            </w:pPr>
            <w:r w:rsidRPr="00E540D8">
              <w:rPr>
                <w:rFonts w:cs="Arial"/>
              </w:rPr>
              <w:t>(subclauses 5.4 and 37.3)</w:t>
            </w:r>
          </w:p>
        </w:tc>
        <w:tc>
          <w:tcPr>
            <w:tcW w:w="5117" w:type="dxa"/>
            <w:gridSpan w:val="11"/>
            <w:vAlign w:val="bottom"/>
          </w:tcPr>
          <w:p w14:paraId="5B971566"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t>Not applicable</w:t>
            </w:r>
          </w:p>
          <w:p w14:paraId="4E1CC95D"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075039">
              <w:rPr>
                <w:rFonts w:cs="Arial"/>
              </w:rPr>
              <w:fldChar w:fldCharType="begin">
                <w:ffData>
                  <w:name w:val="Text44"/>
                  <w:enabled/>
                  <w:calcOnExit w:val="0"/>
                  <w:textInput/>
                </w:ffData>
              </w:fldChar>
            </w:r>
            <w:bookmarkStart w:id="76" w:name="Text44"/>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76"/>
            <w:r w:rsidRPr="00E540D8">
              <w:rPr>
                <w:rFonts w:cs="Arial"/>
              </w:rPr>
              <w:t>$</w:t>
            </w:r>
            <w:r w:rsidRPr="00075039">
              <w:rPr>
                <w:rFonts w:cs="Arial"/>
              </w:rPr>
              <w:fldChar w:fldCharType="begin">
                <w:ffData>
                  <w:name w:val="Text45"/>
                  <w:enabled/>
                  <w:calcOnExit w:val="0"/>
                  <w:textInput/>
                </w:ffData>
              </w:fldChar>
            </w:r>
            <w:bookmarkStart w:id="77" w:name="Text45"/>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77"/>
          </w:p>
        </w:tc>
      </w:tr>
      <w:tr w:rsidR="0064723E" w:rsidRPr="00E540D8" w14:paraId="1B4AF3AC" w14:textId="77777777" w:rsidTr="00863312">
        <w:trPr>
          <w:trHeight w:val="845"/>
        </w:trPr>
        <w:tc>
          <w:tcPr>
            <w:tcW w:w="830" w:type="dxa"/>
          </w:tcPr>
          <w:p w14:paraId="79F99EB1" w14:textId="77777777" w:rsidR="0064723E" w:rsidRPr="00E540D8" w:rsidRDefault="0064723E" w:rsidP="00F47798">
            <w:pPr>
              <w:spacing w:before="120" w:after="120"/>
              <w:rPr>
                <w:rFonts w:cs="Arial"/>
              </w:rPr>
            </w:pPr>
          </w:p>
        </w:tc>
        <w:tc>
          <w:tcPr>
            <w:tcW w:w="3786" w:type="dxa"/>
          </w:tcPr>
          <w:p w14:paraId="7849D5DF" w14:textId="77777777" w:rsidR="00910C36" w:rsidRPr="00E540D8" w:rsidRDefault="0064723E" w:rsidP="007C49C1">
            <w:pPr>
              <w:numPr>
                <w:ilvl w:val="0"/>
                <w:numId w:val="21"/>
              </w:numPr>
              <w:tabs>
                <w:tab w:val="clear" w:pos="720"/>
                <w:tab w:val="num" w:pos="459"/>
              </w:tabs>
              <w:spacing w:before="120" w:after="120"/>
              <w:ind w:left="459" w:hanging="426"/>
              <w:jc w:val="left"/>
              <w:rPr>
                <w:rFonts w:cs="Arial"/>
                <w:bCs/>
                <w:spacing w:val="-2"/>
                <w:sz w:val="18"/>
              </w:rPr>
            </w:pPr>
            <w:bookmarkStart w:id="78" w:name="_9kMML5YVt8956GP"/>
            <w:r w:rsidRPr="00E540D8">
              <w:rPr>
                <w:rFonts w:cs="Arial"/>
                <w:i/>
              </w:rPr>
              <w:t>Contractor</w:t>
            </w:r>
            <w:r w:rsidR="00915825" w:rsidRPr="00E540D8">
              <w:rPr>
                <w:rFonts w:cs="Arial"/>
                <w:i/>
              </w:rPr>
              <w:t>'</w:t>
            </w:r>
            <w:r w:rsidRPr="00E540D8">
              <w:rPr>
                <w:rFonts w:cs="Arial"/>
                <w:i/>
              </w:rPr>
              <w:t>s</w:t>
            </w:r>
            <w:bookmarkEnd w:id="78"/>
            <w:r w:rsidRPr="00E540D8">
              <w:rPr>
                <w:rFonts w:cs="Arial"/>
                <w:i/>
              </w:rPr>
              <w:t xml:space="preserve"> security </w:t>
            </w:r>
            <w:r w:rsidRPr="00E540D8">
              <w:rPr>
                <w:rFonts w:cs="Arial"/>
              </w:rPr>
              <w:t xml:space="preserve">upon </w:t>
            </w:r>
            <w:r w:rsidRPr="00E540D8">
              <w:rPr>
                <w:rFonts w:cs="Arial"/>
              </w:rPr>
              <w:br/>
            </w:r>
            <w:r w:rsidRPr="00E540D8">
              <w:rPr>
                <w:rFonts w:cs="Arial"/>
                <w:i/>
              </w:rPr>
              <w:t xml:space="preserve">certificate of practical </w:t>
            </w:r>
            <w:r w:rsidRPr="00E540D8">
              <w:rPr>
                <w:rFonts w:cs="Arial"/>
                <w:i/>
              </w:rPr>
              <w:br/>
            </w:r>
            <w:r w:rsidRPr="00E540D8">
              <w:rPr>
                <w:rFonts w:cs="Arial"/>
                <w:i/>
                <w:iCs/>
              </w:rPr>
              <w:t>completion</w:t>
            </w:r>
            <w:r w:rsidRPr="00E540D8">
              <w:rPr>
                <w:rFonts w:cs="Arial"/>
              </w:rPr>
              <w:t xml:space="preserve"> is reduced by</w:t>
            </w:r>
          </w:p>
          <w:p w14:paraId="439EC9AB" w14:textId="77777777" w:rsidR="0064723E" w:rsidRPr="00E540D8" w:rsidRDefault="0064723E" w:rsidP="00564A46">
            <w:pPr>
              <w:spacing w:before="120" w:after="120"/>
              <w:ind w:left="459"/>
              <w:jc w:val="left"/>
              <w:rPr>
                <w:rFonts w:cs="Arial"/>
                <w:bCs/>
                <w:spacing w:val="-2"/>
                <w:sz w:val="18"/>
              </w:rPr>
            </w:pPr>
            <w:r w:rsidRPr="00E540D8">
              <w:rPr>
                <w:rFonts w:cs="Arial"/>
              </w:rPr>
              <w:t>(subclause 5.4)</w:t>
            </w:r>
          </w:p>
        </w:tc>
        <w:tc>
          <w:tcPr>
            <w:tcW w:w="5117" w:type="dxa"/>
            <w:gridSpan w:val="11"/>
            <w:vAlign w:val="bottom"/>
          </w:tcPr>
          <w:p w14:paraId="3DAB7020" w14:textId="77777777" w:rsidR="00B07E20" w:rsidRPr="00E540D8" w:rsidRDefault="0064723E" w:rsidP="00B07E20">
            <w:pPr>
              <w:pStyle w:val="NoSpacing"/>
              <w:tabs>
                <w:tab w:val="right" w:leader="dot" w:pos="4805"/>
              </w:tabs>
              <w:spacing w:before="120" w:after="120"/>
              <w:jc w:val="left"/>
              <w:rPr>
                <w:rFonts w:cs="Arial"/>
              </w:rPr>
            </w:pPr>
            <w:r w:rsidRPr="00E540D8">
              <w:rPr>
                <w:rFonts w:cs="Arial"/>
              </w:rPr>
              <w:t>50% of amount held</w:t>
            </w:r>
          </w:p>
          <w:p w14:paraId="74F94EA5"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If nothing stated, 50% of amount held</w:t>
            </w:r>
          </w:p>
        </w:tc>
      </w:tr>
      <w:tr w:rsidR="0064723E" w:rsidRPr="00E540D8" w14:paraId="57C7FFE3" w14:textId="77777777" w:rsidTr="00863312">
        <w:trPr>
          <w:trHeight w:val="317"/>
        </w:trPr>
        <w:tc>
          <w:tcPr>
            <w:tcW w:w="830" w:type="dxa"/>
          </w:tcPr>
          <w:p w14:paraId="2572DE55" w14:textId="77777777" w:rsidR="0064723E" w:rsidRPr="00E540D8" w:rsidRDefault="00F00B6C" w:rsidP="00CB42A3">
            <w:pPr>
              <w:spacing w:before="120" w:after="120"/>
              <w:ind w:hanging="108"/>
              <w:rPr>
                <w:rFonts w:cs="Arial"/>
              </w:rPr>
            </w:pPr>
            <w:r w:rsidRPr="00E540D8">
              <w:rPr>
                <w:rFonts w:cs="Arial"/>
              </w:rPr>
              <w:t>14</w:t>
            </w:r>
            <w:r w:rsidR="00273D07" w:rsidRPr="00E540D8">
              <w:rPr>
                <w:rFonts w:cs="Arial"/>
              </w:rPr>
              <w:t>*</w:t>
            </w:r>
          </w:p>
        </w:tc>
        <w:tc>
          <w:tcPr>
            <w:tcW w:w="3786" w:type="dxa"/>
          </w:tcPr>
          <w:p w14:paraId="42C83C58" w14:textId="77777777" w:rsidR="0064723E" w:rsidRPr="00E540D8" w:rsidRDefault="0064723E" w:rsidP="006746C9">
            <w:pPr>
              <w:spacing w:before="120" w:after="120"/>
              <w:jc w:val="left"/>
              <w:rPr>
                <w:rFonts w:cs="Arial"/>
                <w:bCs/>
                <w:spacing w:val="-2"/>
                <w:sz w:val="18"/>
              </w:rPr>
            </w:pPr>
            <w:bookmarkStart w:id="79" w:name="_9kMNM5YVt8956GP"/>
            <w:r w:rsidRPr="00E540D8">
              <w:rPr>
                <w:rFonts w:cs="Arial"/>
                <w:i/>
              </w:rPr>
              <w:t>Principal</w:t>
            </w:r>
            <w:r w:rsidR="00915825" w:rsidRPr="00E540D8">
              <w:rPr>
                <w:rFonts w:cs="Arial"/>
                <w:i/>
              </w:rPr>
              <w:t>'</w:t>
            </w:r>
            <w:r w:rsidRPr="00E540D8">
              <w:rPr>
                <w:rFonts w:cs="Arial"/>
                <w:i/>
              </w:rPr>
              <w:t>s</w:t>
            </w:r>
            <w:bookmarkEnd w:id="79"/>
            <w:r w:rsidRPr="00E540D8">
              <w:rPr>
                <w:rFonts w:cs="Arial"/>
                <w:i/>
              </w:rPr>
              <w:t xml:space="preserve"> security</w:t>
            </w:r>
          </w:p>
        </w:tc>
        <w:tc>
          <w:tcPr>
            <w:tcW w:w="5117" w:type="dxa"/>
            <w:gridSpan w:val="11"/>
          </w:tcPr>
          <w:p w14:paraId="16BFD12A" w14:textId="77777777" w:rsidR="0064723E" w:rsidRPr="00E540D8" w:rsidRDefault="0064723E">
            <w:pPr>
              <w:pStyle w:val="NoSpacing"/>
              <w:tabs>
                <w:tab w:val="right" w:leader="dot" w:pos="4805"/>
              </w:tabs>
              <w:spacing w:before="120" w:after="120"/>
              <w:rPr>
                <w:rFonts w:cs="Arial"/>
              </w:rPr>
            </w:pPr>
          </w:p>
        </w:tc>
      </w:tr>
      <w:tr w:rsidR="0064723E" w:rsidRPr="00E540D8" w14:paraId="4B5BB727" w14:textId="77777777" w:rsidTr="00863312">
        <w:trPr>
          <w:trHeight w:val="615"/>
        </w:trPr>
        <w:tc>
          <w:tcPr>
            <w:tcW w:w="830" w:type="dxa"/>
          </w:tcPr>
          <w:p w14:paraId="2EB09A2E" w14:textId="77777777" w:rsidR="0064723E" w:rsidRPr="00E540D8" w:rsidRDefault="0064723E">
            <w:pPr>
              <w:spacing w:before="120" w:after="120"/>
              <w:rPr>
                <w:rFonts w:cs="Arial"/>
              </w:rPr>
            </w:pPr>
          </w:p>
        </w:tc>
        <w:tc>
          <w:tcPr>
            <w:tcW w:w="3786" w:type="dxa"/>
          </w:tcPr>
          <w:p w14:paraId="4817B412" w14:textId="77777777" w:rsidR="00910C36" w:rsidRPr="00E540D8" w:rsidRDefault="0064723E" w:rsidP="007C49C1">
            <w:pPr>
              <w:numPr>
                <w:ilvl w:val="0"/>
                <w:numId w:val="19"/>
              </w:numPr>
              <w:tabs>
                <w:tab w:val="clear" w:pos="720"/>
                <w:tab w:val="num" w:pos="461"/>
              </w:tabs>
              <w:spacing w:before="120"/>
              <w:ind w:left="461" w:hanging="461"/>
              <w:jc w:val="left"/>
              <w:rPr>
                <w:rFonts w:cs="Arial"/>
                <w:bCs/>
                <w:spacing w:val="-2"/>
                <w:sz w:val="18"/>
              </w:rPr>
            </w:pPr>
            <w:r w:rsidRPr="00E540D8">
              <w:rPr>
                <w:rFonts w:cs="Arial"/>
              </w:rPr>
              <w:t>Form</w:t>
            </w:r>
          </w:p>
          <w:p w14:paraId="5063FCD1" w14:textId="77777777" w:rsidR="0064723E" w:rsidRPr="00E540D8" w:rsidRDefault="0064723E" w:rsidP="00564A46">
            <w:pPr>
              <w:spacing w:before="120"/>
              <w:ind w:left="461"/>
              <w:jc w:val="left"/>
              <w:rPr>
                <w:rFonts w:cs="Arial"/>
                <w:bCs/>
                <w:spacing w:val="-2"/>
                <w:sz w:val="18"/>
              </w:rPr>
            </w:pPr>
            <w:r w:rsidRPr="00E540D8">
              <w:rPr>
                <w:rFonts w:cs="Arial"/>
              </w:rPr>
              <w:t>(clause 5)</w:t>
            </w:r>
          </w:p>
        </w:tc>
        <w:tc>
          <w:tcPr>
            <w:tcW w:w="5117" w:type="dxa"/>
            <w:gridSpan w:val="11"/>
          </w:tcPr>
          <w:p w14:paraId="26E6B572"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7BCB8FE1" w14:textId="77777777" w:rsidR="0064723E" w:rsidRPr="00E540D8" w:rsidRDefault="0064723E" w:rsidP="00CB42A3">
            <w:pPr>
              <w:pStyle w:val="NoSpacing"/>
              <w:tabs>
                <w:tab w:val="right" w:leader="dot" w:pos="4805"/>
              </w:tabs>
              <w:spacing w:before="120" w:after="120"/>
              <w:jc w:val="left"/>
              <w:rPr>
                <w:rFonts w:cs="Arial"/>
              </w:rPr>
            </w:pPr>
          </w:p>
        </w:tc>
      </w:tr>
      <w:tr w:rsidR="0064723E" w:rsidRPr="00E540D8" w14:paraId="4CE268C5" w14:textId="77777777" w:rsidTr="00863312">
        <w:trPr>
          <w:trHeight w:val="615"/>
        </w:trPr>
        <w:tc>
          <w:tcPr>
            <w:tcW w:w="830" w:type="dxa"/>
          </w:tcPr>
          <w:p w14:paraId="188E3C4C" w14:textId="77777777" w:rsidR="0064723E" w:rsidRPr="00E540D8" w:rsidRDefault="0064723E">
            <w:pPr>
              <w:spacing w:before="120" w:after="120"/>
              <w:rPr>
                <w:rFonts w:cs="Arial"/>
              </w:rPr>
            </w:pPr>
          </w:p>
        </w:tc>
        <w:tc>
          <w:tcPr>
            <w:tcW w:w="3786" w:type="dxa"/>
          </w:tcPr>
          <w:p w14:paraId="23ABDD05" w14:textId="77777777" w:rsidR="00910C36" w:rsidRPr="00E540D8" w:rsidRDefault="0064723E" w:rsidP="007C49C1">
            <w:pPr>
              <w:numPr>
                <w:ilvl w:val="0"/>
                <w:numId w:val="19"/>
              </w:numPr>
              <w:tabs>
                <w:tab w:val="clear" w:pos="720"/>
                <w:tab w:val="num" w:pos="461"/>
              </w:tabs>
              <w:spacing w:before="120" w:after="120"/>
              <w:ind w:left="461" w:hanging="461"/>
              <w:jc w:val="left"/>
              <w:rPr>
                <w:rFonts w:cs="Arial"/>
                <w:bCs/>
                <w:spacing w:val="-2"/>
                <w:sz w:val="18"/>
              </w:rPr>
            </w:pPr>
            <w:r w:rsidRPr="00E540D8">
              <w:rPr>
                <w:rFonts w:cs="Arial"/>
              </w:rPr>
              <w:t xml:space="preserve">Amount or maximum </w:t>
            </w:r>
            <w:r w:rsidRPr="00E540D8">
              <w:rPr>
                <w:rFonts w:cs="Arial"/>
              </w:rPr>
              <w:br/>
              <w:t xml:space="preserve">percentage of </w:t>
            </w:r>
            <w:r w:rsidRPr="00E540D8">
              <w:rPr>
                <w:rFonts w:cs="Arial"/>
                <w:i/>
              </w:rPr>
              <w:t>contract sum</w:t>
            </w:r>
          </w:p>
          <w:p w14:paraId="134ABF24" w14:textId="77777777" w:rsidR="0064723E" w:rsidRPr="00E540D8" w:rsidRDefault="0064723E" w:rsidP="00564A46">
            <w:pPr>
              <w:spacing w:before="120" w:after="120"/>
              <w:ind w:left="461"/>
              <w:jc w:val="left"/>
              <w:rPr>
                <w:rFonts w:cs="Arial"/>
                <w:bCs/>
                <w:spacing w:val="-2"/>
                <w:sz w:val="18"/>
              </w:rPr>
            </w:pPr>
            <w:r w:rsidRPr="00E540D8">
              <w:rPr>
                <w:rFonts w:cs="Arial"/>
              </w:rPr>
              <w:t>(clause 5)</w:t>
            </w:r>
          </w:p>
        </w:tc>
        <w:tc>
          <w:tcPr>
            <w:tcW w:w="5117" w:type="dxa"/>
            <w:gridSpan w:val="11"/>
          </w:tcPr>
          <w:p w14:paraId="35939601"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79EE7A9A" w14:textId="77777777" w:rsidR="0064723E" w:rsidRPr="00E540D8" w:rsidRDefault="0064723E" w:rsidP="006746C9">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nil</w:t>
            </w:r>
          </w:p>
        </w:tc>
      </w:tr>
      <w:tr w:rsidR="0064723E" w:rsidRPr="00E540D8" w14:paraId="5F4EAD2C" w14:textId="77777777" w:rsidTr="00863312">
        <w:trPr>
          <w:trHeight w:val="615"/>
        </w:trPr>
        <w:tc>
          <w:tcPr>
            <w:tcW w:w="830" w:type="dxa"/>
          </w:tcPr>
          <w:p w14:paraId="24DA2D1A" w14:textId="77777777" w:rsidR="0064723E" w:rsidRPr="00E540D8" w:rsidRDefault="0064723E">
            <w:pPr>
              <w:spacing w:before="120" w:after="120"/>
              <w:rPr>
                <w:rFonts w:cs="Arial"/>
              </w:rPr>
            </w:pPr>
          </w:p>
        </w:tc>
        <w:tc>
          <w:tcPr>
            <w:tcW w:w="3786" w:type="dxa"/>
          </w:tcPr>
          <w:p w14:paraId="6101089F" w14:textId="77777777" w:rsidR="00910C36" w:rsidRPr="00E540D8" w:rsidRDefault="0064723E" w:rsidP="007C49C1">
            <w:pPr>
              <w:numPr>
                <w:ilvl w:val="0"/>
                <w:numId w:val="19"/>
              </w:numPr>
              <w:tabs>
                <w:tab w:val="clear" w:pos="720"/>
                <w:tab w:val="num" w:pos="461"/>
              </w:tabs>
              <w:spacing w:before="120" w:after="120"/>
              <w:ind w:left="461" w:hanging="461"/>
              <w:jc w:val="left"/>
              <w:rPr>
                <w:rFonts w:cs="Arial"/>
                <w:bCs/>
                <w:spacing w:val="-2"/>
                <w:sz w:val="18"/>
              </w:rPr>
            </w:pPr>
            <w:r w:rsidRPr="00E540D8">
              <w:rPr>
                <w:rFonts w:cs="Arial"/>
              </w:rPr>
              <w:t>Time for provision</w:t>
            </w:r>
          </w:p>
          <w:p w14:paraId="7FB4B538" w14:textId="77777777" w:rsidR="0064723E" w:rsidRPr="00E540D8" w:rsidRDefault="0064723E" w:rsidP="00564A46">
            <w:pPr>
              <w:spacing w:before="120" w:after="120"/>
              <w:ind w:left="461"/>
              <w:jc w:val="left"/>
              <w:rPr>
                <w:rFonts w:cs="Arial"/>
                <w:bCs/>
                <w:spacing w:val="-2"/>
                <w:sz w:val="18"/>
              </w:rPr>
            </w:pPr>
            <w:r w:rsidRPr="00E540D8">
              <w:rPr>
                <w:rFonts w:cs="Arial"/>
              </w:rPr>
              <w:t>(clause 5)</w:t>
            </w:r>
          </w:p>
        </w:tc>
        <w:tc>
          <w:tcPr>
            <w:tcW w:w="5117" w:type="dxa"/>
            <w:gridSpan w:val="11"/>
          </w:tcPr>
          <w:p w14:paraId="5299100A"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550942A6" w14:textId="77777777" w:rsidR="0064723E" w:rsidRPr="00E540D8" w:rsidRDefault="0064723E" w:rsidP="006832A4">
            <w:pPr>
              <w:pStyle w:val="NoSpacing"/>
              <w:tabs>
                <w:tab w:val="right" w:leader="dot" w:pos="4805"/>
              </w:tabs>
              <w:spacing w:before="120" w:after="120"/>
              <w:jc w:val="left"/>
              <w:rPr>
                <w:rFonts w:cs="Arial"/>
                <w:bCs/>
                <w:spacing w:val="-2"/>
                <w:sz w:val="18"/>
              </w:rPr>
            </w:pPr>
            <w:r w:rsidRPr="00E540D8">
              <w:rPr>
                <w:rFonts w:cs="Arial"/>
              </w:rPr>
              <w:br/>
            </w:r>
            <w:bookmarkStart w:id="80" w:name="_9kMIH5YVt9ID6CH58rsxi1755v2NW8oAT"/>
            <w:r w:rsidRPr="00E540D8">
              <w:rPr>
                <w:rFonts w:cs="Arial"/>
                <w:sz w:val="16"/>
                <w:szCs w:val="16"/>
              </w:rPr>
              <w:t xml:space="preserve">If nothing stated, </w:t>
            </w:r>
            <w:bookmarkStart w:id="81" w:name="_9kR3WTr7GB4DHgTxxnuEFQSG51y4JfIAT"/>
            <w:r w:rsidRPr="00E540D8">
              <w:rPr>
                <w:rFonts w:cs="Arial"/>
                <w:sz w:val="16"/>
                <w:szCs w:val="16"/>
              </w:rPr>
              <w:t>within 2</w:t>
            </w:r>
            <w:r w:rsidR="006832A4" w:rsidRPr="00E540D8">
              <w:rPr>
                <w:rFonts w:cs="Arial"/>
                <w:sz w:val="16"/>
                <w:szCs w:val="16"/>
              </w:rPr>
              <w:t>0</w:t>
            </w:r>
            <w:r w:rsidRPr="00E540D8">
              <w:rPr>
                <w:rFonts w:cs="Arial"/>
                <w:sz w:val="16"/>
                <w:szCs w:val="16"/>
              </w:rPr>
              <w:t xml:space="preserve"> </w:t>
            </w:r>
            <w:bookmarkStart w:id="82" w:name="_9kR3WTr7GB46Fpauut90mjgx2"/>
            <w:r w:rsidR="006832A4" w:rsidRPr="00E540D8">
              <w:rPr>
                <w:rFonts w:cs="Arial"/>
                <w:i/>
                <w:sz w:val="16"/>
                <w:szCs w:val="16"/>
              </w:rPr>
              <w:t>business days</w:t>
            </w:r>
            <w:bookmarkEnd w:id="80"/>
            <w:r w:rsidRPr="00E540D8">
              <w:rPr>
                <w:rFonts w:cs="Arial"/>
                <w:sz w:val="16"/>
                <w:szCs w:val="16"/>
              </w:rPr>
              <w:t xml:space="preserve"> after</w:t>
            </w:r>
            <w:bookmarkEnd w:id="81"/>
            <w:r w:rsidRPr="00E540D8">
              <w:rPr>
                <w:rFonts w:cs="Arial"/>
                <w:sz w:val="16"/>
                <w:szCs w:val="16"/>
              </w:rPr>
              <w:t xml:space="preserve"> </w:t>
            </w:r>
            <w:r w:rsidR="00915825" w:rsidRPr="00E540D8">
              <w:rPr>
                <w:rFonts w:cs="Arial"/>
                <w:sz w:val="16"/>
                <w:szCs w:val="16"/>
              </w:rPr>
              <w:t xml:space="preserve">the </w:t>
            </w:r>
            <w:r w:rsidRPr="00E540D8">
              <w:rPr>
                <w:rFonts w:cs="Arial"/>
                <w:i/>
                <w:sz w:val="16"/>
                <w:szCs w:val="16"/>
              </w:rPr>
              <w:t>date of acceptance of tender</w:t>
            </w:r>
            <w:bookmarkEnd w:id="82"/>
          </w:p>
        </w:tc>
      </w:tr>
      <w:tr w:rsidR="0064723E" w:rsidRPr="00E540D8" w14:paraId="498FE17E" w14:textId="77777777" w:rsidTr="00863312">
        <w:trPr>
          <w:trHeight w:val="345"/>
        </w:trPr>
        <w:tc>
          <w:tcPr>
            <w:tcW w:w="830" w:type="dxa"/>
          </w:tcPr>
          <w:p w14:paraId="68566D23" w14:textId="77777777" w:rsidR="0064723E" w:rsidRPr="00E540D8" w:rsidRDefault="0064723E">
            <w:pPr>
              <w:spacing w:before="120" w:after="120"/>
              <w:rPr>
                <w:rFonts w:cs="Arial"/>
              </w:rPr>
            </w:pPr>
          </w:p>
        </w:tc>
        <w:tc>
          <w:tcPr>
            <w:tcW w:w="3786" w:type="dxa"/>
          </w:tcPr>
          <w:p w14:paraId="56A5D718" w14:textId="77777777" w:rsidR="00910C36" w:rsidRPr="00E540D8" w:rsidRDefault="0064723E" w:rsidP="007C49C1">
            <w:pPr>
              <w:numPr>
                <w:ilvl w:val="0"/>
                <w:numId w:val="19"/>
              </w:numPr>
              <w:tabs>
                <w:tab w:val="clear" w:pos="720"/>
                <w:tab w:val="num" w:pos="461"/>
              </w:tabs>
              <w:spacing w:before="120" w:after="120"/>
              <w:ind w:left="461" w:hanging="461"/>
              <w:jc w:val="left"/>
              <w:rPr>
                <w:rFonts w:cs="Arial"/>
                <w:bCs/>
                <w:spacing w:val="-2"/>
                <w:sz w:val="18"/>
              </w:rPr>
            </w:pPr>
            <w:bookmarkStart w:id="83" w:name="_9kMON5YVt8956GP"/>
            <w:r w:rsidRPr="00E540D8">
              <w:rPr>
                <w:rFonts w:cs="Arial"/>
                <w:i/>
              </w:rPr>
              <w:t>Principal</w:t>
            </w:r>
            <w:r w:rsidR="00915825" w:rsidRPr="00E540D8">
              <w:rPr>
                <w:rFonts w:cs="Arial"/>
                <w:i/>
              </w:rPr>
              <w:t>'</w:t>
            </w:r>
            <w:r w:rsidRPr="00E540D8">
              <w:rPr>
                <w:rFonts w:cs="Arial"/>
                <w:i/>
              </w:rPr>
              <w:t>s</w:t>
            </w:r>
            <w:bookmarkEnd w:id="83"/>
            <w:r w:rsidRPr="00E540D8">
              <w:rPr>
                <w:rFonts w:cs="Arial"/>
                <w:i/>
              </w:rPr>
              <w:t xml:space="preserve"> security </w:t>
            </w:r>
            <w:r w:rsidRPr="00E540D8">
              <w:rPr>
                <w:rFonts w:cs="Arial"/>
              </w:rPr>
              <w:t xml:space="preserve">upon </w:t>
            </w:r>
            <w:r w:rsidRPr="00E540D8">
              <w:rPr>
                <w:rFonts w:cs="Arial"/>
              </w:rPr>
              <w:br/>
            </w:r>
            <w:r w:rsidRPr="00E540D8">
              <w:rPr>
                <w:rFonts w:cs="Arial"/>
                <w:i/>
              </w:rPr>
              <w:t xml:space="preserve">certificate of practical </w:t>
            </w:r>
            <w:r w:rsidRPr="00E540D8">
              <w:rPr>
                <w:rFonts w:cs="Arial"/>
                <w:i/>
              </w:rPr>
              <w:br/>
              <w:t>completion</w:t>
            </w:r>
            <w:r w:rsidRPr="00E540D8">
              <w:rPr>
                <w:rFonts w:cs="Arial"/>
              </w:rPr>
              <w:t xml:space="preserve"> is reduced by</w:t>
            </w:r>
          </w:p>
          <w:p w14:paraId="33398577" w14:textId="77777777" w:rsidR="003B418D" w:rsidRPr="00E540D8" w:rsidRDefault="0064723E" w:rsidP="00564A46">
            <w:pPr>
              <w:spacing w:before="120" w:after="120"/>
              <w:ind w:left="461"/>
              <w:jc w:val="left"/>
              <w:rPr>
                <w:rFonts w:cs="Arial"/>
                <w:bCs/>
                <w:spacing w:val="-2"/>
                <w:sz w:val="18"/>
              </w:rPr>
            </w:pPr>
            <w:r w:rsidRPr="00E540D8">
              <w:rPr>
                <w:rFonts w:cs="Arial"/>
              </w:rPr>
              <w:t>(subclause 5.4)</w:t>
            </w:r>
          </w:p>
        </w:tc>
        <w:tc>
          <w:tcPr>
            <w:tcW w:w="5117" w:type="dxa"/>
            <w:gridSpan w:val="11"/>
          </w:tcPr>
          <w:p w14:paraId="40C20697"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6E8398F5" w14:textId="77777777" w:rsidR="0064723E" w:rsidRPr="00E540D8" w:rsidRDefault="0064723E" w:rsidP="006746C9">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50% of amount held</w:t>
            </w:r>
          </w:p>
        </w:tc>
      </w:tr>
      <w:tr w:rsidR="0064723E" w:rsidRPr="00E540D8" w14:paraId="75338131" w14:textId="77777777" w:rsidTr="00863312">
        <w:trPr>
          <w:trHeight w:val="345"/>
        </w:trPr>
        <w:tc>
          <w:tcPr>
            <w:tcW w:w="830" w:type="dxa"/>
          </w:tcPr>
          <w:p w14:paraId="2FCA8D98" w14:textId="77777777" w:rsidR="0064723E" w:rsidRPr="00E540D8" w:rsidRDefault="00F00B6C" w:rsidP="00CB42A3">
            <w:pPr>
              <w:spacing w:before="120" w:after="120"/>
              <w:rPr>
                <w:rFonts w:cs="Arial"/>
              </w:rPr>
            </w:pPr>
            <w:r w:rsidRPr="00E540D8">
              <w:rPr>
                <w:rFonts w:cs="Arial"/>
              </w:rPr>
              <w:t>15</w:t>
            </w:r>
          </w:p>
        </w:tc>
        <w:tc>
          <w:tcPr>
            <w:tcW w:w="3786" w:type="dxa"/>
          </w:tcPr>
          <w:p w14:paraId="08A6CC80" w14:textId="77777777" w:rsidR="0064723E" w:rsidRPr="00E540D8" w:rsidRDefault="0064723E" w:rsidP="006746C9">
            <w:pPr>
              <w:spacing w:before="120" w:after="120"/>
              <w:jc w:val="left"/>
              <w:rPr>
                <w:rFonts w:cs="Arial"/>
                <w:bCs/>
                <w:spacing w:val="-2"/>
                <w:sz w:val="18"/>
              </w:rPr>
            </w:pPr>
            <w:r w:rsidRPr="00E540D8">
              <w:rPr>
                <w:rFonts w:cs="Arial"/>
                <w:i/>
              </w:rPr>
              <w:t>Principal</w:t>
            </w:r>
            <w:r w:rsidRPr="00E540D8">
              <w:rPr>
                <w:rFonts w:cs="Arial"/>
              </w:rPr>
              <w:t xml:space="preserve">-supplied </w:t>
            </w:r>
            <w:r w:rsidRPr="00E540D8">
              <w:rPr>
                <w:rFonts w:cs="Arial"/>
              </w:rPr>
              <w:br/>
              <w:t>documents</w:t>
            </w:r>
          </w:p>
        </w:tc>
        <w:tc>
          <w:tcPr>
            <w:tcW w:w="1900" w:type="dxa"/>
            <w:gridSpan w:val="4"/>
          </w:tcPr>
          <w:p w14:paraId="01FFFA88"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Document</w:t>
            </w:r>
          </w:p>
        </w:tc>
        <w:tc>
          <w:tcPr>
            <w:tcW w:w="3217" w:type="dxa"/>
            <w:gridSpan w:val="7"/>
          </w:tcPr>
          <w:p w14:paraId="543AF771" w14:textId="77777777" w:rsidR="0064723E" w:rsidRPr="00E540D8" w:rsidRDefault="0064723E" w:rsidP="006746C9">
            <w:pPr>
              <w:pStyle w:val="NoSpacing"/>
              <w:tabs>
                <w:tab w:val="right" w:leader="dot" w:pos="4805"/>
              </w:tabs>
              <w:spacing w:before="120" w:after="120"/>
              <w:jc w:val="right"/>
              <w:rPr>
                <w:rFonts w:cs="Arial"/>
                <w:bCs/>
                <w:spacing w:val="-2"/>
                <w:sz w:val="18"/>
              </w:rPr>
            </w:pPr>
            <w:r w:rsidRPr="00E540D8">
              <w:rPr>
                <w:rFonts w:cs="Arial"/>
              </w:rPr>
              <w:t>No. of copies</w:t>
            </w:r>
          </w:p>
        </w:tc>
      </w:tr>
      <w:tr w:rsidR="0064723E" w:rsidRPr="00E540D8" w14:paraId="03ADACF0" w14:textId="77777777" w:rsidTr="00863312">
        <w:trPr>
          <w:trHeight w:val="345"/>
        </w:trPr>
        <w:tc>
          <w:tcPr>
            <w:tcW w:w="830" w:type="dxa"/>
          </w:tcPr>
          <w:p w14:paraId="53F02F28" w14:textId="77777777" w:rsidR="0064723E" w:rsidRPr="00E540D8" w:rsidRDefault="0064723E">
            <w:pPr>
              <w:spacing w:before="120" w:after="120"/>
              <w:rPr>
                <w:rFonts w:cs="Arial"/>
              </w:rPr>
            </w:pPr>
          </w:p>
        </w:tc>
        <w:tc>
          <w:tcPr>
            <w:tcW w:w="3786" w:type="dxa"/>
          </w:tcPr>
          <w:p w14:paraId="404E0333" w14:textId="77777777" w:rsidR="0064723E" w:rsidRPr="00E540D8" w:rsidRDefault="0064723E" w:rsidP="006746C9">
            <w:pPr>
              <w:spacing w:before="120" w:after="120"/>
              <w:jc w:val="left"/>
              <w:rPr>
                <w:rFonts w:cs="Arial"/>
                <w:bCs/>
                <w:spacing w:val="-2"/>
                <w:sz w:val="18"/>
              </w:rPr>
            </w:pPr>
            <w:r w:rsidRPr="00E540D8">
              <w:rPr>
                <w:rFonts w:cs="Arial"/>
              </w:rPr>
              <w:t>(subclause 8.2)</w:t>
            </w:r>
          </w:p>
        </w:tc>
        <w:tc>
          <w:tcPr>
            <w:tcW w:w="1900" w:type="dxa"/>
            <w:gridSpan w:val="4"/>
          </w:tcPr>
          <w:p w14:paraId="0BDD8410"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Copy of Contract</w:t>
            </w:r>
          </w:p>
        </w:tc>
        <w:tc>
          <w:tcPr>
            <w:tcW w:w="3217" w:type="dxa"/>
            <w:gridSpan w:val="7"/>
          </w:tcPr>
          <w:p w14:paraId="4C2006B2" w14:textId="77777777" w:rsidR="0064723E" w:rsidRPr="00E540D8" w:rsidRDefault="0064723E" w:rsidP="006746C9">
            <w:pPr>
              <w:pStyle w:val="NoSpacing"/>
              <w:tabs>
                <w:tab w:val="right" w:leader="dot" w:pos="4805"/>
              </w:tabs>
              <w:spacing w:before="120" w:after="120"/>
              <w:jc w:val="right"/>
              <w:rPr>
                <w:rFonts w:cs="Arial"/>
                <w:bCs/>
                <w:spacing w:val="-2"/>
                <w:sz w:val="18"/>
              </w:rPr>
            </w:pPr>
            <w:r w:rsidRPr="00E540D8">
              <w:rPr>
                <w:rFonts w:cs="Arial"/>
              </w:rPr>
              <w:t>1</w:t>
            </w:r>
          </w:p>
        </w:tc>
      </w:tr>
      <w:tr w:rsidR="00AC0249" w:rsidRPr="00E540D8" w14:paraId="4FEF9ABF" w14:textId="77777777" w:rsidTr="00863312">
        <w:trPr>
          <w:trHeight w:val="345"/>
        </w:trPr>
        <w:tc>
          <w:tcPr>
            <w:tcW w:w="830" w:type="dxa"/>
          </w:tcPr>
          <w:p w14:paraId="38D03799" w14:textId="77777777" w:rsidR="00AC0249" w:rsidRPr="00E540D8" w:rsidRDefault="00AC0249">
            <w:pPr>
              <w:spacing w:before="120" w:after="120"/>
              <w:rPr>
                <w:rFonts w:cs="Arial"/>
              </w:rPr>
            </w:pPr>
          </w:p>
        </w:tc>
        <w:tc>
          <w:tcPr>
            <w:tcW w:w="3786" w:type="dxa"/>
          </w:tcPr>
          <w:p w14:paraId="26F1BC34" w14:textId="77777777" w:rsidR="00AC0249" w:rsidRPr="00E540D8" w:rsidRDefault="00AC0249">
            <w:pPr>
              <w:spacing w:before="120" w:after="120"/>
              <w:jc w:val="left"/>
              <w:rPr>
                <w:rFonts w:cs="Arial"/>
              </w:rPr>
            </w:pPr>
          </w:p>
        </w:tc>
        <w:tc>
          <w:tcPr>
            <w:tcW w:w="5117" w:type="dxa"/>
            <w:gridSpan w:val="11"/>
          </w:tcPr>
          <w:p w14:paraId="22CDE5A4" w14:textId="77777777" w:rsidR="00AC0249" w:rsidRPr="00E540D8" w:rsidRDefault="00AC0249" w:rsidP="00D5118F">
            <w:pPr>
              <w:pStyle w:val="NoSpacing"/>
              <w:tabs>
                <w:tab w:val="right" w:leader="dot" w:pos="4805"/>
              </w:tabs>
              <w:spacing w:before="120" w:after="120"/>
              <w:rPr>
                <w:rFonts w:cs="Arial"/>
              </w:rPr>
            </w:pPr>
            <w:r w:rsidRPr="00E540D8">
              <w:rPr>
                <w:rFonts w:cs="Arial"/>
                <w:sz w:val="16"/>
                <w:szCs w:val="16"/>
              </w:rPr>
              <w:t xml:space="preserve">If nothing stated, 5 copies of the drawings, specification, </w:t>
            </w:r>
            <w:r w:rsidRPr="00E540D8">
              <w:rPr>
                <w:rFonts w:cs="Arial"/>
                <w:i/>
                <w:sz w:val="16"/>
                <w:szCs w:val="16"/>
              </w:rPr>
              <w:t xml:space="preserve">bill </w:t>
            </w:r>
            <w:bookmarkStart w:id="84" w:name="_9kMHG5YVt9ID6EI0q"/>
            <w:r w:rsidRPr="00E540D8">
              <w:rPr>
                <w:rFonts w:cs="Arial"/>
                <w:i/>
                <w:sz w:val="16"/>
                <w:szCs w:val="16"/>
              </w:rPr>
              <w:t>of quantities</w:t>
            </w:r>
            <w:r w:rsidRPr="00E540D8">
              <w:rPr>
                <w:rFonts w:cs="Arial"/>
                <w:sz w:val="16"/>
                <w:szCs w:val="16"/>
              </w:rPr>
              <w:t xml:space="preserve"> or </w:t>
            </w:r>
            <w:r w:rsidRPr="00E540D8">
              <w:rPr>
                <w:rFonts w:cs="Arial"/>
                <w:i/>
                <w:sz w:val="16"/>
                <w:szCs w:val="16"/>
              </w:rPr>
              <w:t>schedule of rates</w:t>
            </w:r>
            <w:bookmarkEnd w:id="84"/>
            <w:r w:rsidRPr="00E540D8">
              <w:rPr>
                <w:rFonts w:cs="Arial"/>
                <w:sz w:val="16"/>
                <w:szCs w:val="16"/>
              </w:rPr>
              <w:t xml:space="preserve"> (if any)</w:t>
            </w:r>
          </w:p>
        </w:tc>
      </w:tr>
      <w:tr w:rsidR="006E27C8" w:rsidRPr="00E540D8" w14:paraId="2D8EA921" w14:textId="77777777" w:rsidTr="00863312">
        <w:trPr>
          <w:trHeight w:val="345"/>
        </w:trPr>
        <w:tc>
          <w:tcPr>
            <w:tcW w:w="830" w:type="dxa"/>
          </w:tcPr>
          <w:p w14:paraId="361066E1" w14:textId="77777777" w:rsidR="006E27C8" w:rsidRPr="00E540D8" w:rsidRDefault="006E27C8" w:rsidP="00CB42A3">
            <w:pPr>
              <w:spacing w:before="120" w:after="120"/>
              <w:rPr>
                <w:rFonts w:cs="Arial"/>
              </w:rPr>
            </w:pPr>
            <w:r w:rsidRPr="00E540D8">
              <w:rPr>
                <w:rFonts w:cs="Arial"/>
              </w:rPr>
              <w:t>16</w:t>
            </w:r>
          </w:p>
        </w:tc>
        <w:tc>
          <w:tcPr>
            <w:tcW w:w="3786" w:type="dxa"/>
          </w:tcPr>
          <w:p w14:paraId="2E47A93F" w14:textId="77777777" w:rsidR="006E27C8" w:rsidRPr="00E540D8" w:rsidRDefault="006E27C8" w:rsidP="00660B56">
            <w:pPr>
              <w:spacing w:before="120" w:after="120"/>
              <w:jc w:val="left"/>
              <w:rPr>
                <w:rFonts w:cs="Arial"/>
              </w:rPr>
            </w:pPr>
            <w:r w:rsidRPr="00E540D8">
              <w:rPr>
                <w:rFonts w:cs="Arial"/>
              </w:rPr>
              <w:t xml:space="preserve">Time for </w:t>
            </w:r>
            <w:bookmarkStart w:id="85" w:name="_9kMPO5YVt8956GP"/>
            <w:r w:rsidRPr="00E540D8">
              <w:rPr>
                <w:rFonts w:cs="Arial"/>
                <w:i/>
              </w:rPr>
              <w:t>Superintendent</w:t>
            </w:r>
            <w:r w:rsidR="00915825" w:rsidRPr="00E540D8">
              <w:rPr>
                <w:rFonts w:cs="Arial"/>
                <w:i/>
              </w:rPr>
              <w:t>'</w:t>
            </w:r>
            <w:r w:rsidRPr="00E540D8">
              <w:rPr>
                <w:rFonts w:cs="Arial"/>
                <w:i/>
              </w:rPr>
              <w:t>s</w:t>
            </w:r>
            <w:bookmarkEnd w:id="85"/>
            <w:r w:rsidRPr="00E540D8">
              <w:rPr>
                <w:rFonts w:cs="Arial"/>
                <w:i/>
              </w:rPr>
              <w:t xml:space="preserve"> </w:t>
            </w:r>
            <w:r w:rsidRPr="00E540D8">
              <w:rPr>
                <w:rFonts w:cs="Arial"/>
                <w:i/>
              </w:rPr>
              <w:br/>
              <w:t>direction</w:t>
            </w:r>
            <w:r w:rsidRPr="00E540D8">
              <w:rPr>
                <w:rFonts w:cs="Arial"/>
              </w:rPr>
              <w:t xml:space="preserve"> about documents</w:t>
            </w:r>
          </w:p>
          <w:p w14:paraId="0E3491C2" w14:textId="77777777" w:rsidR="006E27C8" w:rsidRPr="00E540D8" w:rsidRDefault="006E27C8" w:rsidP="00ED1E33">
            <w:pPr>
              <w:spacing w:before="120" w:after="120"/>
              <w:jc w:val="left"/>
              <w:rPr>
                <w:rFonts w:cs="Arial"/>
                <w:bCs/>
                <w:spacing w:val="-2"/>
                <w:sz w:val="18"/>
              </w:rPr>
            </w:pPr>
            <w:r w:rsidRPr="00E540D8">
              <w:rPr>
                <w:rFonts w:cs="Arial"/>
              </w:rPr>
              <w:t>(subclause 8.3)</w:t>
            </w:r>
          </w:p>
        </w:tc>
        <w:tc>
          <w:tcPr>
            <w:tcW w:w="5117" w:type="dxa"/>
            <w:gridSpan w:val="11"/>
          </w:tcPr>
          <w:p w14:paraId="11C877FA" w14:textId="77777777" w:rsidR="006E27C8" w:rsidRPr="00E540D8" w:rsidRDefault="006E27C8" w:rsidP="006746C9">
            <w:pPr>
              <w:pStyle w:val="NoSpacing"/>
              <w:tabs>
                <w:tab w:val="right" w:leader="dot" w:pos="4805"/>
              </w:tabs>
              <w:spacing w:before="120" w:after="120"/>
              <w:jc w:val="left"/>
              <w:rPr>
                <w:rFonts w:cs="Arial"/>
                <w:bCs/>
                <w:spacing w:val="-2"/>
                <w:sz w:val="18"/>
              </w:rPr>
            </w:pPr>
          </w:p>
          <w:p w14:paraId="52AF63A6" w14:textId="77777777" w:rsidR="006E27C8" w:rsidRPr="00E540D8" w:rsidRDefault="006E27C8" w:rsidP="006832A4">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1</w:t>
            </w:r>
            <w:r w:rsidR="006832A4" w:rsidRPr="00E540D8">
              <w:rPr>
                <w:rFonts w:cs="Arial"/>
                <w:sz w:val="16"/>
                <w:szCs w:val="16"/>
              </w:rPr>
              <w:t>0</w:t>
            </w:r>
            <w:r w:rsidRPr="00E540D8">
              <w:rPr>
                <w:rFonts w:cs="Arial"/>
                <w:sz w:val="16"/>
                <w:szCs w:val="16"/>
              </w:rPr>
              <w:t xml:space="preserve"> </w:t>
            </w:r>
            <w:r w:rsidR="006832A4" w:rsidRPr="00E540D8">
              <w:rPr>
                <w:rFonts w:cs="Arial"/>
                <w:i/>
                <w:sz w:val="16"/>
                <w:szCs w:val="16"/>
              </w:rPr>
              <w:t xml:space="preserve">business </w:t>
            </w:r>
            <w:r w:rsidRPr="00E540D8">
              <w:rPr>
                <w:rFonts w:cs="Arial"/>
                <w:sz w:val="16"/>
                <w:szCs w:val="16"/>
              </w:rPr>
              <w:t>days</w:t>
            </w:r>
          </w:p>
        </w:tc>
      </w:tr>
      <w:tr w:rsidR="006E27C8" w:rsidRPr="00E540D8" w14:paraId="213D1456" w14:textId="77777777" w:rsidTr="00863312">
        <w:trPr>
          <w:trHeight w:val="53"/>
        </w:trPr>
        <w:tc>
          <w:tcPr>
            <w:tcW w:w="830" w:type="dxa"/>
          </w:tcPr>
          <w:p w14:paraId="54FB17F3" w14:textId="77777777" w:rsidR="006E27C8" w:rsidRPr="00E540D8" w:rsidRDefault="006E27C8">
            <w:pPr>
              <w:spacing w:before="120" w:after="120"/>
              <w:rPr>
                <w:rFonts w:cs="Arial"/>
              </w:rPr>
            </w:pPr>
          </w:p>
        </w:tc>
        <w:tc>
          <w:tcPr>
            <w:tcW w:w="3786" w:type="dxa"/>
          </w:tcPr>
          <w:p w14:paraId="3FD2B1A0" w14:textId="77777777" w:rsidR="006E27C8" w:rsidRPr="00E540D8" w:rsidRDefault="006E27C8">
            <w:pPr>
              <w:spacing w:before="120"/>
              <w:jc w:val="left"/>
              <w:rPr>
                <w:rFonts w:cs="Arial"/>
                <w:i/>
              </w:rPr>
            </w:pPr>
          </w:p>
        </w:tc>
        <w:tc>
          <w:tcPr>
            <w:tcW w:w="1979" w:type="dxa"/>
            <w:gridSpan w:val="5"/>
          </w:tcPr>
          <w:p w14:paraId="10F513A1" w14:textId="77777777" w:rsidR="006E27C8" w:rsidRPr="00E540D8" w:rsidRDefault="006E27C8" w:rsidP="00C70837">
            <w:pPr>
              <w:spacing w:before="120" w:after="120"/>
              <w:rPr>
                <w:rFonts w:cs="Arial"/>
                <w:bCs/>
                <w:spacing w:val="-2"/>
                <w:sz w:val="18"/>
              </w:rPr>
            </w:pPr>
            <w:r w:rsidRPr="00E540D8">
              <w:rPr>
                <w:rFonts w:cs="Arial"/>
                <w:bCs/>
                <w:spacing w:val="-2"/>
              </w:rPr>
              <w:t>Other: ( list)</w:t>
            </w:r>
          </w:p>
        </w:tc>
        <w:tc>
          <w:tcPr>
            <w:tcW w:w="1776" w:type="dxa"/>
            <w:gridSpan w:val="4"/>
          </w:tcPr>
          <w:p w14:paraId="24FECC6D" w14:textId="77777777" w:rsidR="006E27C8" w:rsidRPr="00E540D8" w:rsidRDefault="006E27C8">
            <w:pPr>
              <w:spacing w:before="120" w:after="120"/>
              <w:rPr>
                <w:rFonts w:cs="Arial"/>
                <w:bCs/>
                <w:spacing w:val="-2"/>
              </w:rPr>
            </w:pPr>
          </w:p>
        </w:tc>
        <w:tc>
          <w:tcPr>
            <w:tcW w:w="1362" w:type="dxa"/>
            <w:gridSpan w:val="2"/>
          </w:tcPr>
          <w:p w14:paraId="5DF52945" w14:textId="77777777" w:rsidR="006E27C8" w:rsidRPr="00E540D8" w:rsidRDefault="006E27C8">
            <w:pPr>
              <w:spacing w:before="120" w:after="120"/>
              <w:rPr>
                <w:rFonts w:cs="Arial"/>
              </w:rPr>
            </w:pPr>
          </w:p>
        </w:tc>
      </w:tr>
      <w:tr w:rsidR="006E27C8" w:rsidRPr="00E540D8" w14:paraId="616C620D" w14:textId="77777777" w:rsidTr="00863312">
        <w:trPr>
          <w:trHeight w:val="690"/>
        </w:trPr>
        <w:tc>
          <w:tcPr>
            <w:tcW w:w="830" w:type="dxa"/>
          </w:tcPr>
          <w:p w14:paraId="3F41D9AB" w14:textId="77777777" w:rsidR="006E27C8" w:rsidRPr="00E540D8" w:rsidRDefault="006E27C8" w:rsidP="00CB42A3">
            <w:pPr>
              <w:spacing w:before="120" w:after="120"/>
              <w:rPr>
                <w:rFonts w:cs="Arial"/>
              </w:rPr>
            </w:pPr>
            <w:r w:rsidRPr="00E540D8">
              <w:rPr>
                <w:rFonts w:cs="Arial"/>
              </w:rPr>
              <w:t>17</w:t>
            </w:r>
          </w:p>
        </w:tc>
        <w:tc>
          <w:tcPr>
            <w:tcW w:w="3786" w:type="dxa"/>
          </w:tcPr>
          <w:p w14:paraId="5C485853" w14:textId="77777777" w:rsidR="006E27C8" w:rsidRPr="00E540D8" w:rsidRDefault="006E27C8" w:rsidP="00660B56">
            <w:pPr>
              <w:spacing w:before="120" w:after="120"/>
              <w:jc w:val="left"/>
              <w:rPr>
                <w:rFonts w:cs="Arial"/>
              </w:rPr>
            </w:pPr>
            <w:r w:rsidRPr="00E540D8">
              <w:rPr>
                <w:rFonts w:cs="Arial"/>
              </w:rPr>
              <w:t xml:space="preserve">Subcontract </w:t>
            </w:r>
            <w:r w:rsidRPr="00E540D8">
              <w:rPr>
                <w:rFonts w:cs="Arial"/>
                <w:i/>
              </w:rPr>
              <w:t>work</w:t>
            </w:r>
            <w:r w:rsidRPr="00E540D8">
              <w:rPr>
                <w:rFonts w:cs="Arial"/>
              </w:rPr>
              <w:t xml:space="preserve"> requiring </w:t>
            </w:r>
            <w:r w:rsidRPr="00E540D8">
              <w:rPr>
                <w:rFonts w:cs="Arial"/>
              </w:rPr>
              <w:br/>
              <w:t>approval</w:t>
            </w:r>
          </w:p>
          <w:p w14:paraId="5E7154DF" w14:textId="77777777" w:rsidR="006E27C8" w:rsidRPr="00E540D8" w:rsidRDefault="006E27C8" w:rsidP="00ED1E33">
            <w:pPr>
              <w:spacing w:before="120" w:after="120"/>
              <w:jc w:val="left"/>
              <w:rPr>
                <w:rFonts w:cs="Arial"/>
                <w:bCs/>
                <w:spacing w:val="-2"/>
                <w:sz w:val="18"/>
              </w:rPr>
            </w:pPr>
            <w:r w:rsidRPr="00E540D8">
              <w:rPr>
                <w:rFonts w:cs="Arial"/>
              </w:rPr>
              <w:t>(subclause 9.2)</w:t>
            </w:r>
          </w:p>
        </w:tc>
        <w:tc>
          <w:tcPr>
            <w:tcW w:w="5117" w:type="dxa"/>
            <w:gridSpan w:val="11"/>
          </w:tcPr>
          <w:p w14:paraId="3CD1DE5B" w14:textId="77777777" w:rsidR="006E27C8" w:rsidRPr="00E540D8" w:rsidRDefault="006E27C8" w:rsidP="006746C9">
            <w:pPr>
              <w:pStyle w:val="NoSpacing"/>
              <w:tabs>
                <w:tab w:val="right" w:leader="dot" w:pos="4805"/>
              </w:tabs>
              <w:spacing w:before="120" w:after="120"/>
              <w:jc w:val="left"/>
              <w:rPr>
                <w:rFonts w:cs="Arial"/>
                <w:bCs/>
                <w:i/>
                <w:spacing w:val="-2"/>
                <w:sz w:val="18"/>
              </w:rPr>
            </w:pPr>
            <w:r w:rsidRPr="00E540D8">
              <w:rPr>
                <w:rFonts w:cs="Arial"/>
              </w:rPr>
              <w:t xml:space="preserve">The whole or any part of </w:t>
            </w:r>
            <w:r w:rsidRPr="00E540D8">
              <w:rPr>
                <w:rFonts w:cs="Arial"/>
                <w:i/>
              </w:rPr>
              <w:t>WUC</w:t>
            </w:r>
          </w:p>
          <w:p w14:paraId="5A4C1FC0" w14:textId="77777777" w:rsidR="006E27C8" w:rsidRPr="00E540D8" w:rsidRDefault="006E27C8" w:rsidP="006746C9">
            <w:pPr>
              <w:pStyle w:val="NoSpacing"/>
              <w:tabs>
                <w:tab w:val="right" w:leader="dot" w:pos="4805"/>
              </w:tabs>
              <w:spacing w:before="120" w:after="120"/>
              <w:jc w:val="left"/>
              <w:rPr>
                <w:rFonts w:cs="Arial"/>
                <w:bCs/>
                <w:spacing w:val="-2"/>
                <w:sz w:val="18"/>
              </w:rPr>
            </w:pPr>
            <w:r w:rsidRPr="00075039">
              <w:rPr>
                <w:rFonts w:cs="Arial"/>
              </w:rPr>
              <w:fldChar w:fldCharType="begin">
                <w:ffData>
                  <w:name w:val="Text50"/>
                  <w:enabled/>
                  <w:calcOnExit w:val="0"/>
                  <w:textInput/>
                </w:ffData>
              </w:fldChar>
            </w:r>
            <w:bookmarkStart w:id="86" w:name="Text50"/>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86"/>
          </w:p>
          <w:p w14:paraId="356AE8A9" w14:textId="77777777" w:rsidR="006E27C8" w:rsidRPr="00E540D8" w:rsidRDefault="006E27C8">
            <w:pPr>
              <w:pStyle w:val="NoSpacing"/>
              <w:tabs>
                <w:tab w:val="right" w:leader="dot" w:pos="4805"/>
              </w:tabs>
              <w:spacing w:before="120" w:after="120"/>
              <w:jc w:val="left"/>
              <w:rPr>
                <w:rFonts w:cs="Arial"/>
              </w:rPr>
            </w:pPr>
            <w:r w:rsidRPr="00075039">
              <w:rPr>
                <w:rFonts w:cs="Arial"/>
              </w:rPr>
              <w:fldChar w:fldCharType="begin">
                <w:ffData>
                  <w:name w:val="Text51"/>
                  <w:enabled/>
                  <w:calcOnExit w:val="0"/>
                  <w:textInput/>
                </w:ffData>
              </w:fldChar>
            </w:r>
            <w:bookmarkStart w:id="87" w:name="Text51"/>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87"/>
          </w:p>
        </w:tc>
      </w:tr>
      <w:tr w:rsidR="0064723E" w:rsidRPr="00E540D8" w14:paraId="72171390" w14:textId="77777777" w:rsidTr="00863312">
        <w:trPr>
          <w:trHeight w:val="690"/>
        </w:trPr>
        <w:tc>
          <w:tcPr>
            <w:tcW w:w="830" w:type="dxa"/>
          </w:tcPr>
          <w:p w14:paraId="15FA7194" w14:textId="77777777" w:rsidR="0064723E" w:rsidRPr="00E540D8" w:rsidRDefault="00F00B6C" w:rsidP="00A37824">
            <w:pPr>
              <w:spacing w:before="120" w:after="120"/>
              <w:rPr>
                <w:rFonts w:cs="Arial"/>
              </w:rPr>
            </w:pPr>
            <w:r w:rsidRPr="00E540D8">
              <w:rPr>
                <w:rFonts w:cs="Arial"/>
              </w:rPr>
              <w:t>18</w:t>
            </w:r>
          </w:p>
        </w:tc>
        <w:tc>
          <w:tcPr>
            <w:tcW w:w="3786" w:type="dxa"/>
          </w:tcPr>
          <w:p w14:paraId="43E400F9" w14:textId="77777777" w:rsidR="00910C36" w:rsidRPr="00E540D8" w:rsidRDefault="0064723E" w:rsidP="00660B56">
            <w:pPr>
              <w:spacing w:before="120" w:after="120"/>
              <w:ind w:left="33"/>
              <w:jc w:val="left"/>
              <w:rPr>
                <w:rFonts w:cs="Arial"/>
              </w:rPr>
            </w:pPr>
            <w:r w:rsidRPr="00E540D8">
              <w:rPr>
                <w:rFonts w:cs="Arial"/>
              </w:rPr>
              <w:t>Novation</w:t>
            </w:r>
          </w:p>
          <w:p w14:paraId="1D0631DE" w14:textId="77777777" w:rsidR="0064723E" w:rsidRPr="00E540D8" w:rsidRDefault="0064723E" w:rsidP="00ED1E33">
            <w:pPr>
              <w:spacing w:before="120" w:after="120"/>
              <w:ind w:left="33"/>
              <w:jc w:val="left"/>
              <w:rPr>
                <w:rFonts w:cs="Arial"/>
                <w:bCs/>
                <w:spacing w:val="-2"/>
                <w:sz w:val="18"/>
              </w:rPr>
            </w:pPr>
            <w:r w:rsidRPr="00E540D8">
              <w:rPr>
                <w:rFonts w:cs="Arial"/>
              </w:rPr>
              <w:t>(subclause 9.4)</w:t>
            </w:r>
          </w:p>
        </w:tc>
        <w:tc>
          <w:tcPr>
            <w:tcW w:w="1900" w:type="dxa"/>
            <w:gridSpan w:val="4"/>
          </w:tcPr>
          <w:p w14:paraId="11B3CA39" w14:textId="77777777" w:rsidR="0064723E" w:rsidRPr="00E540D8" w:rsidRDefault="0064723E">
            <w:pPr>
              <w:pStyle w:val="NoSpacing"/>
              <w:tabs>
                <w:tab w:val="right" w:leader="dot" w:pos="4805"/>
              </w:tabs>
              <w:suppressAutoHyphens/>
              <w:spacing w:before="120" w:after="120"/>
              <w:jc w:val="left"/>
              <w:rPr>
                <w:rFonts w:cs="Arial"/>
                <w:bCs/>
                <w:spacing w:val="-2"/>
                <w:sz w:val="18"/>
              </w:rPr>
            </w:pPr>
            <w:r w:rsidRPr="00E540D8">
              <w:rPr>
                <w:rFonts w:cs="Arial"/>
              </w:rPr>
              <w:t>Subcontractor</w:t>
            </w:r>
          </w:p>
        </w:tc>
        <w:tc>
          <w:tcPr>
            <w:tcW w:w="3217" w:type="dxa"/>
            <w:gridSpan w:val="7"/>
          </w:tcPr>
          <w:p w14:paraId="3961A581"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 xml:space="preserve">Particular part of </w:t>
            </w:r>
            <w:r w:rsidRPr="00E540D8">
              <w:rPr>
                <w:rFonts w:cs="Arial"/>
                <w:i/>
              </w:rPr>
              <w:t>WUC</w:t>
            </w:r>
          </w:p>
        </w:tc>
      </w:tr>
      <w:tr w:rsidR="0064723E" w:rsidRPr="00E540D8" w14:paraId="22861802" w14:textId="77777777" w:rsidTr="00863312">
        <w:trPr>
          <w:trHeight w:val="322"/>
        </w:trPr>
        <w:tc>
          <w:tcPr>
            <w:tcW w:w="830" w:type="dxa"/>
          </w:tcPr>
          <w:p w14:paraId="7A566303" w14:textId="77777777" w:rsidR="0064723E" w:rsidRPr="00E540D8" w:rsidRDefault="0064723E">
            <w:pPr>
              <w:spacing w:before="120" w:after="120"/>
              <w:rPr>
                <w:rFonts w:cs="Arial"/>
              </w:rPr>
            </w:pPr>
          </w:p>
        </w:tc>
        <w:tc>
          <w:tcPr>
            <w:tcW w:w="3786" w:type="dxa"/>
          </w:tcPr>
          <w:p w14:paraId="5F2152EA" w14:textId="77777777" w:rsidR="0064723E" w:rsidRPr="00E540D8" w:rsidRDefault="0064723E">
            <w:pPr>
              <w:spacing w:before="120" w:after="120"/>
              <w:ind w:left="33"/>
              <w:jc w:val="left"/>
              <w:rPr>
                <w:rFonts w:cs="Arial"/>
              </w:rPr>
            </w:pPr>
          </w:p>
        </w:tc>
        <w:tc>
          <w:tcPr>
            <w:tcW w:w="1900" w:type="dxa"/>
            <w:gridSpan w:val="4"/>
          </w:tcPr>
          <w:p w14:paraId="1C76B958"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11B132BF" w14:textId="77777777" w:rsidR="0064723E" w:rsidRPr="00E540D8" w:rsidRDefault="0064723E">
            <w:pPr>
              <w:pStyle w:val="NoSpacing"/>
              <w:tabs>
                <w:tab w:val="right" w:leader="dot" w:pos="4805"/>
              </w:tabs>
              <w:spacing w:before="120" w:after="120"/>
              <w:jc w:val="left"/>
              <w:rPr>
                <w:rFonts w:cs="Arial"/>
              </w:rPr>
            </w:pPr>
          </w:p>
        </w:tc>
        <w:tc>
          <w:tcPr>
            <w:tcW w:w="3217" w:type="dxa"/>
            <w:gridSpan w:val="7"/>
          </w:tcPr>
          <w:p w14:paraId="55F491B1" w14:textId="77777777" w:rsidR="0064723E" w:rsidRPr="00E540D8" w:rsidRDefault="0064723E" w:rsidP="00544DE2">
            <w:pPr>
              <w:pStyle w:val="NoSpacing"/>
              <w:tabs>
                <w:tab w:val="right" w:leader="dot" w:pos="4805"/>
              </w:tabs>
              <w:spacing w:before="120" w:after="120"/>
              <w:jc w:val="left"/>
              <w:rPr>
                <w:rFonts w:cs="Arial"/>
              </w:rPr>
            </w:pPr>
            <w:r w:rsidRPr="00075039">
              <w:rPr>
                <w:rFonts w:cs="Arial"/>
              </w:rPr>
              <w:fldChar w:fldCharType="begin">
                <w:ffData>
                  <w:name w:val="Text55"/>
                  <w:enabled/>
                  <w:calcOnExit w:val="0"/>
                  <w:textInput/>
                </w:ffData>
              </w:fldChar>
            </w:r>
            <w:bookmarkStart w:id="88" w:name="Text55"/>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88"/>
          </w:p>
        </w:tc>
      </w:tr>
      <w:tr w:rsidR="0064723E" w:rsidRPr="00E540D8" w14:paraId="598074C4" w14:textId="77777777" w:rsidTr="00863312">
        <w:trPr>
          <w:trHeight w:val="283"/>
        </w:trPr>
        <w:tc>
          <w:tcPr>
            <w:tcW w:w="830" w:type="dxa"/>
          </w:tcPr>
          <w:p w14:paraId="0D53BD00" w14:textId="77777777" w:rsidR="0064723E" w:rsidRPr="00E540D8" w:rsidRDefault="0064723E">
            <w:pPr>
              <w:spacing w:before="120" w:after="120"/>
              <w:rPr>
                <w:rFonts w:cs="Arial"/>
              </w:rPr>
            </w:pPr>
          </w:p>
        </w:tc>
        <w:tc>
          <w:tcPr>
            <w:tcW w:w="3786" w:type="dxa"/>
          </w:tcPr>
          <w:p w14:paraId="60866C49" w14:textId="77777777" w:rsidR="0064723E" w:rsidRPr="00E540D8" w:rsidRDefault="0064723E">
            <w:pPr>
              <w:spacing w:before="120" w:after="120"/>
              <w:ind w:left="33"/>
              <w:jc w:val="left"/>
              <w:rPr>
                <w:rFonts w:cs="Arial"/>
              </w:rPr>
            </w:pPr>
          </w:p>
        </w:tc>
        <w:tc>
          <w:tcPr>
            <w:tcW w:w="1900" w:type="dxa"/>
            <w:gridSpan w:val="4"/>
          </w:tcPr>
          <w:p w14:paraId="1FF50AB5"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i/>
              </w:rPr>
              <w:t>Selected subcontractor</w:t>
            </w:r>
          </w:p>
        </w:tc>
        <w:tc>
          <w:tcPr>
            <w:tcW w:w="3217" w:type="dxa"/>
            <w:gridSpan w:val="7"/>
          </w:tcPr>
          <w:p w14:paraId="16A88198"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 xml:space="preserve">Particular part of </w:t>
            </w:r>
            <w:r w:rsidRPr="00E540D8">
              <w:rPr>
                <w:rFonts w:cs="Arial"/>
                <w:i/>
              </w:rPr>
              <w:t>WUC</w:t>
            </w:r>
          </w:p>
        </w:tc>
      </w:tr>
      <w:tr w:rsidR="0064723E" w:rsidRPr="00E540D8" w14:paraId="018D4492" w14:textId="77777777" w:rsidTr="00863312">
        <w:trPr>
          <w:trHeight w:val="489"/>
        </w:trPr>
        <w:tc>
          <w:tcPr>
            <w:tcW w:w="830" w:type="dxa"/>
          </w:tcPr>
          <w:p w14:paraId="300C6729" w14:textId="77777777" w:rsidR="0064723E" w:rsidRPr="00E540D8" w:rsidRDefault="0064723E">
            <w:pPr>
              <w:spacing w:before="120" w:after="120"/>
              <w:rPr>
                <w:rFonts w:cs="Arial"/>
              </w:rPr>
            </w:pPr>
          </w:p>
        </w:tc>
        <w:tc>
          <w:tcPr>
            <w:tcW w:w="3786" w:type="dxa"/>
          </w:tcPr>
          <w:p w14:paraId="66DE4F35" w14:textId="77777777" w:rsidR="0064723E" w:rsidRPr="00E540D8" w:rsidRDefault="0064723E">
            <w:pPr>
              <w:spacing w:before="120" w:after="120"/>
              <w:ind w:left="33"/>
              <w:jc w:val="left"/>
              <w:rPr>
                <w:rFonts w:cs="Arial"/>
              </w:rPr>
            </w:pPr>
          </w:p>
        </w:tc>
        <w:tc>
          <w:tcPr>
            <w:tcW w:w="1900" w:type="dxa"/>
            <w:gridSpan w:val="4"/>
          </w:tcPr>
          <w:p w14:paraId="799190BF" w14:textId="77777777" w:rsidR="0064723E" w:rsidRPr="00E540D8" w:rsidRDefault="0064723E" w:rsidP="00F26E06">
            <w:pPr>
              <w:pStyle w:val="NoSpacing"/>
              <w:tabs>
                <w:tab w:val="right" w:leader="dot" w:pos="4805"/>
              </w:tabs>
              <w:suppressAutoHyphens/>
              <w:spacing w:before="120" w:after="120"/>
              <w:jc w:val="left"/>
              <w:rPr>
                <w:rFonts w:cs="Arial"/>
              </w:rPr>
            </w:pPr>
            <w:r w:rsidRPr="00E540D8">
              <w:rPr>
                <w:rFonts w:cs="Arial"/>
              </w:rPr>
              <w:t>Not applicable</w:t>
            </w:r>
          </w:p>
        </w:tc>
        <w:tc>
          <w:tcPr>
            <w:tcW w:w="3217" w:type="dxa"/>
            <w:gridSpan w:val="7"/>
          </w:tcPr>
          <w:p w14:paraId="606AF030" w14:textId="77777777" w:rsidR="0064723E" w:rsidRPr="00E540D8" w:rsidRDefault="0064723E">
            <w:pPr>
              <w:pStyle w:val="NoSpacing"/>
              <w:tabs>
                <w:tab w:val="right" w:leader="dot" w:pos="4805"/>
              </w:tabs>
              <w:spacing w:before="120" w:after="120"/>
              <w:jc w:val="left"/>
              <w:rPr>
                <w:rFonts w:cs="Arial"/>
                <w:bCs/>
                <w:spacing w:val="-2"/>
                <w:sz w:val="18"/>
              </w:rPr>
            </w:pPr>
            <w:r w:rsidRPr="00075039">
              <w:rPr>
                <w:rFonts w:cs="Arial"/>
              </w:rPr>
              <w:fldChar w:fldCharType="begin">
                <w:ffData>
                  <w:name w:val="Text61"/>
                  <w:enabled/>
                  <w:calcOnExit w:val="0"/>
                  <w:textInput/>
                </w:ffData>
              </w:fldChar>
            </w:r>
            <w:bookmarkStart w:id="89" w:name="Text61"/>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89"/>
          </w:p>
        </w:tc>
      </w:tr>
      <w:tr w:rsidR="0064723E" w:rsidRPr="00E540D8" w14:paraId="237CD288" w14:textId="77777777" w:rsidTr="00863312">
        <w:trPr>
          <w:trHeight w:val="401"/>
        </w:trPr>
        <w:tc>
          <w:tcPr>
            <w:tcW w:w="830" w:type="dxa"/>
          </w:tcPr>
          <w:p w14:paraId="238C546E" w14:textId="77777777" w:rsidR="0064723E" w:rsidRPr="00E540D8" w:rsidRDefault="00F00B6C" w:rsidP="00CB42A3">
            <w:pPr>
              <w:spacing w:before="120" w:after="120"/>
              <w:rPr>
                <w:rFonts w:cs="Arial"/>
              </w:rPr>
            </w:pPr>
            <w:r w:rsidRPr="00E540D8">
              <w:rPr>
                <w:rFonts w:cs="Arial"/>
              </w:rPr>
              <w:t>19</w:t>
            </w:r>
          </w:p>
        </w:tc>
        <w:tc>
          <w:tcPr>
            <w:tcW w:w="3786" w:type="dxa"/>
          </w:tcPr>
          <w:p w14:paraId="598FCD10" w14:textId="77777777" w:rsidR="0064723E" w:rsidRPr="00E540D8" w:rsidRDefault="0064723E" w:rsidP="006746C9">
            <w:pPr>
              <w:spacing w:before="120" w:after="120"/>
              <w:jc w:val="left"/>
              <w:rPr>
                <w:rFonts w:cs="Arial"/>
                <w:bCs/>
                <w:i/>
                <w:spacing w:val="-2"/>
                <w:sz w:val="18"/>
              </w:rPr>
            </w:pPr>
            <w:r w:rsidRPr="00E540D8">
              <w:rPr>
                <w:rFonts w:cs="Arial"/>
                <w:i/>
              </w:rPr>
              <w:t>Legislative requirements</w:t>
            </w:r>
          </w:p>
        </w:tc>
        <w:tc>
          <w:tcPr>
            <w:tcW w:w="5117" w:type="dxa"/>
            <w:gridSpan w:val="11"/>
          </w:tcPr>
          <w:p w14:paraId="7CBAC0A1" w14:textId="77777777" w:rsidR="0064723E" w:rsidRPr="00E540D8" w:rsidRDefault="0064723E">
            <w:pPr>
              <w:pStyle w:val="NoSpacing"/>
              <w:tabs>
                <w:tab w:val="right" w:leader="dot" w:pos="4805"/>
              </w:tabs>
              <w:spacing w:before="120" w:after="120"/>
              <w:jc w:val="left"/>
              <w:rPr>
                <w:rFonts w:cs="Arial"/>
              </w:rPr>
            </w:pPr>
          </w:p>
        </w:tc>
      </w:tr>
      <w:tr w:rsidR="0064723E" w:rsidRPr="00E540D8" w14:paraId="300A3E4B" w14:textId="77777777" w:rsidTr="00863312">
        <w:trPr>
          <w:trHeight w:val="690"/>
        </w:trPr>
        <w:tc>
          <w:tcPr>
            <w:tcW w:w="830" w:type="dxa"/>
          </w:tcPr>
          <w:p w14:paraId="06A57092" w14:textId="77777777" w:rsidR="0064723E" w:rsidRPr="00E540D8" w:rsidRDefault="0064723E">
            <w:pPr>
              <w:spacing w:before="120" w:after="120"/>
              <w:rPr>
                <w:rFonts w:cs="Arial"/>
              </w:rPr>
            </w:pPr>
          </w:p>
        </w:tc>
        <w:tc>
          <w:tcPr>
            <w:tcW w:w="3786" w:type="dxa"/>
          </w:tcPr>
          <w:p w14:paraId="13DC3741" w14:textId="77777777" w:rsidR="00910C36" w:rsidRPr="00E540D8" w:rsidRDefault="0064723E" w:rsidP="00740F01">
            <w:pPr>
              <w:numPr>
                <w:ilvl w:val="0"/>
                <w:numId w:val="17"/>
              </w:numPr>
              <w:tabs>
                <w:tab w:val="clear" w:pos="720"/>
                <w:tab w:val="num" w:pos="459"/>
              </w:tabs>
              <w:spacing w:before="120" w:after="120"/>
              <w:ind w:left="459" w:hanging="426"/>
              <w:jc w:val="left"/>
              <w:rPr>
                <w:rFonts w:cs="Arial"/>
                <w:bCs/>
                <w:spacing w:val="-2"/>
                <w:sz w:val="18"/>
              </w:rPr>
            </w:pPr>
            <w:r w:rsidRPr="00E540D8">
              <w:rPr>
                <w:rFonts w:cs="Arial"/>
              </w:rPr>
              <w:t>Those excepted</w:t>
            </w:r>
          </w:p>
          <w:p w14:paraId="02408485" w14:textId="77777777" w:rsidR="0064723E" w:rsidRPr="00E540D8" w:rsidRDefault="0064723E" w:rsidP="00564A46">
            <w:pPr>
              <w:spacing w:before="120" w:after="120"/>
              <w:ind w:left="459"/>
              <w:jc w:val="left"/>
              <w:rPr>
                <w:rFonts w:cs="Arial"/>
                <w:bCs/>
                <w:spacing w:val="-2"/>
                <w:sz w:val="18"/>
              </w:rPr>
            </w:pPr>
            <w:r w:rsidRPr="00E540D8">
              <w:rPr>
                <w:rFonts w:cs="Arial"/>
              </w:rPr>
              <w:t>(subclause 11.1)</w:t>
            </w:r>
          </w:p>
        </w:tc>
        <w:tc>
          <w:tcPr>
            <w:tcW w:w="5117" w:type="dxa"/>
            <w:gridSpan w:val="11"/>
          </w:tcPr>
          <w:p w14:paraId="002895DF" w14:textId="77777777" w:rsidR="0064723E" w:rsidRPr="00E540D8" w:rsidRDefault="0064723E">
            <w:pPr>
              <w:pStyle w:val="NoSpacing"/>
              <w:tabs>
                <w:tab w:val="right" w:leader="dot" w:pos="4805"/>
              </w:tabs>
              <w:spacing w:before="120" w:after="120"/>
              <w:jc w:val="left"/>
              <w:rPr>
                <w:rFonts w:cs="Arial"/>
                <w:bCs/>
                <w:spacing w:val="-2"/>
                <w:sz w:val="18"/>
              </w:rPr>
            </w:pPr>
            <w:r w:rsidRPr="00E540D8">
              <w:rPr>
                <w:rFonts w:cs="Arial"/>
              </w:rPr>
              <w:t>None excepted</w:t>
            </w:r>
          </w:p>
        </w:tc>
      </w:tr>
      <w:tr w:rsidR="0064723E" w:rsidRPr="00E540D8" w14:paraId="09AD9923" w14:textId="77777777" w:rsidTr="00863312">
        <w:trPr>
          <w:trHeight w:val="690"/>
        </w:trPr>
        <w:tc>
          <w:tcPr>
            <w:tcW w:w="830" w:type="dxa"/>
          </w:tcPr>
          <w:p w14:paraId="14048927" w14:textId="77777777" w:rsidR="0064723E" w:rsidRPr="00E540D8" w:rsidRDefault="0064723E">
            <w:pPr>
              <w:spacing w:before="120" w:after="120"/>
              <w:rPr>
                <w:rFonts w:cs="Arial"/>
              </w:rPr>
            </w:pPr>
          </w:p>
        </w:tc>
        <w:tc>
          <w:tcPr>
            <w:tcW w:w="3786" w:type="dxa"/>
          </w:tcPr>
          <w:p w14:paraId="0D0E5272" w14:textId="77777777" w:rsidR="00910C36" w:rsidRPr="00E540D8" w:rsidRDefault="0064723E" w:rsidP="00740F01">
            <w:pPr>
              <w:numPr>
                <w:ilvl w:val="0"/>
                <w:numId w:val="17"/>
              </w:numPr>
              <w:tabs>
                <w:tab w:val="clear" w:pos="720"/>
                <w:tab w:val="num" w:pos="459"/>
              </w:tabs>
              <w:spacing w:before="120" w:after="120"/>
              <w:ind w:left="459" w:hanging="426"/>
              <w:jc w:val="left"/>
              <w:rPr>
                <w:rFonts w:cs="Arial"/>
                <w:bCs/>
                <w:spacing w:val="-2"/>
                <w:sz w:val="18"/>
              </w:rPr>
            </w:pPr>
            <w:r w:rsidRPr="00E540D8">
              <w:rPr>
                <w:rFonts w:cs="Arial"/>
              </w:rPr>
              <w:t xml:space="preserve">Identified </w:t>
            </w:r>
            <w:r w:rsidRPr="00E540D8">
              <w:rPr>
                <w:rFonts w:cs="Arial"/>
                <w:i/>
              </w:rPr>
              <w:t>WUC</w:t>
            </w:r>
          </w:p>
          <w:p w14:paraId="797D9882" w14:textId="77777777" w:rsidR="0064723E" w:rsidRPr="00E540D8" w:rsidRDefault="0064723E" w:rsidP="00564A46">
            <w:pPr>
              <w:spacing w:before="120" w:after="120"/>
              <w:ind w:left="459"/>
              <w:jc w:val="left"/>
              <w:rPr>
                <w:rFonts w:cs="Arial"/>
                <w:bCs/>
                <w:spacing w:val="-2"/>
                <w:sz w:val="18"/>
              </w:rPr>
            </w:pPr>
            <w:r w:rsidRPr="00E540D8">
              <w:rPr>
                <w:rFonts w:cs="Arial"/>
              </w:rPr>
              <w:lastRenderedPageBreak/>
              <w:t>(subclause 11.2(a)(ii))</w:t>
            </w:r>
          </w:p>
        </w:tc>
        <w:tc>
          <w:tcPr>
            <w:tcW w:w="5117" w:type="dxa"/>
            <w:gridSpan w:val="11"/>
          </w:tcPr>
          <w:p w14:paraId="62509CCC"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075039">
              <w:rPr>
                <w:rFonts w:cs="Arial"/>
              </w:rPr>
              <w:lastRenderedPageBreak/>
              <w:fldChar w:fldCharType="begin">
                <w:ffData>
                  <w:name w:val="Text70"/>
                  <w:enabled/>
                  <w:calcOnExit w:val="0"/>
                  <w:textInput/>
                </w:ffData>
              </w:fldChar>
            </w:r>
            <w:bookmarkStart w:id="90" w:name="Text70"/>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90"/>
          </w:p>
          <w:p w14:paraId="499C3BC4" w14:textId="77777777" w:rsidR="0064723E" w:rsidRPr="00E540D8" w:rsidRDefault="0064723E">
            <w:pPr>
              <w:pStyle w:val="NoSpacing"/>
              <w:tabs>
                <w:tab w:val="right" w:leader="dot" w:pos="4805"/>
              </w:tabs>
              <w:spacing w:before="120" w:after="120"/>
              <w:jc w:val="left"/>
              <w:rPr>
                <w:rFonts w:cs="Arial"/>
                <w:spacing w:val="-2"/>
                <w:sz w:val="18"/>
              </w:rPr>
            </w:pPr>
            <w:r w:rsidRPr="00075039">
              <w:rPr>
                <w:rFonts w:cs="Arial"/>
              </w:rPr>
              <w:lastRenderedPageBreak/>
              <w:fldChar w:fldCharType="begin">
                <w:ffData>
                  <w:name w:val="Text71"/>
                  <w:enabled/>
                  <w:calcOnExit w:val="0"/>
                  <w:textInput/>
                </w:ffData>
              </w:fldChar>
            </w:r>
            <w:bookmarkStart w:id="91" w:name="Text71"/>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91"/>
          </w:p>
        </w:tc>
      </w:tr>
      <w:tr w:rsidR="00CF2D84" w:rsidRPr="00E540D8" w14:paraId="4A6F3DB9" w14:textId="77777777" w:rsidTr="00863312">
        <w:trPr>
          <w:trHeight w:val="690"/>
        </w:trPr>
        <w:tc>
          <w:tcPr>
            <w:tcW w:w="830" w:type="dxa"/>
          </w:tcPr>
          <w:p w14:paraId="63D87967" w14:textId="77777777" w:rsidR="00CF2D84" w:rsidRPr="00E540D8" w:rsidRDefault="00CF2D84">
            <w:pPr>
              <w:spacing w:before="120" w:after="120"/>
              <w:rPr>
                <w:rFonts w:cs="Arial"/>
              </w:rPr>
            </w:pPr>
            <w:r w:rsidRPr="00E540D8">
              <w:rPr>
                <w:rFonts w:cs="Arial"/>
                <w:u w:val="single"/>
              </w:rPr>
              <w:lastRenderedPageBreak/>
              <w:t>19A</w:t>
            </w:r>
          </w:p>
        </w:tc>
        <w:tc>
          <w:tcPr>
            <w:tcW w:w="3786" w:type="dxa"/>
          </w:tcPr>
          <w:p w14:paraId="02B64C46" w14:textId="77777777" w:rsidR="00CF2D84" w:rsidRPr="00E540D8" w:rsidRDefault="00CF2D84" w:rsidP="00FC52F5">
            <w:pPr>
              <w:spacing w:before="120"/>
              <w:rPr>
                <w:rFonts w:cs="Arial"/>
                <w:u w:val="single"/>
              </w:rPr>
            </w:pPr>
            <w:r w:rsidRPr="00E540D8">
              <w:rPr>
                <w:rFonts w:cs="Arial"/>
                <w:u w:val="single"/>
              </w:rPr>
              <w:t>Portable long service</w:t>
            </w:r>
          </w:p>
          <w:p w14:paraId="2698C377" w14:textId="77777777" w:rsidR="00CF2D84" w:rsidRPr="00E540D8" w:rsidRDefault="00CF2D84" w:rsidP="00934035">
            <w:pPr>
              <w:spacing w:before="120" w:after="120"/>
              <w:jc w:val="left"/>
              <w:rPr>
                <w:rFonts w:cs="Arial"/>
              </w:rPr>
            </w:pPr>
            <w:r w:rsidRPr="00E540D8">
              <w:rPr>
                <w:rFonts w:cs="Arial"/>
                <w:u w:val="single"/>
              </w:rPr>
              <w:t>(</w:t>
            </w:r>
            <w:r w:rsidR="00934035" w:rsidRPr="00E540D8">
              <w:rPr>
                <w:rFonts w:cs="Arial"/>
                <w:u w:val="single"/>
              </w:rPr>
              <w:t>sub</w:t>
            </w:r>
            <w:r w:rsidRPr="00E540D8">
              <w:rPr>
                <w:rFonts w:cs="Arial"/>
                <w:u w:val="single"/>
              </w:rPr>
              <w:t>clause 11A</w:t>
            </w:r>
            <w:r w:rsidR="00934035" w:rsidRPr="00E540D8">
              <w:rPr>
                <w:rFonts w:cs="Arial"/>
                <w:u w:val="single"/>
              </w:rPr>
              <w:t>.1</w:t>
            </w:r>
            <w:r w:rsidRPr="00E540D8">
              <w:rPr>
                <w:rFonts w:cs="Arial"/>
                <w:u w:val="single"/>
              </w:rPr>
              <w:t>)</w:t>
            </w:r>
          </w:p>
        </w:tc>
        <w:tc>
          <w:tcPr>
            <w:tcW w:w="5117" w:type="dxa"/>
            <w:gridSpan w:val="11"/>
          </w:tcPr>
          <w:p w14:paraId="4D8F8240" w14:textId="77777777" w:rsidR="00CF2D84" w:rsidRPr="00E540D8" w:rsidRDefault="00CF2D84" w:rsidP="00FC52F5">
            <w:pPr>
              <w:pStyle w:val="NoSpacing"/>
              <w:tabs>
                <w:tab w:val="right" w:leader="dot" w:pos="4805"/>
              </w:tabs>
              <w:spacing w:before="120" w:after="120"/>
              <w:rPr>
                <w:rFonts w:cs="Arial"/>
                <w:u w:val="single"/>
              </w:rPr>
            </w:pPr>
            <w:r w:rsidRPr="00E540D8">
              <w:rPr>
                <w:rFonts w:cs="Arial"/>
                <w:u w:val="single"/>
              </w:rPr>
              <w:t>The:</w:t>
            </w:r>
          </w:p>
          <w:p w14:paraId="1584AFD0" w14:textId="77777777" w:rsidR="00CF2D84" w:rsidRPr="00E540D8" w:rsidRDefault="00CF2D84" w:rsidP="00FC52F5">
            <w:pPr>
              <w:tabs>
                <w:tab w:val="left" w:pos="-1304"/>
                <w:tab w:val="left" w:pos="-584"/>
                <w:tab w:val="left" w:pos="328"/>
              </w:tabs>
              <w:suppressAutoHyphens/>
              <w:spacing w:before="120" w:after="120"/>
              <w:rPr>
                <w:rFonts w:cs="Arial"/>
                <w:spacing w:val="-2"/>
                <w:u w:val="single"/>
              </w:rPr>
            </w:pPr>
            <w:r w:rsidRPr="00075039">
              <w:rPr>
                <w:rFonts w:cs="Arial"/>
                <w:b/>
                <w:spacing w:val="-2"/>
                <w:u w:val="single"/>
              </w:rPr>
              <w:fldChar w:fldCharType="begin">
                <w:ffData>
                  <w:name w:val="Check2"/>
                  <w:enabled/>
                  <w:calcOnExit w:val="0"/>
                  <w:checkBox>
                    <w:sizeAuto/>
                    <w:default w:val="0"/>
                  </w:checkBox>
                </w:ffData>
              </w:fldChar>
            </w:r>
            <w:r w:rsidRPr="00E540D8">
              <w:rPr>
                <w:rFonts w:cs="Arial"/>
                <w:b/>
                <w:spacing w:val="-2"/>
                <w:u w:val="single"/>
              </w:rPr>
              <w:instrText xml:space="preserve"> FORMCHECKBOX </w:instrText>
            </w:r>
            <w:r w:rsidR="002B5C25">
              <w:rPr>
                <w:rFonts w:cs="Arial"/>
                <w:b/>
                <w:spacing w:val="-2"/>
                <w:u w:val="single"/>
              </w:rPr>
            </w:r>
            <w:r w:rsidR="002B5C25">
              <w:rPr>
                <w:rFonts w:cs="Arial"/>
                <w:b/>
                <w:spacing w:val="-2"/>
                <w:u w:val="single"/>
              </w:rPr>
              <w:fldChar w:fldCharType="separate"/>
            </w:r>
            <w:r w:rsidRPr="00075039">
              <w:rPr>
                <w:rFonts w:cs="Arial"/>
                <w:b/>
                <w:spacing w:val="-2"/>
                <w:u w:val="single"/>
              </w:rPr>
              <w:fldChar w:fldCharType="end"/>
            </w:r>
            <w:r w:rsidRPr="00E540D8">
              <w:rPr>
                <w:rFonts w:cs="Arial"/>
                <w:b/>
                <w:spacing w:val="-2"/>
                <w:u w:val="single"/>
              </w:rPr>
              <w:tab/>
            </w:r>
            <w:r w:rsidRPr="00E540D8">
              <w:rPr>
                <w:rFonts w:cs="Arial"/>
                <w:i/>
                <w:spacing w:val="-2"/>
                <w:u w:val="single"/>
              </w:rPr>
              <w:t>Principal</w:t>
            </w:r>
          </w:p>
          <w:p w14:paraId="1E597AE2" w14:textId="77777777" w:rsidR="00CF2D84" w:rsidRPr="00E540D8" w:rsidRDefault="00CF2D84" w:rsidP="00FC52F5">
            <w:pPr>
              <w:tabs>
                <w:tab w:val="left" w:pos="-1304"/>
                <w:tab w:val="left" w:pos="-584"/>
                <w:tab w:val="left" w:pos="328"/>
              </w:tabs>
              <w:suppressAutoHyphens/>
              <w:spacing w:before="120" w:after="120"/>
              <w:rPr>
                <w:rFonts w:cs="Arial"/>
                <w:spacing w:val="-2"/>
                <w:u w:val="single"/>
              </w:rPr>
            </w:pPr>
            <w:r w:rsidRPr="00075039">
              <w:rPr>
                <w:rFonts w:cs="Arial"/>
                <w:b/>
                <w:spacing w:val="-2"/>
                <w:u w:val="single"/>
              </w:rPr>
              <w:fldChar w:fldCharType="begin">
                <w:ffData>
                  <w:name w:val=""/>
                  <w:enabled/>
                  <w:calcOnExit w:val="0"/>
                  <w:checkBox>
                    <w:sizeAuto/>
                    <w:default w:val="1"/>
                  </w:checkBox>
                </w:ffData>
              </w:fldChar>
            </w:r>
            <w:r w:rsidRPr="00E540D8">
              <w:rPr>
                <w:rFonts w:cs="Arial"/>
                <w:b/>
                <w:spacing w:val="-2"/>
                <w:u w:val="single"/>
              </w:rPr>
              <w:instrText xml:space="preserve"> FORMCHECKBOX </w:instrText>
            </w:r>
            <w:r w:rsidR="002B5C25">
              <w:rPr>
                <w:rFonts w:cs="Arial"/>
                <w:b/>
                <w:spacing w:val="-2"/>
                <w:u w:val="single"/>
              </w:rPr>
            </w:r>
            <w:r w:rsidR="002B5C25">
              <w:rPr>
                <w:rFonts w:cs="Arial"/>
                <w:b/>
                <w:spacing w:val="-2"/>
                <w:u w:val="single"/>
              </w:rPr>
              <w:fldChar w:fldCharType="separate"/>
            </w:r>
            <w:r w:rsidRPr="00075039">
              <w:rPr>
                <w:rFonts w:cs="Arial"/>
                <w:b/>
                <w:spacing w:val="-2"/>
                <w:u w:val="single"/>
              </w:rPr>
              <w:fldChar w:fldCharType="end"/>
            </w:r>
            <w:r w:rsidRPr="00E540D8">
              <w:rPr>
                <w:rFonts w:cs="Arial"/>
                <w:b/>
                <w:spacing w:val="-2"/>
                <w:u w:val="single"/>
              </w:rPr>
              <w:tab/>
            </w:r>
            <w:r w:rsidRPr="00E540D8">
              <w:rPr>
                <w:rFonts w:cs="Arial"/>
                <w:i/>
                <w:spacing w:val="-2"/>
                <w:u w:val="single"/>
              </w:rPr>
              <w:t>Contractor</w:t>
            </w:r>
          </w:p>
          <w:p w14:paraId="69CBEC0B" w14:textId="77777777" w:rsidR="00CF2D84" w:rsidRPr="004E2F39" w:rsidRDefault="00CF2D84" w:rsidP="006746C9">
            <w:pPr>
              <w:pStyle w:val="NoSpacing"/>
              <w:tabs>
                <w:tab w:val="right" w:leader="dot" w:pos="4805"/>
              </w:tabs>
              <w:spacing w:before="120" w:after="120"/>
              <w:jc w:val="left"/>
              <w:rPr>
                <w:rFonts w:cs="Arial"/>
                <w:i/>
                <w:u w:val="single"/>
              </w:rPr>
            </w:pPr>
            <w:r w:rsidRPr="004E2F39">
              <w:rPr>
                <w:rFonts w:cs="Arial"/>
                <w:u w:val="single"/>
              </w:rPr>
              <w:t xml:space="preserve">is to make payments and give notices under the </w:t>
            </w:r>
            <w:r w:rsidR="005A09BA" w:rsidRPr="00992DDC">
              <w:rPr>
                <w:rFonts w:cs="Arial"/>
                <w:i/>
                <w:szCs w:val="22"/>
                <w:u w:val="single"/>
              </w:rPr>
              <w:t xml:space="preserve">Building and Construction Industry (Portable Long Service Leave) Act 1991 </w:t>
            </w:r>
            <w:r w:rsidR="005A09BA" w:rsidRPr="00992DDC">
              <w:rPr>
                <w:rFonts w:cs="Arial"/>
                <w:szCs w:val="22"/>
                <w:u w:val="single"/>
              </w:rPr>
              <w:t>(Qld)</w:t>
            </w:r>
          </w:p>
          <w:p w14:paraId="4F2B47D3" w14:textId="77777777" w:rsidR="00BA64D0" w:rsidRPr="00E540D8" w:rsidRDefault="00BA64D0" w:rsidP="006746C9">
            <w:pPr>
              <w:pStyle w:val="NoSpacing"/>
              <w:tabs>
                <w:tab w:val="right" w:leader="dot" w:pos="4805"/>
              </w:tabs>
              <w:spacing w:before="120" w:after="120"/>
              <w:jc w:val="left"/>
              <w:rPr>
                <w:rFonts w:cs="Arial"/>
                <w:sz w:val="16"/>
                <w:szCs w:val="16"/>
              </w:rPr>
            </w:pPr>
            <w:r w:rsidRPr="00E540D8">
              <w:rPr>
                <w:rFonts w:cs="Arial"/>
                <w:sz w:val="16"/>
                <w:szCs w:val="16"/>
                <w:u w:val="single"/>
              </w:rPr>
              <w:t>If nothing selected the</w:t>
            </w:r>
            <w:r w:rsidRPr="00E540D8">
              <w:rPr>
                <w:rFonts w:cs="Arial"/>
                <w:i/>
                <w:sz w:val="16"/>
                <w:szCs w:val="16"/>
                <w:u w:val="single"/>
              </w:rPr>
              <w:t xml:space="preserve"> Contractor</w:t>
            </w:r>
            <w:r w:rsidRPr="00E540D8">
              <w:rPr>
                <w:rFonts w:cs="Arial"/>
                <w:sz w:val="16"/>
                <w:szCs w:val="16"/>
                <w:u w:val="single"/>
              </w:rPr>
              <w:t xml:space="preserve"> is to do so</w:t>
            </w:r>
          </w:p>
        </w:tc>
      </w:tr>
      <w:tr w:rsidR="000D381B" w:rsidRPr="00E540D8" w14:paraId="1CB91402" w14:textId="77777777" w:rsidTr="00863312">
        <w:trPr>
          <w:trHeight w:val="156"/>
        </w:trPr>
        <w:tc>
          <w:tcPr>
            <w:tcW w:w="830" w:type="dxa"/>
            <w:vMerge w:val="restart"/>
          </w:tcPr>
          <w:p w14:paraId="5BB4CE0B" w14:textId="4920576E" w:rsidR="000D381B" w:rsidRPr="00E540D8" w:rsidRDefault="00966707" w:rsidP="000D381B">
            <w:pPr>
              <w:spacing w:before="120" w:after="120"/>
              <w:rPr>
                <w:rFonts w:cs="Arial"/>
                <w:szCs w:val="22"/>
                <w:u w:val="single"/>
              </w:rPr>
            </w:pPr>
            <w:r>
              <w:rPr>
                <w:rFonts w:cs="Arial"/>
                <w:szCs w:val="22"/>
                <w:u w:val="single"/>
              </w:rPr>
              <w:t>19B</w:t>
            </w:r>
          </w:p>
        </w:tc>
        <w:tc>
          <w:tcPr>
            <w:tcW w:w="3786" w:type="dxa"/>
            <w:vMerge w:val="restart"/>
          </w:tcPr>
          <w:p w14:paraId="42515922" w14:textId="77777777" w:rsidR="000D381B" w:rsidRPr="00E540D8" w:rsidRDefault="000D381B" w:rsidP="000D381B">
            <w:pPr>
              <w:spacing w:before="120" w:after="120"/>
              <w:rPr>
                <w:rFonts w:cs="Arial"/>
                <w:szCs w:val="22"/>
                <w:u w:val="single"/>
              </w:rPr>
            </w:pPr>
            <w:r w:rsidRPr="00E540D8">
              <w:rPr>
                <w:rFonts w:cs="Arial"/>
                <w:i/>
                <w:szCs w:val="22"/>
                <w:u w:val="single"/>
              </w:rPr>
              <w:t>Third party requirements</w:t>
            </w:r>
            <w:r w:rsidRPr="00E540D8">
              <w:rPr>
                <w:rFonts w:cs="Arial"/>
                <w:szCs w:val="22"/>
                <w:u w:val="single"/>
              </w:rPr>
              <w:t xml:space="preserve"> that apply to this </w:t>
            </w:r>
            <w:r w:rsidRPr="00E540D8">
              <w:rPr>
                <w:rFonts w:cs="Arial"/>
                <w:i/>
                <w:szCs w:val="22"/>
                <w:u w:val="single"/>
              </w:rPr>
              <w:t>Contract</w:t>
            </w:r>
            <w:r w:rsidRPr="00E540D8">
              <w:rPr>
                <w:rFonts w:cs="Arial"/>
                <w:szCs w:val="22"/>
                <w:u w:val="single"/>
              </w:rPr>
              <w:t xml:space="preserve">: </w:t>
            </w:r>
          </w:p>
          <w:p w14:paraId="45D53EB9" w14:textId="7833616E" w:rsidR="000D381B" w:rsidRPr="00E540D8" w:rsidRDefault="000D381B" w:rsidP="000D381B">
            <w:pPr>
              <w:spacing w:before="120" w:after="120"/>
              <w:rPr>
                <w:rFonts w:cs="Arial"/>
                <w:szCs w:val="22"/>
              </w:rPr>
            </w:pPr>
            <w:r w:rsidRPr="00E540D8">
              <w:rPr>
                <w:rFonts w:cs="Arial"/>
                <w:szCs w:val="22"/>
                <w:u w:val="single"/>
              </w:rPr>
              <w:t>(clause 1, subclause 11A.</w:t>
            </w:r>
            <w:r w:rsidR="00EC199F">
              <w:rPr>
                <w:rFonts w:cs="Arial"/>
                <w:szCs w:val="22"/>
                <w:u w:val="single"/>
              </w:rPr>
              <w:t>5</w:t>
            </w:r>
            <w:r w:rsidRPr="00E540D8">
              <w:rPr>
                <w:rFonts w:cs="Arial"/>
                <w:szCs w:val="22"/>
                <w:u w:val="single"/>
              </w:rPr>
              <w:t>)</w:t>
            </w:r>
          </w:p>
        </w:tc>
        <w:tc>
          <w:tcPr>
            <w:tcW w:w="3316" w:type="dxa"/>
            <w:gridSpan w:val="7"/>
          </w:tcPr>
          <w:p w14:paraId="20D42317" w14:textId="78C6ED46" w:rsidR="000D381B" w:rsidRPr="00E540D8" w:rsidRDefault="000D381B" w:rsidP="000D381B">
            <w:pPr>
              <w:spacing w:before="120" w:after="120"/>
              <w:rPr>
                <w:rFonts w:cs="Arial"/>
                <w:szCs w:val="22"/>
                <w:u w:val="single"/>
              </w:rPr>
            </w:pPr>
            <w:r w:rsidRPr="00E540D8">
              <w:rPr>
                <w:rFonts w:cs="Arial"/>
                <w:i/>
                <w:szCs w:val="22"/>
                <w:u w:val="single"/>
              </w:rPr>
              <w:t>Building Code 2016</w:t>
            </w:r>
          </w:p>
        </w:tc>
        <w:tc>
          <w:tcPr>
            <w:tcW w:w="850" w:type="dxa"/>
            <w:gridSpan w:val="3"/>
          </w:tcPr>
          <w:p w14:paraId="0552E1B5"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Yes</w:t>
            </w:r>
          </w:p>
        </w:tc>
        <w:tc>
          <w:tcPr>
            <w:tcW w:w="951" w:type="dxa"/>
          </w:tcPr>
          <w:p w14:paraId="57A980A5"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No</w:t>
            </w:r>
          </w:p>
        </w:tc>
      </w:tr>
      <w:tr w:rsidR="000D381B" w:rsidRPr="00E540D8" w14:paraId="308FB3AD" w14:textId="77777777" w:rsidTr="00863312">
        <w:trPr>
          <w:trHeight w:val="156"/>
        </w:trPr>
        <w:tc>
          <w:tcPr>
            <w:tcW w:w="830" w:type="dxa"/>
            <w:vMerge/>
          </w:tcPr>
          <w:p w14:paraId="034150F2" w14:textId="77777777" w:rsidR="000D381B" w:rsidRPr="00E540D8" w:rsidRDefault="000D381B" w:rsidP="000D381B">
            <w:pPr>
              <w:spacing w:before="120" w:after="120"/>
              <w:rPr>
                <w:rFonts w:cs="Arial"/>
                <w:szCs w:val="22"/>
                <w:u w:val="single"/>
              </w:rPr>
            </w:pPr>
          </w:p>
        </w:tc>
        <w:tc>
          <w:tcPr>
            <w:tcW w:w="3786" w:type="dxa"/>
            <w:vMerge/>
          </w:tcPr>
          <w:p w14:paraId="7BCAFA93" w14:textId="77777777" w:rsidR="000D381B" w:rsidRPr="00E540D8" w:rsidRDefault="000D381B" w:rsidP="000D381B">
            <w:pPr>
              <w:spacing w:before="120" w:after="120"/>
              <w:rPr>
                <w:rFonts w:cs="Arial"/>
                <w:szCs w:val="22"/>
                <w:u w:val="single"/>
              </w:rPr>
            </w:pPr>
          </w:p>
        </w:tc>
        <w:tc>
          <w:tcPr>
            <w:tcW w:w="3316" w:type="dxa"/>
            <w:gridSpan w:val="7"/>
          </w:tcPr>
          <w:p w14:paraId="34FBCF1E" w14:textId="77777777" w:rsidR="000D381B" w:rsidRPr="00E540D8" w:rsidRDefault="000D381B" w:rsidP="000D381B">
            <w:pPr>
              <w:spacing w:before="120" w:after="120"/>
              <w:rPr>
                <w:rFonts w:cs="Arial"/>
                <w:szCs w:val="22"/>
                <w:u w:val="single"/>
              </w:rPr>
            </w:pPr>
            <w:r w:rsidRPr="00E540D8">
              <w:rPr>
                <w:rFonts w:cs="Arial"/>
                <w:i/>
                <w:szCs w:val="22"/>
                <w:u w:val="single"/>
              </w:rPr>
              <w:t>WHS Accreditation Scheme</w:t>
            </w:r>
          </w:p>
        </w:tc>
        <w:tc>
          <w:tcPr>
            <w:tcW w:w="850" w:type="dxa"/>
            <w:gridSpan w:val="3"/>
          </w:tcPr>
          <w:p w14:paraId="3B458A17"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Yes</w:t>
            </w:r>
          </w:p>
        </w:tc>
        <w:tc>
          <w:tcPr>
            <w:tcW w:w="951" w:type="dxa"/>
          </w:tcPr>
          <w:p w14:paraId="75CF662D"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No</w:t>
            </w:r>
          </w:p>
        </w:tc>
      </w:tr>
      <w:tr w:rsidR="000D381B" w:rsidRPr="00E540D8" w14:paraId="7917EB66" w14:textId="77777777" w:rsidTr="00863312">
        <w:trPr>
          <w:trHeight w:val="156"/>
        </w:trPr>
        <w:tc>
          <w:tcPr>
            <w:tcW w:w="830" w:type="dxa"/>
            <w:vMerge/>
          </w:tcPr>
          <w:p w14:paraId="13ECB9E9" w14:textId="77777777" w:rsidR="000D381B" w:rsidRPr="00E540D8" w:rsidRDefault="000D381B" w:rsidP="000D381B">
            <w:pPr>
              <w:spacing w:before="120" w:after="120"/>
              <w:rPr>
                <w:rFonts w:cs="Arial"/>
                <w:u w:val="single"/>
              </w:rPr>
            </w:pPr>
          </w:p>
        </w:tc>
        <w:tc>
          <w:tcPr>
            <w:tcW w:w="3786" w:type="dxa"/>
            <w:vMerge/>
          </w:tcPr>
          <w:p w14:paraId="7BA4CCC0" w14:textId="77777777" w:rsidR="000D381B" w:rsidRPr="00E540D8" w:rsidRDefault="000D381B" w:rsidP="000D381B">
            <w:pPr>
              <w:spacing w:before="120" w:after="120"/>
              <w:rPr>
                <w:rFonts w:cs="Arial"/>
                <w:u w:val="single"/>
              </w:rPr>
            </w:pPr>
          </w:p>
        </w:tc>
        <w:tc>
          <w:tcPr>
            <w:tcW w:w="3316" w:type="dxa"/>
            <w:gridSpan w:val="7"/>
          </w:tcPr>
          <w:p w14:paraId="7C4FC8EC" w14:textId="77777777" w:rsidR="000D381B" w:rsidRPr="00E540D8" w:rsidRDefault="000D381B" w:rsidP="000D381B">
            <w:pPr>
              <w:spacing w:before="120" w:after="120"/>
              <w:rPr>
                <w:rFonts w:cs="Arial"/>
                <w:u w:val="single"/>
              </w:rPr>
            </w:pPr>
            <w:r w:rsidRPr="00E540D8">
              <w:rPr>
                <w:rFonts w:cs="Arial"/>
                <w:i/>
                <w:u w:val="single"/>
              </w:rPr>
              <w:t>Queensland Code</w:t>
            </w:r>
          </w:p>
        </w:tc>
        <w:tc>
          <w:tcPr>
            <w:tcW w:w="850" w:type="dxa"/>
            <w:gridSpan w:val="3"/>
          </w:tcPr>
          <w:p w14:paraId="1BDC0A96"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Yes</w:t>
            </w:r>
          </w:p>
        </w:tc>
        <w:tc>
          <w:tcPr>
            <w:tcW w:w="951" w:type="dxa"/>
          </w:tcPr>
          <w:p w14:paraId="638ED1EA"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No</w:t>
            </w:r>
          </w:p>
        </w:tc>
      </w:tr>
      <w:tr w:rsidR="000D381B" w:rsidRPr="00E540D8" w14:paraId="710D2C1E" w14:textId="77777777" w:rsidTr="00863312">
        <w:trPr>
          <w:trHeight w:val="156"/>
        </w:trPr>
        <w:tc>
          <w:tcPr>
            <w:tcW w:w="830" w:type="dxa"/>
            <w:vMerge/>
          </w:tcPr>
          <w:p w14:paraId="25AEAFC0" w14:textId="77777777" w:rsidR="000D381B" w:rsidRPr="00E540D8" w:rsidRDefault="000D381B" w:rsidP="000D381B">
            <w:pPr>
              <w:spacing w:before="120" w:after="120"/>
              <w:rPr>
                <w:rFonts w:cs="Arial"/>
                <w:u w:val="single"/>
              </w:rPr>
            </w:pPr>
          </w:p>
        </w:tc>
        <w:tc>
          <w:tcPr>
            <w:tcW w:w="3786" w:type="dxa"/>
            <w:vMerge/>
          </w:tcPr>
          <w:p w14:paraId="399930CB" w14:textId="77777777" w:rsidR="000D381B" w:rsidRPr="00E540D8" w:rsidRDefault="000D381B" w:rsidP="000D381B">
            <w:pPr>
              <w:spacing w:before="120" w:after="120"/>
              <w:rPr>
                <w:rFonts w:cs="Arial"/>
                <w:u w:val="single"/>
              </w:rPr>
            </w:pPr>
          </w:p>
        </w:tc>
        <w:tc>
          <w:tcPr>
            <w:tcW w:w="3316" w:type="dxa"/>
            <w:gridSpan w:val="7"/>
          </w:tcPr>
          <w:p w14:paraId="44F19FA2" w14:textId="77777777" w:rsidR="000D381B" w:rsidRPr="00E540D8" w:rsidRDefault="000D381B" w:rsidP="000D381B">
            <w:pPr>
              <w:spacing w:before="120" w:after="120"/>
              <w:rPr>
                <w:rFonts w:cs="Arial"/>
                <w:i/>
                <w:u w:val="single"/>
              </w:rPr>
            </w:pPr>
            <w:r w:rsidRPr="00E540D8">
              <w:rPr>
                <w:rFonts w:cs="Arial"/>
                <w:i/>
                <w:u w:val="single"/>
              </w:rPr>
              <w:t>Queensland IPP</w:t>
            </w:r>
          </w:p>
        </w:tc>
        <w:tc>
          <w:tcPr>
            <w:tcW w:w="850" w:type="dxa"/>
            <w:gridSpan w:val="3"/>
          </w:tcPr>
          <w:p w14:paraId="0485D30F"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Yes</w:t>
            </w:r>
          </w:p>
        </w:tc>
        <w:tc>
          <w:tcPr>
            <w:tcW w:w="951" w:type="dxa"/>
          </w:tcPr>
          <w:p w14:paraId="1CFEABAF"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No</w:t>
            </w:r>
          </w:p>
        </w:tc>
      </w:tr>
      <w:tr w:rsidR="000D381B" w:rsidRPr="00E540D8" w14:paraId="4297B65C" w14:textId="77777777" w:rsidTr="00863312">
        <w:trPr>
          <w:trHeight w:val="156"/>
        </w:trPr>
        <w:tc>
          <w:tcPr>
            <w:tcW w:w="830" w:type="dxa"/>
            <w:vMerge/>
          </w:tcPr>
          <w:p w14:paraId="2162690C" w14:textId="77777777" w:rsidR="000D381B" w:rsidRPr="00E540D8" w:rsidRDefault="000D381B" w:rsidP="000D381B">
            <w:pPr>
              <w:spacing w:before="120" w:after="120"/>
              <w:rPr>
                <w:rFonts w:cs="Arial"/>
                <w:u w:val="single"/>
              </w:rPr>
            </w:pPr>
          </w:p>
        </w:tc>
        <w:tc>
          <w:tcPr>
            <w:tcW w:w="3786" w:type="dxa"/>
            <w:vMerge/>
          </w:tcPr>
          <w:p w14:paraId="5764A56F" w14:textId="77777777" w:rsidR="000D381B" w:rsidRPr="00E540D8" w:rsidRDefault="000D381B" w:rsidP="000D381B">
            <w:pPr>
              <w:spacing w:before="120" w:after="120"/>
              <w:rPr>
                <w:rFonts w:cs="Arial"/>
                <w:u w:val="single"/>
              </w:rPr>
            </w:pPr>
          </w:p>
        </w:tc>
        <w:tc>
          <w:tcPr>
            <w:tcW w:w="3316" w:type="dxa"/>
            <w:gridSpan w:val="7"/>
          </w:tcPr>
          <w:p w14:paraId="4B2B7661" w14:textId="77777777" w:rsidR="000D381B" w:rsidRPr="00E540D8" w:rsidRDefault="000D381B" w:rsidP="000D381B">
            <w:pPr>
              <w:spacing w:before="120" w:after="120"/>
              <w:rPr>
                <w:rFonts w:cs="Arial"/>
                <w:i/>
                <w:u w:val="single"/>
              </w:rPr>
            </w:pPr>
            <w:r w:rsidRPr="00E540D8">
              <w:rPr>
                <w:rFonts w:cs="Arial"/>
                <w:i/>
                <w:u w:val="single"/>
              </w:rPr>
              <w:t>Federal IPP</w:t>
            </w:r>
          </w:p>
        </w:tc>
        <w:tc>
          <w:tcPr>
            <w:tcW w:w="850" w:type="dxa"/>
            <w:gridSpan w:val="3"/>
          </w:tcPr>
          <w:p w14:paraId="5D694605"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Yes</w:t>
            </w:r>
          </w:p>
        </w:tc>
        <w:tc>
          <w:tcPr>
            <w:tcW w:w="951" w:type="dxa"/>
          </w:tcPr>
          <w:p w14:paraId="2AB02567"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No</w:t>
            </w:r>
          </w:p>
        </w:tc>
      </w:tr>
      <w:tr w:rsidR="00863312" w:rsidRPr="00E540D8" w14:paraId="4AA02A24" w14:textId="77777777" w:rsidTr="00863312">
        <w:trPr>
          <w:trHeight w:val="156"/>
        </w:trPr>
        <w:tc>
          <w:tcPr>
            <w:tcW w:w="830" w:type="dxa"/>
            <w:vMerge/>
          </w:tcPr>
          <w:p w14:paraId="4FDD7A5A" w14:textId="77777777" w:rsidR="00863312" w:rsidRPr="00E540D8" w:rsidRDefault="00863312" w:rsidP="00863312">
            <w:pPr>
              <w:spacing w:before="120" w:after="120"/>
              <w:rPr>
                <w:rFonts w:cs="Arial"/>
                <w:u w:val="single"/>
              </w:rPr>
            </w:pPr>
          </w:p>
        </w:tc>
        <w:tc>
          <w:tcPr>
            <w:tcW w:w="3786" w:type="dxa"/>
            <w:vMerge/>
          </w:tcPr>
          <w:p w14:paraId="7EABA469" w14:textId="77777777" w:rsidR="00863312" w:rsidRPr="00E540D8" w:rsidRDefault="00863312" w:rsidP="00863312">
            <w:pPr>
              <w:spacing w:before="120" w:after="120"/>
              <w:rPr>
                <w:rFonts w:cs="Arial"/>
                <w:u w:val="single"/>
              </w:rPr>
            </w:pPr>
          </w:p>
        </w:tc>
        <w:tc>
          <w:tcPr>
            <w:tcW w:w="3316" w:type="dxa"/>
            <w:gridSpan w:val="7"/>
          </w:tcPr>
          <w:p w14:paraId="19CF488F" w14:textId="6475E1F2" w:rsidR="00863312" w:rsidRPr="00E540D8" w:rsidRDefault="00863312" w:rsidP="00863312">
            <w:pPr>
              <w:spacing w:before="120" w:after="120"/>
              <w:rPr>
                <w:rFonts w:cs="Arial"/>
                <w:i/>
                <w:u w:val="single"/>
              </w:rPr>
            </w:pPr>
            <w:r>
              <w:rPr>
                <w:rFonts w:cs="Arial"/>
                <w:i/>
                <w:u w:val="single"/>
              </w:rPr>
              <w:t>Training Policy</w:t>
            </w:r>
          </w:p>
        </w:tc>
        <w:tc>
          <w:tcPr>
            <w:tcW w:w="850" w:type="dxa"/>
            <w:gridSpan w:val="3"/>
          </w:tcPr>
          <w:p w14:paraId="401F4587" w14:textId="1425F95C" w:rsidR="00863312" w:rsidRPr="00075039" w:rsidRDefault="00863312" w:rsidP="00863312">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Yes</w:t>
            </w:r>
          </w:p>
        </w:tc>
        <w:tc>
          <w:tcPr>
            <w:tcW w:w="951" w:type="dxa"/>
          </w:tcPr>
          <w:p w14:paraId="0ABB32FF" w14:textId="0FDBFFD6" w:rsidR="00863312" w:rsidRPr="00075039" w:rsidRDefault="00863312" w:rsidP="00863312">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No</w:t>
            </w:r>
          </w:p>
        </w:tc>
      </w:tr>
      <w:tr w:rsidR="000D381B" w:rsidRPr="00E540D8" w14:paraId="500CD0A9" w14:textId="77777777" w:rsidTr="00863312">
        <w:trPr>
          <w:trHeight w:val="156"/>
        </w:trPr>
        <w:tc>
          <w:tcPr>
            <w:tcW w:w="830" w:type="dxa"/>
            <w:vMerge/>
          </w:tcPr>
          <w:p w14:paraId="513BCE5F" w14:textId="77777777" w:rsidR="000D381B" w:rsidRPr="00E540D8" w:rsidRDefault="000D381B" w:rsidP="000D381B">
            <w:pPr>
              <w:spacing w:before="120" w:after="120"/>
              <w:rPr>
                <w:rFonts w:cs="Arial"/>
                <w:u w:val="single"/>
              </w:rPr>
            </w:pPr>
          </w:p>
        </w:tc>
        <w:tc>
          <w:tcPr>
            <w:tcW w:w="3786" w:type="dxa"/>
            <w:vMerge/>
          </w:tcPr>
          <w:p w14:paraId="7E690260" w14:textId="77777777" w:rsidR="000D381B" w:rsidRPr="00E540D8" w:rsidRDefault="000D381B" w:rsidP="000D381B">
            <w:pPr>
              <w:spacing w:before="120" w:after="120"/>
              <w:rPr>
                <w:rFonts w:cs="Arial"/>
                <w:u w:val="single"/>
              </w:rPr>
            </w:pPr>
          </w:p>
        </w:tc>
        <w:tc>
          <w:tcPr>
            <w:tcW w:w="3316" w:type="dxa"/>
            <w:gridSpan w:val="7"/>
          </w:tcPr>
          <w:p w14:paraId="1D8D2459" w14:textId="77777777" w:rsidR="000D381B" w:rsidRPr="00E540D8" w:rsidRDefault="000D381B" w:rsidP="000D381B">
            <w:pPr>
              <w:spacing w:before="120" w:after="120"/>
              <w:rPr>
                <w:rFonts w:cs="Arial"/>
                <w:i/>
                <w:u w:val="single"/>
              </w:rPr>
            </w:pPr>
            <w:r w:rsidRPr="00E540D8">
              <w:rPr>
                <w:rFonts w:cs="Arial"/>
                <w:i/>
                <w:u w:val="single"/>
              </w:rPr>
              <w:t>Funding Requirements</w:t>
            </w:r>
          </w:p>
        </w:tc>
        <w:tc>
          <w:tcPr>
            <w:tcW w:w="850" w:type="dxa"/>
            <w:gridSpan w:val="3"/>
          </w:tcPr>
          <w:p w14:paraId="4AB82D64"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Yes</w:t>
            </w:r>
          </w:p>
        </w:tc>
        <w:tc>
          <w:tcPr>
            <w:tcW w:w="951" w:type="dxa"/>
          </w:tcPr>
          <w:p w14:paraId="16B244F9" w14:textId="77777777" w:rsidR="000D381B" w:rsidRPr="00E540D8" w:rsidRDefault="000D381B" w:rsidP="000D381B">
            <w:pPr>
              <w:spacing w:before="120" w:after="120"/>
              <w:rPr>
                <w:rFonts w:cs="Arial"/>
                <w:u w:val="single"/>
              </w:rPr>
            </w:pPr>
            <w:r w:rsidRPr="00075039">
              <w:rPr>
                <w:rFonts w:cs="Arial"/>
                <w:u w:val="single"/>
              </w:rPr>
              <w:fldChar w:fldCharType="begin">
                <w:ffData>
                  <w:name w:val=""/>
                  <w:enabled/>
                  <w:calcOnExit w:val="0"/>
                  <w:checkBox>
                    <w:sizeAuto/>
                    <w:default w:val="0"/>
                  </w:checkBox>
                </w:ffData>
              </w:fldChar>
            </w:r>
            <w:r w:rsidRPr="00E540D8">
              <w:rPr>
                <w:rFonts w:cs="Arial"/>
                <w:u w:val="single"/>
              </w:rPr>
              <w:instrText xml:space="preserve"> FORMCHECKBOX </w:instrText>
            </w:r>
            <w:r w:rsidR="002B5C25">
              <w:rPr>
                <w:rFonts w:cs="Arial"/>
                <w:u w:val="single"/>
              </w:rPr>
            </w:r>
            <w:r w:rsidR="002B5C25">
              <w:rPr>
                <w:rFonts w:cs="Arial"/>
                <w:u w:val="single"/>
              </w:rPr>
              <w:fldChar w:fldCharType="separate"/>
            </w:r>
            <w:r w:rsidRPr="00075039">
              <w:rPr>
                <w:rFonts w:cs="Arial"/>
                <w:u w:val="single"/>
              </w:rPr>
              <w:fldChar w:fldCharType="end"/>
            </w:r>
            <w:r w:rsidRPr="00E540D8">
              <w:rPr>
                <w:rFonts w:cs="Arial"/>
                <w:u w:val="single"/>
              </w:rPr>
              <w:t xml:space="preserve"> No</w:t>
            </w:r>
          </w:p>
        </w:tc>
      </w:tr>
      <w:tr w:rsidR="000D381B" w:rsidRPr="00E540D8" w14:paraId="016D4197" w14:textId="77777777" w:rsidTr="00863312">
        <w:trPr>
          <w:trHeight w:val="156"/>
        </w:trPr>
        <w:tc>
          <w:tcPr>
            <w:tcW w:w="830" w:type="dxa"/>
            <w:vMerge/>
          </w:tcPr>
          <w:p w14:paraId="16ADB2D2" w14:textId="77777777" w:rsidR="000D381B" w:rsidRPr="00E540D8" w:rsidRDefault="000D381B" w:rsidP="000D381B">
            <w:pPr>
              <w:spacing w:before="120" w:after="120"/>
              <w:rPr>
                <w:rFonts w:cs="Arial"/>
                <w:u w:val="single"/>
              </w:rPr>
            </w:pPr>
          </w:p>
        </w:tc>
        <w:tc>
          <w:tcPr>
            <w:tcW w:w="3786" w:type="dxa"/>
            <w:vMerge/>
          </w:tcPr>
          <w:p w14:paraId="20B1EA72" w14:textId="77777777" w:rsidR="000D381B" w:rsidRPr="00E540D8" w:rsidRDefault="000D381B" w:rsidP="000D381B">
            <w:pPr>
              <w:spacing w:before="120" w:after="120"/>
              <w:rPr>
                <w:rFonts w:cs="Arial"/>
                <w:u w:val="single"/>
              </w:rPr>
            </w:pPr>
          </w:p>
        </w:tc>
        <w:tc>
          <w:tcPr>
            <w:tcW w:w="5117" w:type="dxa"/>
            <w:gridSpan w:val="11"/>
          </w:tcPr>
          <w:p w14:paraId="647BEE2E" w14:textId="77777777" w:rsidR="000D381B" w:rsidRPr="00E540D8" w:rsidRDefault="000D381B" w:rsidP="000D381B">
            <w:pPr>
              <w:spacing w:before="120" w:after="120"/>
              <w:rPr>
                <w:rFonts w:cs="Arial"/>
                <w:u w:val="single"/>
              </w:rPr>
            </w:pPr>
            <w:r w:rsidRPr="00E540D8">
              <w:rPr>
                <w:rFonts w:cs="Arial"/>
                <w:sz w:val="16"/>
                <w:szCs w:val="16"/>
                <w:u w:val="single"/>
              </w:rPr>
              <w:t xml:space="preserve">If not selected, the </w:t>
            </w:r>
            <w:r w:rsidRPr="00E540D8">
              <w:rPr>
                <w:rFonts w:cs="Arial"/>
                <w:i/>
                <w:sz w:val="16"/>
                <w:szCs w:val="16"/>
                <w:u w:val="single"/>
              </w:rPr>
              <w:t>third party requirement</w:t>
            </w:r>
            <w:r w:rsidRPr="00E540D8">
              <w:rPr>
                <w:rFonts w:cs="Arial"/>
                <w:sz w:val="16"/>
                <w:szCs w:val="16"/>
                <w:u w:val="single"/>
              </w:rPr>
              <w:t xml:space="preserve"> does not apply</w:t>
            </w:r>
          </w:p>
        </w:tc>
      </w:tr>
      <w:tr w:rsidR="000D381B" w:rsidRPr="00E540D8" w14:paraId="426DADCE" w14:textId="77777777" w:rsidTr="00863312">
        <w:trPr>
          <w:trHeight w:val="156"/>
        </w:trPr>
        <w:tc>
          <w:tcPr>
            <w:tcW w:w="830" w:type="dxa"/>
          </w:tcPr>
          <w:p w14:paraId="577A0064" w14:textId="0289A03A" w:rsidR="000D381B" w:rsidRPr="00E540D8" w:rsidRDefault="00966707" w:rsidP="000D381B">
            <w:pPr>
              <w:spacing w:before="120" w:after="120"/>
              <w:rPr>
                <w:rFonts w:cs="Arial"/>
                <w:u w:val="single"/>
              </w:rPr>
            </w:pPr>
            <w:bookmarkStart w:id="92" w:name="_Hlk527960907"/>
            <w:r>
              <w:rPr>
                <w:rFonts w:cs="Arial"/>
                <w:u w:val="single"/>
              </w:rPr>
              <w:t>19C</w:t>
            </w:r>
          </w:p>
        </w:tc>
        <w:tc>
          <w:tcPr>
            <w:tcW w:w="3786" w:type="dxa"/>
          </w:tcPr>
          <w:p w14:paraId="7E6DE18E" w14:textId="39A1AABB" w:rsidR="000D381B" w:rsidRPr="00E540D8" w:rsidRDefault="000D381B" w:rsidP="000D381B">
            <w:pPr>
              <w:spacing w:before="120" w:after="120"/>
              <w:jc w:val="left"/>
              <w:rPr>
                <w:rFonts w:cs="Arial"/>
                <w:u w:val="single"/>
              </w:rPr>
            </w:pPr>
            <w:r w:rsidRPr="00E540D8">
              <w:rPr>
                <w:rFonts w:cs="Arial"/>
                <w:u w:val="single"/>
              </w:rPr>
              <w:t xml:space="preserve">The </w:t>
            </w:r>
            <w:r w:rsidRPr="00E540D8">
              <w:rPr>
                <w:rFonts w:cs="Arial"/>
                <w:i/>
                <w:u w:val="single"/>
              </w:rPr>
              <w:t>Contractor's</w:t>
            </w:r>
            <w:r w:rsidRPr="00E540D8">
              <w:rPr>
                <w:rFonts w:cs="Arial"/>
                <w:u w:val="single"/>
              </w:rPr>
              <w:t xml:space="preserve"> liability is limited </w:t>
            </w:r>
            <w:r w:rsidR="00633C99">
              <w:rPr>
                <w:rFonts w:cs="Arial"/>
                <w:u w:val="single"/>
              </w:rPr>
              <w:t>to</w:t>
            </w:r>
          </w:p>
          <w:p w14:paraId="5872F919" w14:textId="77777777" w:rsidR="000D381B" w:rsidRPr="00E540D8" w:rsidRDefault="000D381B" w:rsidP="000D381B">
            <w:pPr>
              <w:spacing w:before="120" w:after="120"/>
              <w:rPr>
                <w:rFonts w:cs="Arial"/>
                <w:u w:val="single"/>
              </w:rPr>
            </w:pPr>
            <w:r w:rsidRPr="00E540D8">
              <w:rPr>
                <w:rFonts w:cs="Arial"/>
                <w:u w:val="single"/>
              </w:rPr>
              <w:t>(clause</w:t>
            </w:r>
            <w:r w:rsidR="00633C99">
              <w:rPr>
                <w:rFonts w:cs="Arial"/>
                <w:u w:val="single"/>
              </w:rPr>
              <w:t>s 1 and</w:t>
            </w:r>
            <w:r w:rsidRPr="00E540D8">
              <w:rPr>
                <w:rFonts w:cs="Arial"/>
                <w:u w:val="single"/>
              </w:rPr>
              <w:t xml:space="preserve"> 15A)</w:t>
            </w:r>
          </w:p>
        </w:tc>
        <w:tc>
          <w:tcPr>
            <w:tcW w:w="5117" w:type="dxa"/>
            <w:gridSpan w:val="11"/>
            <w:vAlign w:val="bottom"/>
          </w:tcPr>
          <w:p w14:paraId="4DCB1F4E" w14:textId="77777777" w:rsidR="000D381B" w:rsidRPr="00E540D8" w:rsidRDefault="000D381B" w:rsidP="000D381B">
            <w:pPr>
              <w:spacing w:before="120" w:after="120"/>
              <w:jc w:val="left"/>
              <w:rPr>
                <w:rFonts w:cs="Arial"/>
                <w:sz w:val="16"/>
                <w:szCs w:val="16"/>
                <w:u w:val="single"/>
              </w:rPr>
            </w:pPr>
            <w:r w:rsidRPr="00075039">
              <w:rPr>
                <w:rFonts w:cs="Arial"/>
                <w:szCs w:val="16"/>
                <w:u w:val="single"/>
              </w:rPr>
              <w:fldChar w:fldCharType="begin">
                <w:ffData>
                  <w:name w:val="Text310"/>
                  <w:enabled/>
                  <w:calcOnExit w:val="0"/>
                  <w:textInput/>
                </w:ffData>
              </w:fldChar>
            </w:r>
            <w:bookmarkStart w:id="93" w:name="Text310"/>
            <w:r w:rsidRPr="00E540D8">
              <w:rPr>
                <w:rFonts w:cs="Arial"/>
                <w:szCs w:val="16"/>
                <w:u w:val="single"/>
              </w:rPr>
              <w:instrText xml:space="preserve"> FORMTEXT </w:instrText>
            </w:r>
            <w:r w:rsidRPr="00075039">
              <w:rPr>
                <w:rFonts w:cs="Arial"/>
                <w:szCs w:val="16"/>
                <w:u w:val="single"/>
              </w:rPr>
            </w:r>
            <w:r w:rsidRPr="00075039">
              <w:rPr>
                <w:rFonts w:cs="Arial"/>
                <w:szCs w:val="16"/>
                <w:u w:val="single"/>
              </w:rPr>
              <w:fldChar w:fldCharType="separate"/>
            </w:r>
            <w:r w:rsidRPr="00E540D8">
              <w:rPr>
                <w:rFonts w:cs="Arial"/>
                <w:noProof/>
                <w:szCs w:val="16"/>
                <w:u w:val="single"/>
              </w:rPr>
              <w:t> </w:t>
            </w:r>
            <w:r w:rsidRPr="00E540D8">
              <w:rPr>
                <w:rFonts w:cs="Arial"/>
                <w:noProof/>
                <w:szCs w:val="16"/>
                <w:u w:val="single"/>
              </w:rPr>
              <w:t> </w:t>
            </w:r>
            <w:r w:rsidRPr="00E540D8">
              <w:rPr>
                <w:rFonts w:cs="Arial"/>
                <w:noProof/>
                <w:szCs w:val="16"/>
                <w:u w:val="single"/>
              </w:rPr>
              <w:t> </w:t>
            </w:r>
            <w:r w:rsidRPr="00E540D8">
              <w:rPr>
                <w:rFonts w:cs="Arial"/>
                <w:noProof/>
                <w:szCs w:val="16"/>
                <w:u w:val="single"/>
              </w:rPr>
              <w:t> </w:t>
            </w:r>
            <w:r w:rsidRPr="00E540D8">
              <w:rPr>
                <w:rFonts w:cs="Arial"/>
                <w:noProof/>
                <w:szCs w:val="16"/>
                <w:u w:val="single"/>
              </w:rPr>
              <w:t> </w:t>
            </w:r>
            <w:r w:rsidRPr="00075039">
              <w:rPr>
                <w:rFonts w:cs="Arial"/>
                <w:szCs w:val="16"/>
                <w:u w:val="single"/>
              </w:rPr>
              <w:fldChar w:fldCharType="end"/>
            </w:r>
            <w:bookmarkEnd w:id="93"/>
          </w:p>
          <w:p w14:paraId="047CCA68" w14:textId="77777777" w:rsidR="000D381B" w:rsidRPr="00E540D8" w:rsidDel="00BA64D0" w:rsidRDefault="000D381B" w:rsidP="000D381B">
            <w:pPr>
              <w:spacing w:before="120" w:after="120"/>
              <w:jc w:val="left"/>
              <w:rPr>
                <w:rFonts w:cs="Arial"/>
                <w:i/>
                <w:sz w:val="16"/>
                <w:szCs w:val="16"/>
                <w:u w:val="single"/>
              </w:rPr>
            </w:pPr>
            <w:r w:rsidRPr="00E540D8">
              <w:rPr>
                <w:rFonts w:cs="Arial"/>
                <w:sz w:val="16"/>
                <w:szCs w:val="16"/>
                <w:u w:val="single"/>
              </w:rPr>
              <w:t xml:space="preserve">If nothing stated, the </w:t>
            </w:r>
            <w:r w:rsidRPr="00E540D8">
              <w:rPr>
                <w:rFonts w:cs="Arial"/>
                <w:i/>
                <w:sz w:val="16"/>
                <w:szCs w:val="16"/>
                <w:u w:val="single"/>
              </w:rPr>
              <w:t xml:space="preserve">Contractor's </w:t>
            </w:r>
            <w:r w:rsidRPr="00E540D8">
              <w:rPr>
                <w:rFonts w:cs="Arial"/>
                <w:sz w:val="16"/>
                <w:szCs w:val="16"/>
                <w:u w:val="single"/>
              </w:rPr>
              <w:t>liability is not limited</w:t>
            </w:r>
          </w:p>
        </w:tc>
      </w:tr>
      <w:tr w:rsidR="000D381B" w:rsidRPr="00E540D8" w14:paraId="2DBCC6D1" w14:textId="77777777" w:rsidTr="00863312">
        <w:trPr>
          <w:trHeight w:val="156"/>
        </w:trPr>
        <w:tc>
          <w:tcPr>
            <w:tcW w:w="830" w:type="dxa"/>
          </w:tcPr>
          <w:p w14:paraId="04B19041" w14:textId="74D4860B" w:rsidR="000D381B" w:rsidRPr="00E540D8" w:rsidRDefault="00966707" w:rsidP="000D381B">
            <w:pPr>
              <w:spacing w:before="120" w:after="120"/>
              <w:rPr>
                <w:rFonts w:cs="Arial"/>
                <w:u w:val="single"/>
              </w:rPr>
            </w:pPr>
            <w:r>
              <w:rPr>
                <w:rFonts w:cs="Arial"/>
                <w:u w:val="single"/>
              </w:rPr>
              <w:t>19D</w:t>
            </w:r>
          </w:p>
        </w:tc>
        <w:tc>
          <w:tcPr>
            <w:tcW w:w="3786" w:type="dxa"/>
          </w:tcPr>
          <w:p w14:paraId="2AF7CDFA" w14:textId="0A1F94AA" w:rsidR="000D381B" w:rsidRPr="00E540D8" w:rsidRDefault="000D381B" w:rsidP="000D381B">
            <w:pPr>
              <w:spacing w:before="120" w:after="120"/>
              <w:jc w:val="left"/>
              <w:rPr>
                <w:rFonts w:cs="Arial"/>
                <w:u w:val="single"/>
              </w:rPr>
            </w:pPr>
            <w:r w:rsidRPr="00E540D8">
              <w:rPr>
                <w:rFonts w:cs="Arial"/>
                <w:u w:val="single"/>
              </w:rPr>
              <w:t xml:space="preserve">The </w:t>
            </w:r>
            <w:r w:rsidRPr="00E540D8">
              <w:rPr>
                <w:rFonts w:cs="Arial"/>
                <w:i/>
                <w:u w:val="single"/>
              </w:rPr>
              <w:t>Principal's</w:t>
            </w:r>
            <w:r w:rsidRPr="00E540D8">
              <w:rPr>
                <w:rFonts w:cs="Arial"/>
                <w:u w:val="single"/>
              </w:rPr>
              <w:t xml:space="preserve"> liability is limited </w:t>
            </w:r>
            <w:r w:rsidR="00633C99">
              <w:rPr>
                <w:rFonts w:cs="Arial"/>
                <w:u w:val="single"/>
              </w:rPr>
              <w:t>to</w:t>
            </w:r>
          </w:p>
          <w:p w14:paraId="7FA5CAC8" w14:textId="77777777" w:rsidR="000D381B" w:rsidRPr="00E540D8" w:rsidRDefault="000D381B" w:rsidP="000D381B">
            <w:pPr>
              <w:spacing w:before="120" w:after="120"/>
              <w:rPr>
                <w:rFonts w:cs="Arial"/>
                <w:u w:val="single"/>
              </w:rPr>
            </w:pPr>
            <w:r w:rsidRPr="00E540D8">
              <w:rPr>
                <w:rFonts w:cs="Arial"/>
                <w:u w:val="single"/>
              </w:rPr>
              <w:t>(clause</w:t>
            </w:r>
            <w:r w:rsidR="00633C99">
              <w:rPr>
                <w:rFonts w:cs="Arial"/>
                <w:u w:val="single"/>
              </w:rPr>
              <w:t>s</w:t>
            </w:r>
            <w:r w:rsidRPr="00E540D8">
              <w:rPr>
                <w:rFonts w:cs="Arial"/>
                <w:u w:val="single"/>
              </w:rPr>
              <w:t xml:space="preserve"> </w:t>
            </w:r>
            <w:r w:rsidR="00633C99">
              <w:rPr>
                <w:rFonts w:cs="Arial"/>
                <w:u w:val="single"/>
              </w:rPr>
              <w:t xml:space="preserve">1 and </w:t>
            </w:r>
            <w:r w:rsidRPr="00E540D8">
              <w:rPr>
                <w:rFonts w:cs="Arial"/>
                <w:u w:val="single"/>
              </w:rPr>
              <w:t>15A)</w:t>
            </w:r>
          </w:p>
        </w:tc>
        <w:tc>
          <w:tcPr>
            <w:tcW w:w="5117" w:type="dxa"/>
            <w:gridSpan w:val="11"/>
          </w:tcPr>
          <w:p w14:paraId="16614821" w14:textId="77777777" w:rsidR="000D381B" w:rsidRPr="00E540D8" w:rsidRDefault="000D381B" w:rsidP="000D381B">
            <w:pPr>
              <w:spacing w:before="120" w:after="120"/>
              <w:jc w:val="left"/>
              <w:rPr>
                <w:rFonts w:cs="Arial"/>
                <w:sz w:val="16"/>
                <w:szCs w:val="16"/>
                <w:u w:val="single"/>
              </w:rPr>
            </w:pPr>
            <w:r w:rsidRPr="00E540D8">
              <w:rPr>
                <w:rFonts w:cs="Arial"/>
                <w:u w:val="single"/>
              </w:rPr>
              <w:br/>
            </w:r>
            <w:r w:rsidRPr="00075039">
              <w:rPr>
                <w:rFonts w:cs="Arial"/>
                <w:szCs w:val="16"/>
                <w:u w:val="single"/>
              </w:rPr>
              <w:fldChar w:fldCharType="begin">
                <w:ffData>
                  <w:name w:val="Text310"/>
                  <w:enabled/>
                  <w:calcOnExit w:val="0"/>
                  <w:textInput/>
                </w:ffData>
              </w:fldChar>
            </w:r>
            <w:r w:rsidRPr="00E540D8">
              <w:rPr>
                <w:rFonts w:cs="Arial"/>
                <w:szCs w:val="16"/>
                <w:u w:val="single"/>
              </w:rPr>
              <w:instrText xml:space="preserve"> FORMTEXT </w:instrText>
            </w:r>
            <w:r w:rsidRPr="00075039">
              <w:rPr>
                <w:rFonts w:cs="Arial"/>
                <w:szCs w:val="16"/>
                <w:u w:val="single"/>
              </w:rPr>
            </w:r>
            <w:r w:rsidRPr="00075039">
              <w:rPr>
                <w:rFonts w:cs="Arial"/>
                <w:szCs w:val="16"/>
                <w:u w:val="single"/>
              </w:rPr>
              <w:fldChar w:fldCharType="separate"/>
            </w:r>
            <w:r w:rsidRPr="00E540D8">
              <w:rPr>
                <w:rFonts w:cs="Arial"/>
                <w:noProof/>
                <w:szCs w:val="16"/>
                <w:u w:val="single"/>
              </w:rPr>
              <w:t> </w:t>
            </w:r>
            <w:r w:rsidRPr="00E540D8">
              <w:rPr>
                <w:rFonts w:cs="Arial"/>
                <w:noProof/>
                <w:szCs w:val="16"/>
                <w:u w:val="single"/>
              </w:rPr>
              <w:t> </w:t>
            </w:r>
            <w:r w:rsidRPr="00E540D8">
              <w:rPr>
                <w:rFonts w:cs="Arial"/>
                <w:noProof/>
                <w:szCs w:val="16"/>
                <w:u w:val="single"/>
              </w:rPr>
              <w:t> </w:t>
            </w:r>
            <w:r w:rsidRPr="00E540D8">
              <w:rPr>
                <w:rFonts w:cs="Arial"/>
                <w:noProof/>
                <w:szCs w:val="16"/>
                <w:u w:val="single"/>
              </w:rPr>
              <w:t> </w:t>
            </w:r>
            <w:r w:rsidRPr="00E540D8">
              <w:rPr>
                <w:rFonts w:cs="Arial"/>
                <w:noProof/>
                <w:szCs w:val="16"/>
                <w:u w:val="single"/>
              </w:rPr>
              <w:t> </w:t>
            </w:r>
            <w:r w:rsidRPr="00075039">
              <w:rPr>
                <w:rFonts w:cs="Arial"/>
                <w:szCs w:val="16"/>
                <w:u w:val="single"/>
              </w:rPr>
              <w:fldChar w:fldCharType="end"/>
            </w:r>
          </w:p>
          <w:p w14:paraId="2D18DC00" w14:textId="77777777" w:rsidR="000D381B" w:rsidRPr="00E540D8" w:rsidDel="00BA64D0" w:rsidRDefault="000D381B" w:rsidP="000D381B">
            <w:pPr>
              <w:spacing w:before="120" w:after="120"/>
              <w:rPr>
                <w:rFonts w:cs="Arial"/>
                <w:i/>
                <w:sz w:val="16"/>
                <w:szCs w:val="16"/>
                <w:u w:val="single"/>
              </w:rPr>
            </w:pPr>
            <w:r w:rsidRPr="00E540D8">
              <w:rPr>
                <w:rFonts w:cs="Arial"/>
                <w:sz w:val="16"/>
                <w:szCs w:val="16"/>
                <w:u w:val="single"/>
              </w:rPr>
              <w:t xml:space="preserve">If nothing stated, the </w:t>
            </w:r>
            <w:r w:rsidRPr="00E540D8">
              <w:rPr>
                <w:rFonts w:cs="Arial"/>
                <w:i/>
                <w:sz w:val="16"/>
                <w:szCs w:val="16"/>
                <w:u w:val="single"/>
              </w:rPr>
              <w:t>Principal's</w:t>
            </w:r>
            <w:r w:rsidRPr="00E540D8">
              <w:rPr>
                <w:rFonts w:cs="Arial"/>
                <w:sz w:val="16"/>
                <w:szCs w:val="16"/>
                <w:u w:val="single"/>
              </w:rPr>
              <w:t xml:space="preserve"> liability is limited to the </w:t>
            </w:r>
            <w:r w:rsidRPr="00E540D8">
              <w:rPr>
                <w:rFonts w:cs="Arial"/>
                <w:i/>
                <w:sz w:val="16"/>
                <w:szCs w:val="16"/>
                <w:u w:val="single"/>
              </w:rPr>
              <w:t xml:space="preserve">contract sum </w:t>
            </w:r>
            <w:r w:rsidRPr="00E540D8">
              <w:rPr>
                <w:rFonts w:cs="Arial"/>
                <w:sz w:val="16"/>
                <w:szCs w:val="16"/>
                <w:u w:val="single"/>
              </w:rPr>
              <w:t>as adjusted pursuant to the</w:t>
            </w:r>
            <w:r w:rsidRPr="00E540D8">
              <w:rPr>
                <w:rFonts w:cs="Arial"/>
                <w:i/>
                <w:sz w:val="16"/>
                <w:szCs w:val="16"/>
                <w:u w:val="single"/>
              </w:rPr>
              <w:t xml:space="preserve"> Contract.</w:t>
            </w:r>
          </w:p>
        </w:tc>
      </w:tr>
      <w:bookmarkEnd w:id="92"/>
      <w:tr w:rsidR="000D381B" w:rsidRPr="00E540D8" w14:paraId="12BC66D6" w14:textId="77777777" w:rsidTr="00863312">
        <w:tc>
          <w:tcPr>
            <w:tcW w:w="830" w:type="dxa"/>
          </w:tcPr>
          <w:p w14:paraId="3E23F919" w14:textId="77777777" w:rsidR="000D381B" w:rsidRPr="00E540D8" w:rsidRDefault="000D381B" w:rsidP="000D381B">
            <w:pPr>
              <w:spacing w:before="120" w:after="120"/>
              <w:rPr>
                <w:rFonts w:cs="Arial"/>
              </w:rPr>
            </w:pPr>
            <w:r w:rsidRPr="00E540D8">
              <w:rPr>
                <w:rFonts w:cs="Arial"/>
              </w:rPr>
              <w:t>20</w:t>
            </w:r>
          </w:p>
        </w:tc>
        <w:tc>
          <w:tcPr>
            <w:tcW w:w="3786" w:type="dxa"/>
          </w:tcPr>
          <w:p w14:paraId="0517FE44" w14:textId="77777777" w:rsidR="000D381B" w:rsidRPr="00E540D8" w:rsidRDefault="000D381B" w:rsidP="000D381B">
            <w:pPr>
              <w:spacing w:before="120" w:after="120"/>
              <w:jc w:val="left"/>
              <w:rPr>
                <w:rFonts w:cs="Arial"/>
                <w:i/>
              </w:rPr>
            </w:pPr>
            <w:r w:rsidRPr="00E540D8">
              <w:rPr>
                <w:rFonts w:cs="Arial"/>
              </w:rPr>
              <w:t xml:space="preserve">Insurance of </w:t>
            </w:r>
            <w:r w:rsidRPr="00E540D8">
              <w:rPr>
                <w:rFonts w:cs="Arial"/>
                <w:i/>
              </w:rPr>
              <w:t>the Works</w:t>
            </w:r>
          </w:p>
          <w:p w14:paraId="04822370" w14:textId="77777777" w:rsidR="000D381B" w:rsidRPr="00E540D8" w:rsidRDefault="000D381B" w:rsidP="000D381B">
            <w:pPr>
              <w:spacing w:before="120" w:after="120"/>
              <w:jc w:val="left"/>
              <w:rPr>
                <w:rFonts w:cs="Arial"/>
                <w:bCs/>
                <w:spacing w:val="-2"/>
                <w:sz w:val="18"/>
              </w:rPr>
            </w:pPr>
            <w:r w:rsidRPr="00E540D8">
              <w:rPr>
                <w:rFonts w:cs="Arial"/>
              </w:rPr>
              <w:t>(clause 16)</w:t>
            </w:r>
          </w:p>
        </w:tc>
        <w:tc>
          <w:tcPr>
            <w:tcW w:w="5117" w:type="dxa"/>
            <w:gridSpan w:val="11"/>
          </w:tcPr>
          <w:p w14:paraId="0F964406" w14:textId="77777777" w:rsidR="000D381B" w:rsidRPr="00E540D8" w:rsidRDefault="000D381B" w:rsidP="000D381B">
            <w:pPr>
              <w:pStyle w:val="NoSpacing"/>
              <w:tabs>
                <w:tab w:val="left" w:leader="dot" w:pos="260"/>
                <w:tab w:val="center" w:leader="dot" w:pos="3545"/>
                <w:tab w:val="right" w:pos="3605"/>
              </w:tabs>
              <w:spacing w:before="120" w:after="120"/>
              <w:jc w:val="left"/>
              <w:rPr>
                <w:rFonts w:cs="Arial"/>
              </w:rPr>
            </w:pPr>
          </w:p>
        </w:tc>
      </w:tr>
      <w:tr w:rsidR="000D381B" w:rsidRPr="00E540D8" w14:paraId="2B68F8D7" w14:textId="77777777" w:rsidTr="00863312">
        <w:tc>
          <w:tcPr>
            <w:tcW w:w="830" w:type="dxa"/>
          </w:tcPr>
          <w:p w14:paraId="60C1CC3F" w14:textId="77777777" w:rsidR="000D381B" w:rsidRPr="00E540D8" w:rsidRDefault="000D381B" w:rsidP="000D381B">
            <w:pPr>
              <w:spacing w:before="120" w:after="120"/>
              <w:rPr>
                <w:rFonts w:cs="Arial"/>
              </w:rPr>
            </w:pPr>
          </w:p>
        </w:tc>
        <w:tc>
          <w:tcPr>
            <w:tcW w:w="3786" w:type="dxa"/>
          </w:tcPr>
          <w:p w14:paraId="05C5890C" w14:textId="77777777" w:rsidR="000D381B" w:rsidRPr="00E540D8" w:rsidRDefault="000D381B" w:rsidP="007C49C1">
            <w:pPr>
              <w:numPr>
                <w:ilvl w:val="0"/>
                <w:numId w:val="20"/>
              </w:numPr>
              <w:tabs>
                <w:tab w:val="clear" w:pos="720"/>
                <w:tab w:val="num" w:pos="461"/>
              </w:tabs>
              <w:spacing w:before="120" w:after="120"/>
              <w:ind w:left="461" w:hanging="461"/>
              <w:jc w:val="left"/>
              <w:rPr>
                <w:rFonts w:cs="Arial"/>
                <w:bCs/>
                <w:spacing w:val="-2"/>
                <w:sz w:val="18"/>
              </w:rPr>
            </w:pPr>
            <w:r w:rsidRPr="00E540D8">
              <w:rPr>
                <w:rFonts w:cs="Arial"/>
              </w:rPr>
              <w:t>Alternative applying</w:t>
            </w:r>
          </w:p>
        </w:tc>
        <w:tc>
          <w:tcPr>
            <w:tcW w:w="5117" w:type="dxa"/>
            <w:gridSpan w:val="11"/>
          </w:tcPr>
          <w:p w14:paraId="06274404" w14:textId="77777777" w:rsidR="000D381B" w:rsidRPr="00E540D8" w:rsidRDefault="000D381B" w:rsidP="000D381B">
            <w:pPr>
              <w:pStyle w:val="NoSpacing"/>
              <w:tabs>
                <w:tab w:val="center" w:leader="dot" w:pos="2420"/>
                <w:tab w:val="right" w:leader="dot" w:pos="4805"/>
              </w:tabs>
              <w:spacing w:before="120" w:after="120"/>
              <w:jc w:val="left"/>
              <w:rPr>
                <w:rFonts w:cs="Arial"/>
                <w:bCs/>
                <w:spacing w:val="-2"/>
                <w:sz w:val="18"/>
              </w:rPr>
            </w:pPr>
            <w:r w:rsidRPr="00E540D8">
              <w:rPr>
                <w:rFonts w:cs="Arial"/>
              </w:rPr>
              <w:t>Alternative 1</w:t>
            </w:r>
            <w:r w:rsidRPr="00E540D8">
              <w:rPr>
                <w:rFonts w:cs="Arial"/>
              </w:rPr>
              <w:br/>
            </w:r>
            <w:r w:rsidRPr="00E540D8">
              <w:rPr>
                <w:rFonts w:cs="Arial"/>
                <w:sz w:val="16"/>
                <w:szCs w:val="16"/>
              </w:rPr>
              <w:t>If nothing stated, Alternative 1 applies</w:t>
            </w:r>
          </w:p>
        </w:tc>
      </w:tr>
      <w:tr w:rsidR="000D381B" w:rsidRPr="00E540D8" w14:paraId="6955D705" w14:textId="77777777" w:rsidTr="00863312">
        <w:tc>
          <w:tcPr>
            <w:tcW w:w="830" w:type="dxa"/>
          </w:tcPr>
          <w:p w14:paraId="751F0A19" w14:textId="77777777" w:rsidR="000D381B" w:rsidRPr="00E540D8" w:rsidRDefault="000D381B" w:rsidP="000D381B">
            <w:pPr>
              <w:spacing w:before="120" w:after="120"/>
              <w:rPr>
                <w:rFonts w:cs="Arial"/>
              </w:rPr>
            </w:pPr>
          </w:p>
        </w:tc>
        <w:tc>
          <w:tcPr>
            <w:tcW w:w="3786" w:type="dxa"/>
          </w:tcPr>
          <w:p w14:paraId="42D3518D" w14:textId="77777777" w:rsidR="000D381B" w:rsidRPr="00E540D8" w:rsidRDefault="000D381B" w:rsidP="000D381B">
            <w:pPr>
              <w:spacing w:before="120" w:after="120"/>
              <w:jc w:val="left"/>
              <w:rPr>
                <w:rFonts w:cs="Arial"/>
                <w:bCs/>
                <w:spacing w:val="-2"/>
                <w:sz w:val="18"/>
              </w:rPr>
            </w:pPr>
            <w:bookmarkStart w:id="94" w:name="_9kMHG5YVt9ID6EKWEDE4yx7ry7A7"/>
            <w:r w:rsidRPr="00E540D8">
              <w:rPr>
                <w:rFonts w:cs="Arial"/>
              </w:rPr>
              <w:t>If Alternative 1 applies</w:t>
            </w:r>
            <w:bookmarkEnd w:id="94"/>
          </w:p>
        </w:tc>
        <w:tc>
          <w:tcPr>
            <w:tcW w:w="5117" w:type="dxa"/>
            <w:gridSpan w:val="11"/>
          </w:tcPr>
          <w:p w14:paraId="3FEC5A6D" w14:textId="77777777" w:rsidR="000D381B" w:rsidRPr="00E540D8" w:rsidRDefault="000D381B" w:rsidP="000D381B">
            <w:pPr>
              <w:pStyle w:val="NoSpacing"/>
              <w:tabs>
                <w:tab w:val="center" w:leader="dot" w:pos="2420"/>
                <w:tab w:val="right" w:leader="dot" w:pos="4805"/>
              </w:tabs>
              <w:spacing w:before="120" w:after="120"/>
              <w:rPr>
                <w:rFonts w:cs="Arial"/>
              </w:rPr>
            </w:pPr>
          </w:p>
        </w:tc>
      </w:tr>
      <w:tr w:rsidR="000D381B" w:rsidRPr="00E540D8" w14:paraId="6856A77C" w14:textId="77777777" w:rsidTr="00863312">
        <w:tc>
          <w:tcPr>
            <w:tcW w:w="830" w:type="dxa"/>
          </w:tcPr>
          <w:p w14:paraId="1D26C957" w14:textId="77777777" w:rsidR="000D381B" w:rsidRPr="00E540D8" w:rsidRDefault="000D381B" w:rsidP="000D381B">
            <w:pPr>
              <w:spacing w:before="120" w:after="120"/>
              <w:rPr>
                <w:rFonts w:cs="Arial"/>
              </w:rPr>
            </w:pPr>
          </w:p>
        </w:tc>
        <w:tc>
          <w:tcPr>
            <w:tcW w:w="3786" w:type="dxa"/>
          </w:tcPr>
          <w:p w14:paraId="7406BF02" w14:textId="77777777" w:rsidR="000D381B" w:rsidRPr="00E540D8" w:rsidRDefault="000D381B" w:rsidP="007C49C1">
            <w:pPr>
              <w:numPr>
                <w:ilvl w:val="0"/>
                <w:numId w:val="20"/>
              </w:numPr>
              <w:tabs>
                <w:tab w:val="clear" w:pos="720"/>
                <w:tab w:val="num" w:pos="461"/>
              </w:tabs>
              <w:spacing w:before="120" w:after="120"/>
              <w:ind w:left="461" w:hanging="461"/>
              <w:jc w:val="left"/>
              <w:rPr>
                <w:rFonts w:cs="Arial"/>
                <w:bCs/>
                <w:spacing w:val="-2"/>
                <w:sz w:val="18"/>
              </w:rPr>
            </w:pPr>
            <w:r w:rsidRPr="00E540D8">
              <w:rPr>
                <w:rFonts w:cs="Arial"/>
              </w:rPr>
              <w:t xml:space="preserve">Provision for demolition and </w:t>
            </w:r>
            <w:r w:rsidRPr="00E540D8">
              <w:rPr>
                <w:rFonts w:cs="Arial"/>
              </w:rPr>
              <w:br/>
              <w:t>removal of debris</w:t>
            </w:r>
          </w:p>
        </w:tc>
        <w:tc>
          <w:tcPr>
            <w:tcW w:w="5117" w:type="dxa"/>
            <w:gridSpan w:val="11"/>
          </w:tcPr>
          <w:p w14:paraId="41DA969A" w14:textId="77777777" w:rsidR="000D381B" w:rsidRPr="00E540D8" w:rsidRDefault="000D381B" w:rsidP="000D381B">
            <w:pPr>
              <w:pStyle w:val="NoSpacing"/>
              <w:tabs>
                <w:tab w:val="center" w:leader="dot" w:pos="2420"/>
                <w:tab w:val="right" w:leader="dot" w:pos="4805"/>
              </w:tabs>
              <w:spacing w:before="120" w:after="120"/>
              <w:rPr>
                <w:rFonts w:cs="Arial"/>
                <w:bCs/>
                <w:spacing w:val="-2"/>
                <w:sz w:val="18"/>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p w14:paraId="79D07AEB" w14:textId="77777777" w:rsidR="000D381B" w:rsidRPr="00E540D8" w:rsidRDefault="000D381B" w:rsidP="000D381B">
            <w:pPr>
              <w:pStyle w:val="NoSpacing"/>
              <w:tabs>
                <w:tab w:val="center" w:leader="dot" w:pos="2420"/>
                <w:tab w:val="right" w:leader="dot" w:pos="4805"/>
              </w:tabs>
              <w:spacing w:before="120" w:after="120"/>
              <w:rPr>
                <w:rFonts w:cs="Arial"/>
              </w:rPr>
            </w:pPr>
            <w:r w:rsidRPr="00075039">
              <w:rPr>
                <w:rFonts w:cs="Arial"/>
              </w:rPr>
              <w:fldChar w:fldCharType="begin">
                <w:ffData>
                  <w:name w:val="Text84"/>
                  <w:enabled/>
                  <w:calcOnExit w:val="0"/>
                  <w:textInput/>
                </w:ffData>
              </w:fldChar>
            </w:r>
            <w:bookmarkStart w:id="95" w:name="Text84"/>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bookmarkEnd w:id="95"/>
            <w:r w:rsidRPr="00E540D8">
              <w:rPr>
                <w:rFonts w:cs="Arial"/>
              </w:rPr>
              <w:t>$</w:t>
            </w:r>
            <w:r w:rsidRPr="00075039">
              <w:rPr>
                <w:rFonts w:cs="Arial"/>
              </w:rPr>
              <w:fldChar w:fldCharType="begin">
                <w:ffData>
                  <w:name w:val="Text85"/>
                  <w:enabled/>
                  <w:calcOnExit w:val="0"/>
                  <w:textInput/>
                </w:ffData>
              </w:fldChar>
            </w:r>
            <w:bookmarkStart w:id="96" w:name="Text85"/>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bookmarkEnd w:id="96"/>
          </w:p>
          <w:p w14:paraId="4E087591" w14:textId="77777777" w:rsidR="000D381B" w:rsidRPr="00E540D8" w:rsidRDefault="000D381B" w:rsidP="000D381B">
            <w:pPr>
              <w:pStyle w:val="NoSpacing"/>
              <w:tabs>
                <w:tab w:val="center" w:leader="dot" w:pos="2420"/>
                <w:tab w:val="right" w:leader="dot" w:pos="4805"/>
              </w:tabs>
              <w:spacing w:before="120" w:after="120"/>
              <w:rPr>
                <w:rFonts w:cs="Arial"/>
              </w:rPr>
            </w:pPr>
            <w:r w:rsidRPr="00E540D8">
              <w:rPr>
                <w:rFonts w:cs="Arial"/>
              </w:rPr>
              <w:t>OR</w:t>
            </w:r>
          </w:p>
          <w:p w14:paraId="3593209B" w14:textId="77777777" w:rsidR="000D381B" w:rsidRPr="00E540D8" w:rsidRDefault="000D381B" w:rsidP="000D381B">
            <w:pPr>
              <w:pStyle w:val="NoSpacing"/>
              <w:tabs>
                <w:tab w:val="center" w:leader="dot" w:pos="2420"/>
                <w:tab w:val="right" w:leader="dot" w:pos="4805"/>
              </w:tabs>
              <w:spacing w:before="120" w:after="120"/>
              <w:rPr>
                <w:rFonts w:cs="Arial"/>
              </w:rPr>
            </w:pPr>
            <w:r w:rsidRPr="00E540D8">
              <w:rPr>
                <w:rFonts w:cs="Arial"/>
              </w:rPr>
              <w:t xml:space="preserve">10% of the </w:t>
            </w:r>
            <w:bookmarkStart w:id="97" w:name="_9kR3WTr7HC47HSFx38qcwnjA"/>
            <w:r w:rsidRPr="00E540D8">
              <w:rPr>
                <w:rFonts w:cs="Arial"/>
                <w:i/>
              </w:rPr>
              <w:t>contract sum</w:t>
            </w:r>
            <w:bookmarkEnd w:id="97"/>
          </w:p>
        </w:tc>
      </w:tr>
      <w:tr w:rsidR="000D381B" w:rsidRPr="00E540D8" w14:paraId="464E6677" w14:textId="77777777" w:rsidTr="00863312">
        <w:tc>
          <w:tcPr>
            <w:tcW w:w="830" w:type="dxa"/>
          </w:tcPr>
          <w:p w14:paraId="5F641D55" w14:textId="77777777" w:rsidR="000D381B" w:rsidRPr="00E540D8" w:rsidRDefault="000D381B" w:rsidP="000D381B">
            <w:pPr>
              <w:spacing w:before="120" w:after="120"/>
              <w:rPr>
                <w:rFonts w:cs="Arial"/>
              </w:rPr>
            </w:pPr>
          </w:p>
        </w:tc>
        <w:tc>
          <w:tcPr>
            <w:tcW w:w="3786" w:type="dxa"/>
          </w:tcPr>
          <w:p w14:paraId="1EC62531" w14:textId="77777777" w:rsidR="000D381B" w:rsidRPr="00E540D8" w:rsidRDefault="000D381B" w:rsidP="007C49C1">
            <w:pPr>
              <w:numPr>
                <w:ilvl w:val="0"/>
                <w:numId w:val="20"/>
              </w:numPr>
              <w:tabs>
                <w:tab w:val="clear" w:pos="720"/>
                <w:tab w:val="num" w:pos="461"/>
              </w:tabs>
              <w:spacing w:before="120" w:after="120"/>
              <w:ind w:left="461" w:hanging="461"/>
              <w:jc w:val="left"/>
              <w:rPr>
                <w:rFonts w:cs="Arial"/>
                <w:bCs/>
                <w:spacing w:val="-2"/>
                <w:sz w:val="18"/>
              </w:rPr>
            </w:pPr>
            <w:r w:rsidRPr="00E540D8">
              <w:rPr>
                <w:rFonts w:cs="Arial"/>
              </w:rPr>
              <w:t xml:space="preserve">Provision for </w:t>
            </w:r>
            <w:bookmarkStart w:id="98" w:name="_9kMHzG6ZWu9A67HQ"/>
            <w:r w:rsidRPr="00E540D8">
              <w:rPr>
                <w:rFonts w:cs="Arial"/>
              </w:rPr>
              <w:t>consultants</w:t>
            </w:r>
            <w:bookmarkEnd w:id="98"/>
            <w:r w:rsidRPr="00E540D8">
              <w:rPr>
                <w:rFonts w:cs="Arial"/>
              </w:rPr>
              <w:t>' fees</w:t>
            </w:r>
          </w:p>
        </w:tc>
        <w:tc>
          <w:tcPr>
            <w:tcW w:w="5117" w:type="dxa"/>
            <w:gridSpan w:val="11"/>
          </w:tcPr>
          <w:p w14:paraId="328D7E13" w14:textId="77777777" w:rsidR="000D381B" w:rsidRPr="00E540D8" w:rsidRDefault="000D381B" w:rsidP="000D381B">
            <w:pPr>
              <w:pStyle w:val="NoSpacing"/>
              <w:tabs>
                <w:tab w:val="center" w:leader="dot" w:pos="2420"/>
                <w:tab w:val="right" w:leader="dot" w:pos="4805"/>
              </w:tabs>
              <w:spacing w:before="120" w:after="120"/>
              <w:rPr>
                <w:rFonts w:cs="Arial"/>
                <w:bCs/>
                <w:spacing w:val="-2"/>
                <w:sz w:val="18"/>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p w14:paraId="792A7E5C" w14:textId="77777777" w:rsidR="000D381B" w:rsidRPr="00E540D8" w:rsidRDefault="000D381B" w:rsidP="000D381B">
            <w:pPr>
              <w:pStyle w:val="NoSpacing"/>
              <w:tabs>
                <w:tab w:val="center" w:leader="dot" w:pos="2420"/>
                <w:tab w:val="right" w:leader="dot" w:pos="4805"/>
              </w:tabs>
              <w:spacing w:before="120" w:after="120"/>
              <w:rPr>
                <w:rFonts w:cs="Arial"/>
              </w:rPr>
            </w:pPr>
            <w:r w:rsidRPr="00075039">
              <w:rPr>
                <w:rFonts w:cs="Arial"/>
              </w:rPr>
              <w:fldChar w:fldCharType="begin">
                <w:ffData>
                  <w:name w:val="Text84"/>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w:t>
            </w:r>
            <w:r w:rsidRPr="00075039">
              <w:rPr>
                <w:rFonts w:cs="Arial"/>
              </w:rPr>
              <w:fldChar w:fldCharType="begin">
                <w:ffData>
                  <w:name w:val="Text85"/>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p w14:paraId="6E3E78FE" w14:textId="77777777" w:rsidR="000D381B" w:rsidRPr="00E540D8" w:rsidRDefault="000D381B" w:rsidP="000D381B">
            <w:pPr>
              <w:pStyle w:val="NoSpacing"/>
              <w:tabs>
                <w:tab w:val="center" w:leader="dot" w:pos="2420"/>
                <w:tab w:val="right" w:leader="dot" w:pos="4805"/>
              </w:tabs>
              <w:spacing w:before="120" w:after="120"/>
              <w:rPr>
                <w:rFonts w:cs="Arial"/>
              </w:rPr>
            </w:pPr>
            <w:r w:rsidRPr="00E540D8">
              <w:rPr>
                <w:rFonts w:cs="Arial"/>
              </w:rPr>
              <w:t>OR</w:t>
            </w:r>
          </w:p>
          <w:p w14:paraId="6DB4A5ED" w14:textId="77777777" w:rsidR="000D381B" w:rsidRPr="00E540D8" w:rsidRDefault="000D381B" w:rsidP="000D381B">
            <w:pPr>
              <w:pStyle w:val="NoSpacing"/>
              <w:tabs>
                <w:tab w:val="center" w:leader="dot" w:pos="2420"/>
                <w:tab w:val="right" w:leader="dot" w:pos="4805"/>
              </w:tabs>
              <w:spacing w:before="120" w:after="120"/>
              <w:rPr>
                <w:rFonts w:cs="Arial"/>
              </w:rPr>
            </w:pPr>
            <w:r w:rsidRPr="00E540D8">
              <w:rPr>
                <w:rFonts w:cs="Arial"/>
              </w:rPr>
              <w:lastRenderedPageBreak/>
              <w:t xml:space="preserve">10% of the </w:t>
            </w:r>
            <w:bookmarkStart w:id="99" w:name="_9kMIH5YVt9JE69JUHz5AseyplC"/>
            <w:r w:rsidRPr="00E540D8">
              <w:rPr>
                <w:rFonts w:cs="Arial"/>
                <w:i/>
              </w:rPr>
              <w:t>contract sum</w:t>
            </w:r>
            <w:bookmarkEnd w:id="99"/>
          </w:p>
        </w:tc>
      </w:tr>
      <w:tr w:rsidR="000D381B" w:rsidRPr="00E540D8" w14:paraId="0299CAB5" w14:textId="77777777" w:rsidTr="00863312">
        <w:tc>
          <w:tcPr>
            <w:tcW w:w="830" w:type="dxa"/>
          </w:tcPr>
          <w:p w14:paraId="48BDB653" w14:textId="77777777" w:rsidR="000D381B" w:rsidRPr="00E540D8" w:rsidRDefault="000D381B" w:rsidP="000D381B">
            <w:pPr>
              <w:spacing w:before="120" w:after="120"/>
              <w:rPr>
                <w:rFonts w:cs="Arial"/>
              </w:rPr>
            </w:pPr>
          </w:p>
        </w:tc>
        <w:tc>
          <w:tcPr>
            <w:tcW w:w="3786" w:type="dxa"/>
          </w:tcPr>
          <w:p w14:paraId="310878DA" w14:textId="77777777" w:rsidR="000D381B" w:rsidRPr="00E540D8" w:rsidRDefault="000D381B" w:rsidP="007C49C1">
            <w:pPr>
              <w:numPr>
                <w:ilvl w:val="0"/>
                <w:numId w:val="20"/>
              </w:numPr>
              <w:tabs>
                <w:tab w:val="clear" w:pos="720"/>
                <w:tab w:val="num" w:pos="461"/>
              </w:tabs>
              <w:spacing w:before="120" w:after="120"/>
              <w:ind w:left="461" w:hanging="461"/>
              <w:jc w:val="left"/>
              <w:rPr>
                <w:rFonts w:cs="Arial"/>
                <w:bCs/>
                <w:spacing w:val="-2"/>
                <w:sz w:val="18"/>
              </w:rPr>
            </w:pPr>
            <w:r w:rsidRPr="00E540D8">
              <w:rPr>
                <w:rFonts w:cs="Arial"/>
              </w:rPr>
              <w:t xml:space="preserve">Value of materials or things to </w:t>
            </w:r>
            <w:r w:rsidRPr="00E540D8">
              <w:rPr>
                <w:rFonts w:cs="Arial"/>
              </w:rPr>
              <w:br/>
              <w:t xml:space="preserve">be supplied by the </w:t>
            </w:r>
            <w:r w:rsidRPr="00E540D8">
              <w:rPr>
                <w:rFonts w:cs="Arial"/>
                <w:i/>
              </w:rPr>
              <w:t>Principal</w:t>
            </w:r>
          </w:p>
        </w:tc>
        <w:tc>
          <w:tcPr>
            <w:tcW w:w="5117" w:type="dxa"/>
            <w:gridSpan w:val="11"/>
          </w:tcPr>
          <w:p w14:paraId="2D110FD9" w14:textId="77777777" w:rsidR="000D381B" w:rsidRPr="00E540D8" w:rsidRDefault="000D381B" w:rsidP="000D381B">
            <w:pPr>
              <w:pStyle w:val="NoSpacing"/>
              <w:tabs>
                <w:tab w:val="center" w:leader="dot" w:pos="2420"/>
                <w:tab w:val="right" w:leader="dot" w:pos="4805"/>
              </w:tabs>
              <w:spacing w:before="120" w:after="120"/>
              <w:rPr>
                <w:rFonts w:cs="Arial"/>
              </w:rPr>
            </w:pPr>
            <w:r w:rsidRPr="00E540D8">
              <w:rPr>
                <w:rFonts w:cs="Arial"/>
              </w:rPr>
              <w:t>Nil</w:t>
            </w:r>
          </w:p>
        </w:tc>
      </w:tr>
      <w:tr w:rsidR="000D381B" w:rsidRPr="00E540D8" w14:paraId="1872E8F3" w14:textId="77777777" w:rsidTr="00863312">
        <w:trPr>
          <w:trHeight w:val="1472"/>
        </w:trPr>
        <w:tc>
          <w:tcPr>
            <w:tcW w:w="830" w:type="dxa"/>
          </w:tcPr>
          <w:p w14:paraId="6102312F" w14:textId="77777777" w:rsidR="000D381B" w:rsidRPr="00E540D8" w:rsidRDefault="000D381B" w:rsidP="000D381B">
            <w:pPr>
              <w:spacing w:before="120" w:after="120"/>
              <w:rPr>
                <w:rFonts w:cs="Arial"/>
              </w:rPr>
            </w:pPr>
          </w:p>
        </w:tc>
        <w:tc>
          <w:tcPr>
            <w:tcW w:w="3786" w:type="dxa"/>
          </w:tcPr>
          <w:p w14:paraId="2C25B118" w14:textId="77777777" w:rsidR="000D381B" w:rsidRPr="00E540D8" w:rsidRDefault="000D381B" w:rsidP="007C49C1">
            <w:pPr>
              <w:numPr>
                <w:ilvl w:val="0"/>
                <w:numId w:val="20"/>
              </w:numPr>
              <w:tabs>
                <w:tab w:val="clear" w:pos="720"/>
                <w:tab w:val="num" w:pos="461"/>
              </w:tabs>
              <w:spacing w:before="120" w:after="120"/>
              <w:ind w:left="461" w:hanging="461"/>
              <w:jc w:val="left"/>
              <w:rPr>
                <w:rFonts w:cs="Arial"/>
                <w:bCs/>
                <w:spacing w:val="-2"/>
                <w:sz w:val="18"/>
              </w:rPr>
            </w:pPr>
            <w:r w:rsidRPr="00E540D8">
              <w:rPr>
                <w:rFonts w:cs="Arial"/>
              </w:rPr>
              <w:t xml:space="preserve">Additional amount or </w:t>
            </w:r>
            <w:r w:rsidRPr="00E540D8">
              <w:rPr>
                <w:rFonts w:cs="Arial"/>
              </w:rPr>
              <w:br/>
              <w:t>percentage</w:t>
            </w:r>
          </w:p>
        </w:tc>
        <w:tc>
          <w:tcPr>
            <w:tcW w:w="5117" w:type="dxa"/>
            <w:gridSpan w:val="11"/>
          </w:tcPr>
          <w:p w14:paraId="3D07A81B" w14:textId="77777777" w:rsidR="000D381B" w:rsidRPr="00E540D8" w:rsidRDefault="000D381B" w:rsidP="000D381B">
            <w:pPr>
              <w:pStyle w:val="NoSpacing"/>
              <w:tabs>
                <w:tab w:val="center" w:leader="dot" w:pos="2420"/>
                <w:tab w:val="right" w:leader="dot" w:pos="4805"/>
              </w:tabs>
              <w:spacing w:before="120" w:after="120"/>
              <w:rPr>
                <w:rFonts w:cs="Arial"/>
                <w:bCs/>
                <w:spacing w:val="-2"/>
                <w:sz w:val="18"/>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p w14:paraId="69C8EB19" w14:textId="77777777" w:rsidR="000D381B" w:rsidRPr="00E540D8" w:rsidRDefault="000D381B" w:rsidP="000D381B">
            <w:pPr>
              <w:pStyle w:val="NoSpacing"/>
              <w:tabs>
                <w:tab w:val="center" w:leader="dot" w:pos="2420"/>
                <w:tab w:val="right" w:leader="dot" w:pos="4805"/>
              </w:tabs>
              <w:spacing w:before="120" w:after="120"/>
              <w:rPr>
                <w:rFonts w:cs="Arial"/>
              </w:rPr>
            </w:pPr>
            <w:r w:rsidRPr="00075039">
              <w:rPr>
                <w:rFonts w:cs="Arial"/>
              </w:rPr>
              <w:fldChar w:fldCharType="begin">
                <w:ffData>
                  <w:name w:val="Text84"/>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w:t>
            </w:r>
            <w:r w:rsidRPr="00075039">
              <w:rPr>
                <w:rFonts w:cs="Arial"/>
              </w:rPr>
              <w:fldChar w:fldCharType="begin">
                <w:ffData>
                  <w:name w:val="Text85"/>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p w14:paraId="5BF00F5F" w14:textId="77777777" w:rsidR="000D381B" w:rsidRPr="00E540D8" w:rsidRDefault="000D381B" w:rsidP="000D381B">
            <w:pPr>
              <w:pStyle w:val="NoSpacing"/>
              <w:tabs>
                <w:tab w:val="center" w:leader="dot" w:pos="2420"/>
                <w:tab w:val="right" w:leader="dot" w:pos="4805"/>
              </w:tabs>
              <w:spacing w:before="120" w:after="120"/>
              <w:rPr>
                <w:rFonts w:cs="Arial"/>
              </w:rPr>
            </w:pPr>
            <w:r w:rsidRPr="00E540D8">
              <w:rPr>
                <w:rFonts w:cs="Arial"/>
              </w:rPr>
              <w:t>OR</w:t>
            </w:r>
          </w:p>
          <w:p w14:paraId="238AA1EE" w14:textId="77777777" w:rsidR="000D381B" w:rsidRPr="00E540D8" w:rsidRDefault="000D381B" w:rsidP="000D381B">
            <w:pPr>
              <w:pStyle w:val="NoSpacing"/>
              <w:tabs>
                <w:tab w:val="center" w:leader="dot" w:pos="2420"/>
                <w:tab w:val="right" w:leader="dot" w:pos="4805"/>
              </w:tabs>
              <w:spacing w:before="120"/>
              <w:rPr>
                <w:rFonts w:cs="Arial"/>
              </w:rPr>
            </w:pPr>
            <w:r w:rsidRPr="00E540D8">
              <w:rPr>
                <w:rFonts w:cs="Arial"/>
              </w:rPr>
              <w:t>10% of the total of paragraphs (a) to (d) in clause 16</w:t>
            </w:r>
          </w:p>
        </w:tc>
      </w:tr>
      <w:tr w:rsidR="000D381B" w:rsidRPr="00E540D8" w14:paraId="7A4BC4B1" w14:textId="77777777" w:rsidTr="00863312">
        <w:tc>
          <w:tcPr>
            <w:tcW w:w="830" w:type="dxa"/>
          </w:tcPr>
          <w:p w14:paraId="0B5F82AE" w14:textId="77777777" w:rsidR="000D381B" w:rsidRPr="00E540D8" w:rsidRDefault="000D381B" w:rsidP="000D381B">
            <w:pPr>
              <w:spacing w:before="120" w:after="120"/>
              <w:rPr>
                <w:rFonts w:cs="Arial"/>
              </w:rPr>
            </w:pPr>
            <w:r w:rsidRPr="00E540D8">
              <w:rPr>
                <w:rFonts w:cs="Arial"/>
              </w:rPr>
              <w:t>21</w:t>
            </w:r>
          </w:p>
        </w:tc>
        <w:tc>
          <w:tcPr>
            <w:tcW w:w="3786" w:type="dxa"/>
          </w:tcPr>
          <w:p w14:paraId="6A24FCDD" w14:textId="77777777" w:rsidR="000D381B" w:rsidRPr="00E540D8" w:rsidRDefault="000D381B" w:rsidP="000D381B">
            <w:pPr>
              <w:spacing w:before="120"/>
              <w:jc w:val="left"/>
              <w:rPr>
                <w:rFonts w:cs="Arial"/>
              </w:rPr>
            </w:pPr>
            <w:r w:rsidRPr="00E540D8">
              <w:rPr>
                <w:rFonts w:cs="Arial"/>
              </w:rPr>
              <w:t>Public liability insurance</w:t>
            </w:r>
          </w:p>
          <w:p w14:paraId="28059835" w14:textId="77777777" w:rsidR="000D381B" w:rsidRPr="00E540D8" w:rsidRDefault="000D381B" w:rsidP="000D381B">
            <w:pPr>
              <w:spacing w:before="120"/>
              <w:jc w:val="left"/>
              <w:rPr>
                <w:rFonts w:cs="Arial"/>
                <w:bCs/>
                <w:spacing w:val="-2"/>
                <w:sz w:val="18"/>
              </w:rPr>
            </w:pPr>
            <w:r w:rsidRPr="00E540D8">
              <w:rPr>
                <w:rFonts w:cs="Arial"/>
              </w:rPr>
              <w:t>(clause 17)</w:t>
            </w:r>
          </w:p>
        </w:tc>
        <w:tc>
          <w:tcPr>
            <w:tcW w:w="5117" w:type="dxa"/>
            <w:gridSpan w:val="11"/>
          </w:tcPr>
          <w:p w14:paraId="79ACEEA2" w14:textId="77777777" w:rsidR="000D381B" w:rsidRPr="00E540D8" w:rsidRDefault="000D381B" w:rsidP="000D381B">
            <w:pPr>
              <w:pStyle w:val="NoSpacing"/>
              <w:tabs>
                <w:tab w:val="center" w:leader="dot" w:pos="2420"/>
                <w:tab w:val="right" w:leader="dot" w:pos="4805"/>
              </w:tabs>
              <w:spacing w:before="120" w:after="120"/>
              <w:rPr>
                <w:rFonts w:cs="Arial"/>
              </w:rPr>
            </w:pPr>
          </w:p>
        </w:tc>
      </w:tr>
      <w:tr w:rsidR="000D381B" w:rsidRPr="00E540D8" w14:paraId="7FA2D2DB" w14:textId="77777777" w:rsidTr="00863312">
        <w:tc>
          <w:tcPr>
            <w:tcW w:w="830" w:type="dxa"/>
          </w:tcPr>
          <w:p w14:paraId="47C5C6A4" w14:textId="77777777" w:rsidR="000D381B" w:rsidRPr="00E540D8" w:rsidRDefault="000D381B" w:rsidP="000D381B">
            <w:pPr>
              <w:spacing w:before="120" w:after="120"/>
              <w:rPr>
                <w:rFonts w:cs="Arial"/>
              </w:rPr>
            </w:pPr>
          </w:p>
        </w:tc>
        <w:tc>
          <w:tcPr>
            <w:tcW w:w="3786" w:type="dxa"/>
          </w:tcPr>
          <w:p w14:paraId="096263AA" w14:textId="77777777" w:rsidR="000D381B" w:rsidRPr="00E540D8" w:rsidRDefault="000D381B" w:rsidP="007C49C1">
            <w:pPr>
              <w:numPr>
                <w:ilvl w:val="0"/>
                <w:numId w:val="24"/>
              </w:numPr>
              <w:tabs>
                <w:tab w:val="clear" w:pos="2344"/>
                <w:tab w:val="num" w:pos="459"/>
              </w:tabs>
              <w:spacing w:before="120"/>
              <w:ind w:left="459" w:hanging="459"/>
              <w:jc w:val="left"/>
              <w:rPr>
                <w:rFonts w:cs="Arial"/>
                <w:bCs/>
                <w:spacing w:val="-2"/>
                <w:sz w:val="18"/>
              </w:rPr>
            </w:pPr>
            <w:r w:rsidRPr="00E540D8">
              <w:rPr>
                <w:rFonts w:cs="Arial"/>
              </w:rPr>
              <w:t>Alternative applying</w:t>
            </w:r>
          </w:p>
        </w:tc>
        <w:tc>
          <w:tcPr>
            <w:tcW w:w="5117" w:type="dxa"/>
            <w:gridSpan w:val="11"/>
          </w:tcPr>
          <w:p w14:paraId="1E961B52" w14:textId="77777777" w:rsidR="000D381B" w:rsidRPr="00E540D8" w:rsidRDefault="000D381B" w:rsidP="000D381B">
            <w:pPr>
              <w:pStyle w:val="NoSpacing"/>
              <w:tabs>
                <w:tab w:val="center" w:leader="dot" w:pos="2420"/>
                <w:tab w:val="right" w:leader="dot" w:pos="4805"/>
              </w:tabs>
              <w:spacing w:before="120"/>
              <w:jc w:val="left"/>
              <w:rPr>
                <w:rFonts w:cs="Arial"/>
                <w:bCs/>
                <w:spacing w:val="-2"/>
                <w:sz w:val="18"/>
              </w:rPr>
            </w:pPr>
            <w:r w:rsidRPr="00E540D8">
              <w:rPr>
                <w:rFonts w:cs="Arial"/>
              </w:rPr>
              <w:t>Alternative 1</w:t>
            </w:r>
            <w:r w:rsidRPr="00E540D8">
              <w:rPr>
                <w:rFonts w:cs="Arial"/>
              </w:rPr>
              <w:br/>
            </w:r>
            <w:r w:rsidRPr="00E540D8">
              <w:rPr>
                <w:rFonts w:cs="Arial"/>
                <w:sz w:val="16"/>
                <w:szCs w:val="16"/>
              </w:rPr>
              <w:t>If nothing stated, Alternative 1 applies</w:t>
            </w:r>
          </w:p>
        </w:tc>
      </w:tr>
      <w:tr w:rsidR="000D381B" w:rsidRPr="00E540D8" w14:paraId="02C34A78" w14:textId="77777777" w:rsidTr="00863312">
        <w:trPr>
          <w:trHeight w:val="307"/>
        </w:trPr>
        <w:tc>
          <w:tcPr>
            <w:tcW w:w="830" w:type="dxa"/>
          </w:tcPr>
          <w:p w14:paraId="248012FF" w14:textId="77777777" w:rsidR="000D381B" w:rsidRPr="00E540D8" w:rsidRDefault="000D381B" w:rsidP="000D381B">
            <w:pPr>
              <w:spacing w:before="120" w:after="120"/>
              <w:rPr>
                <w:rFonts w:cs="Arial"/>
              </w:rPr>
            </w:pPr>
          </w:p>
        </w:tc>
        <w:tc>
          <w:tcPr>
            <w:tcW w:w="3786" w:type="dxa"/>
          </w:tcPr>
          <w:p w14:paraId="606588CA" w14:textId="77777777" w:rsidR="000D381B" w:rsidRPr="00E540D8" w:rsidRDefault="000D381B" w:rsidP="000D381B">
            <w:pPr>
              <w:spacing w:before="120"/>
              <w:jc w:val="left"/>
              <w:rPr>
                <w:rFonts w:cs="Arial"/>
                <w:bCs/>
                <w:spacing w:val="-2"/>
                <w:sz w:val="18"/>
              </w:rPr>
            </w:pPr>
            <w:bookmarkStart w:id="100" w:name="_9kMIH5YVt9ID6EKWEDE4yx7ry7A7"/>
            <w:r w:rsidRPr="00E540D8">
              <w:rPr>
                <w:rFonts w:cs="Arial"/>
              </w:rPr>
              <w:t>If Alternative 1 applies</w:t>
            </w:r>
            <w:bookmarkEnd w:id="100"/>
          </w:p>
        </w:tc>
        <w:tc>
          <w:tcPr>
            <w:tcW w:w="5117" w:type="dxa"/>
            <w:gridSpan w:val="11"/>
          </w:tcPr>
          <w:p w14:paraId="323DAA84" w14:textId="77777777" w:rsidR="000D381B" w:rsidRPr="00E540D8" w:rsidRDefault="000D381B" w:rsidP="000D381B">
            <w:pPr>
              <w:pStyle w:val="NoSpacing"/>
              <w:tabs>
                <w:tab w:val="center" w:leader="dot" w:pos="2420"/>
                <w:tab w:val="right" w:leader="dot" w:pos="4805"/>
              </w:tabs>
              <w:spacing w:before="120"/>
              <w:rPr>
                <w:rFonts w:cs="Arial"/>
              </w:rPr>
            </w:pPr>
          </w:p>
        </w:tc>
      </w:tr>
      <w:tr w:rsidR="000D381B" w:rsidRPr="00E540D8" w14:paraId="28F59202" w14:textId="77777777" w:rsidTr="00863312">
        <w:tc>
          <w:tcPr>
            <w:tcW w:w="830" w:type="dxa"/>
          </w:tcPr>
          <w:p w14:paraId="190CA022" w14:textId="77777777" w:rsidR="000D381B" w:rsidRPr="00E540D8" w:rsidRDefault="000D381B" w:rsidP="000D381B">
            <w:pPr>
              <w:spacing w:before="120" w:after="120"/>
              <w:rPr>
                <w:rFonts w:cs="Arial"/>
              </w:rPr>
            </w:pPr>
          </w:p>
        </w:tc>
        <w:tc>
          <w:tcPr>
            <w:tcW w:w="3786" w:type="dxa"/>
          </w:tcPr>
          <w:p w14:paraId="1467F739" w14:textId="77777777" w:rsidR="000D381B" w:rsidRPr="00E540D8" w:rsidRDefault="000D381B" w:rsidP="007C49C1">
            <w:pPr>
              <w:numPr>
                <w:ilvl w:val="0"/>
                <w:numId w:val="24"/>
              </w:numPr>
              <w:tabs>
                <w:tab w:val="clear" w:pos="2344"/>
                <w:tab w:val="num" w:pos="459"/>
              </w:tabs>
              <w:spacing w:before="120" w:after="120"/>
              <w:ind w:left="459" w:hanging="459"/>
              <w:jc w:val="left"/>
              <w:rPr>
                <w:rFonts w:cs="Arial"/>
                <w:bCs/>
                <w:spacing w:val="-2"/>
                <w:sz w:val="18"/>
              </w:rPr>
            </w:pPr>
            <w:r w:rsidRPr="00E540D8">
              <w:rPr>
                <w:rFonts w:cs="Arial"/>
              </w:rPr>
              <w:t xml:space="preserve">Amount per occurrence shall </w:t>
            </w:r>
            <w:r w:rsidRPr="00E540D8">
              <w:rPr>
                <w:rFonts w:cs="Arial"/>
              </w:rPr>
              <w:br/>
              <w:t>be not less than</w:t>
            </w:r>
          </w:p>
        </w:tc>
        <w:tc>
          <w:tcPr>
            <w:tcW w:w="5117" w:type="dxa"/>
            <w:gridSpan w:val="11"/>
          </w:tcPr>
          <w:p w14:paraId="7383F908" w14:textId="77777777" w:rsidR="000D381B" w:rsidRPr="00E540D8" w:rsidRDefault="000D381B" w:rsidP="000D381B">
            <w:pPr>
              <w:pStyle w:val="NoSpacing"/>
              <w:tabs>
                <w:tab w:val="center" w:leader="dot" w:pos="2420"/>
                <w:tab w:val="right" w:leader="dot" w:pos="4805"/>
              </w:tabs>
              <w:spacing w:before="120" w:after="120"/>
              <w:jc w:val="left"/>
              <w:rPr>
                <w:rFonts w:cs="Arial"/>
                <w:bCs/>
                <w:i/>
                <w:spacing w:val="-2"/>
                <w:sz w:val="18"/>
              </w:rPr>
            </w:pPr>
            <w:r w:rsidRPr="00E540D8">
              <w:rPr>
                <w:rFonts w:cs="Arial"/>
              </w:rPr>
              <w:t xml:space="preserve">Twenty million dollars </w:t>
            </w:r>
            <w:r w:rsidRPr="00E540D8">
              <w:rPr>
                <w:rFonts w:cs="Arial"/>
              </w:rPr>
              <w:br/>
              <w:t>$20,000,000</w:t>
            </w:r>
            <w:r w:rsidRPr="00E540D8">
              <w:rPr>
                <w:rFonts w:cs="Arial"/>
              </w:rPr>
              <w:br/>
            </w:r>
            <w:r w:rsidRPr="00E540D8">
              <w:rPr>
                <w:rFonts w:cs="Arial"/>
                <w:sz w:val="16"/>
                <w:szCs w:val="16"/>
              </w:rPr>
              <w:t>If nothing stated, then not less than $20,000,000</w:t>
            </w:r>
          </w:p>
        </w:tc>
      </w:tr>
      <w:tr w:rsidR="000D381B" w:rsidRPr="00E540D8" w14:paraId="1D2BE613" w14:textId="77777777" w:rsidTr="00863312">
        <w:trPr>
          <w:trHeight w:val="231"/>
        </w:trPr>
        <w:tc>
          <w:tcPr>
            <w:tcW w:w="830" w:type="dxa"/>
            <w:vMerge w:val="restart"/>
          </w:tcPr>
          <w:p w14:paraId="6FEF11FE" w14:textId="77777777" w:rsidR="000D381B" w:rsidRPr="00E540D8" w:rsidRDefault="000D381B" w:rsidP="000D381B">
            <w:pPr>
              <w:spacing w:before="120" w:after="120"/>
              <w:rPr>
                <w:rFonts w:cs="Arial"/>
                <w:u w:val="single"/>
              </w:rPr>
            </w:pPr>
            <w:r w:rsidRPr="00E540D8">
              <w:rPr>
                <w:rFonts w:cs="Arial"/>
                <w:u w:val="single"/>
              </w:rPr>
              <w:t>21A</w:t>
            </w:r>
          </w:p>
        </w:tc>
        <w:tc>
          <w:tcPr>
            <w:tcW w:w="3786" w:type="dxa"/>
            <w:vMerge w:val="restart"/>
          </w:tcPr>
          <w:p w14:paraId="4192311D" w14:textId="77777777" w:rsidR="000D381B" w:rsidRPr="00E540D8" w:rsidRDefault="000D381B" w:rsidP="000D381B">
            <w:pPr>
              <w:spacing w:before="120" w:after="120"/>
              <w:jc w:val="left"/>
              <w:rPr>
                <w:rFonts w:cs="Arial"/>
                <w:u w:val="single"/>
              </w:rPr>
            </w:pPr>
            <w:r w:rsidRPr="00E540D8">
              <w:rPr>
                <w:rFonts w:cs="Arial"/>
                <w:u w:val="single"/>
              </w:rPr>
              <w:t>Key Personnel</w:t>
            </w:r>
          </w:p>
          <w:p w14:paraId="2072F87C" w14:textId="77777777" w:rsidR="000D381B" w:rsidRPr="00E540D8" w:rsidRDefault="000D381B" w:rsidP="000D381B">
            <w:pPr>
              <w:spacing w:before="120" w:after="120"/>
              <w:jc w:val="left"/>
              <w:rPr>
                <w:rFonts w:cs="Arial"/>
                <w:u w:val="single"/>
              </w:rPr>
            </w:pPr>
            <w:r w:rsidRPr="00E540D8">
              <w:rPr>
                <w:rFonts w:cs="Arial"/>
                <w:u w:val="single"/>
              </w:rPr>
              <w:t>(Clause 23A)</w:t>
            </w:r>
          </w:p>
        </w:tc>
        <w:tc>
          <w:tcPr>
            <w:tcW w:w="1702" w:type="dxa"/>
            <w:gridSpan w:val="2"/>
          </w:tcPr>
          <w:p w14:paraId="75B36371"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r w:rsidRPr="00E540D8">
              <w:rPr>
                <w:rFonts w:cs="Arial"/>
                <w:u w:val="single"/>
              </w:rPr>
              <w:t>Name</w:t>
            </w:r>
          </w:p>
        </w:tc>
        <w:tc>
          <w:tcPr>
            <w:tcW w:w="1710" w:type="dxa"/>
            <w:gridSpan w:val="6"/>
          </w:tcPr>
          <w:p w14:paraId="7DFAE14E" w14:textId="77777777" w:rsidR="000D381B" w:rsidRPr="00E540D8" w:rsidRDefault="000D381B" w:rsidP="000D381B">
            <w:pPr>
              <w:pStyle w:val="NoSpacing"/>
              <w:tabs>
                <w:tab w:val="center" w:leader="dot" w:pos="2420"/>
                <w:tab w:val="right" w:leader="dot" w:pos="4805"/>
              </w:tabs>
              <w:spacing w:before="120" w:after="120"/>
              <w:jc w:val="left"/>
              <w:rPr>
                <w:rFonts w:cs="Arial"/>
                <w:highlight w:val="yellow"/>
                <w:u w:val="single"/>
              </w:rPr>
            </w:pPr>
            <w:r w:rsidRPr="00E540D8">
              <w:rPr>
                <w:rFonts w:cs="Arial"/>
                <w:u w:val="single"/>
              </w:rPr>
              <w:t>Role</w:t>
            </w:r>
          </w:p>
        </w:tc>
        <w:tc>
          <w:tcPr>
            <w:tcW w:w="1705" w:type="dxa"/>
            <w:gridSpan w:val="3"/>
          </w:tcPr>
          <w:p w14:paraId="1CA265E6" w14:textId="77777777" w:rsidR="000D381B" w:rsidRPr="00E540D8" w:rsidRDefault="000D381B" w:rsidP="000D381B">
            <w:pPr>
              <w:pStyle w:val="NoSpacing"/>
              <w:tabs>
                <w:tab w:val="center" w:leader="dot" w:pos="2420"/>
                <w:tab w:val="right" w:leader="dot" w:pos="4805"/>
              </w:tabs>
              <w:spacing w:before="120" w:after="120"/>
              <w:jc w:val="left"/>
              <w:rPr>
                <w:rFonts w:cs="Arial"/>
                <w:highlight w:val="yellow"/>
                <w:u w:val="single"/>
              </w:rPr>
            </w:pPr>
            <w:r w:rsidRPr="00E540D8">
              <w:rPr>
                <w:rFonts w:cs="Arial"/>
                <w:u w:val="single"/>
              </w:rPr>
              <w:t>Period</w:t>
            </w:r>
          </w:p>
        </w:tc>
      </w:tr>
      <w:tr w:rsidR="000D381B" w:rsidRPr="00E540D8" w14:paraId="44E699B9" w14:textId="77777777" w:rsidTr="00863312">
        <w:trPr>
          <w:trHeight w:val="230"/>
        </w:trPr>
        <w:tc>
          <w:tcPr>
            <w:tcW w:w="830" w:type="dxa"/>
            <w:vMerge/>
          </w:tcPr>
          <w:p w14:paraId="38261F40" w14:textId="77777777" w:rsidR="000D381B" w:rsidRPr="00E540D8" w:rsidRDefault="000D381B" w:rsidP="000D381B">
            <w:pPr>
              <w:spacing w:before="120" w:after="120"/>
              <w:rPr>
                <w:rFonts w:cs="Arial"/>
                <w:u w:val="single"/>
              </w:rPr>
            </w:pPr>
          </w:p>
        </w:tc>
        <w:tc>
          <w:tcPr>
            <w:tcW w:w="3786" w:type="dxa"/>
            <w:vMerge/>
          </w:tcPr>
          <w:p w14:paraId="2989A481" w14:textId="77777777" w:rsidR="000D381B" w:rsidRPr="00E540D8" w:rsidRDefault="000D381B" w:rsidP="000D381B">
            <w:pPr>
              <w:spacing w:before="120" w:after="120"/>
              <w:jc w:val="left"/>
              <w:rPr>
                <w:rFonts w:cs="Arial"/>
                <w:u w:val="single"/>
              </w:rPr>
            </w:pPr>
          </w:p>
        </w:tc>
        <w:tc>
          <w:tcPr>
            <w:tcW w:w="1709" w:type="dxa"/>
            <w:gridSpan w:val="3"/>
          </w:tcPr>
          <w:p w14:paraId="2078C2EE"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c>
          <w:tcPr>
            <w:tcW w:w="1703" w:type="dxa"/>
            <w:gridSpan w:val="5"/>
          </w:tcPr>
          <w:p w14:paraId="53DAE4AC"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c>
          <w:tcPr>
            <w:tcW w:w="1705" w:type="dxa"/>
            <w:gridSpan w:val="3"/>
          </w:tcPr>
          <w:p w14:paraId="0F838DE1"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r>
      <w:tr w:rsidR="000D381B" w:rsidRPr="00E540D8" w14:paraId="21028BDE" w14:textId="77777777" w:rsidTr="00863312">
        <w:trPr>
          <w:trHeight w:val="230"/>
        </w:trPr>
        <w:tc>
          <w:tcPr>
            <w:tcW w:w="830" w:type="dxa"/>
            <w:vMerge/>
          </w:tcPr>
          <w:p w14:paraId="5DA435C2" w14:textId="77777777" w:rsidR="000D381B" w:rsidRPr="00E540D8" w:rsidRDefault="000D381B" w:rsidP="000D381B">
            <w:pPr>
              <w:spacing w:before="120" w:after="120"/>
              <w:rPr>
                <w:rFonts w:cs="Arial"/>
                <w:u w:val="single"/>
              </w:rPr>
            </w:pPr>
          </w:p>
        </w:tc>
        <w:tc>
          <w:tcPr>
            <w:tcW w:w="3786" w:type="dxa"/>
            <w:vMerge/>
          </w:tcPr>
          <w:p w14:paraId="7FAF2E5C" w14:textId="77777777" w:rsidR="000D381B" w:rsidRPr="00E540D8" w:rsidRDefault="000D381B" w:rsidP="000D381B">
            <w:pPr>
              <w:spacing w:before="120" w:after="120"/>
              <w:jc w:val="left"/>
              <w:rPr>
                <w:rFonts w:cs="Arial"/>
                <w:u w:val="single"/>
              </w:rPr>
            </w:pPr>
          </w:p>
        </w:tc>
        <w:tc>
          <w:tcPr>
            <w:tcW w:w="1709" w:type="dxa"/>
            <w:gridSpan w:val="3"/>
          </w:tcPr>
          <w:p w14:paraId="7E928C49"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c>
          <w:tcPr>
            <w:tcW w:w="1703" w:type="dxa"/>
            <w:gridSpan w:val="5"/>
          </w:tcPr>
          <w:p w14:paraId="571CB8F1"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c>
          <w:tcPr>
            <w:tcW w:w="1705" w:type="dxa"/>
            <w:gridSpan w:val="3"/>
          </w:tcPr>
          <w:p w14:paraId="03EFC91A"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r>
      <w:tr w:rsidR="000D381B" w:rsidRPr="00E540D8" w14:paraId="42774F12" w14:textId="77777777" w:rsidTr="00863312">
        <w:trPr>
          <w:trHeight w:val="230"/>
        </w:trPr>
        <w:tc>
          <w:tcPr>
            <w:tcW w:w="830" w:type="dxa"/>
            <w:vMerge/>
          </w:tcPr>
          <w:p w14:paraId="79BC7792" w14:textId="77777777" w:rsidR="000D381B" w:rsidRPr="00E540D8" w:rsidRDefault="000D381B" w:rsidP="000D381B">
            <w:pPr>
              <w:spacing w:before="120" w:after="120"/>
              <w:rPr>
                <w:rFonts w:cs="Arial"/>
                <w:u w:val="single"/>
              </w:rPr>
            </w:pPr>
          </w:p>
        </w:tc>
        <w:tc>
          <w:tcPr>
            <w:tcW w:w="3786" w:type="dxa"/>
            <w:vMerge/>
          </w:tcPr>
          <w:p w14:paraId="4E441785" w14:textId="77777777" w:rsidR="000D381B" w:rsidRPr="00E540D8" w:rsidRDefault="000D381B" w:rsidP="000D381B">
            <w:pPr>
              <w:spacing w:before="120" w:after="120"/>
              <w:jc w:val="left"/>
              <w:rPr>
                <w:rFonts w:cs="Arial"/>
                <w:u w:val="single"/>
              </w:rPr>
            </w:pPr>
          </w:p>
        </w:tc>
        <w:tc>
          <w:tcPr>
            <w:tcW w:w="1709" w:type="dxa"/>
            <w:gridSpan w:val="3"/>
          </w:tcPr>
          <w:p w14:paraId="25473058"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c>
          <w:tcPr>
            <w:tcW w:w="1703" w:type="dxa"/>
            <w:gridSpan w:val="5"/>
          </w:tcPr>
          <w:p w14:paraId="37167071"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c>
          <w:tcPr>
            <w:tcW w:w="1705" w:type="dxa"/>
            <w:gridSpan w:val="3"/>
          </w:tcPr>
          <w:p w14:paraId="72E47C09" w14:textId="77777777" w:rsidR="000D381B" w:rsidRPr="00E540D8" w:rsidRDefault="000D381B" w:rsidP="000D381B">
            <w:pPr>
              <w:pStyle w:val="NoSpacing"/>
              <w:tabs>
                <w:tab w:val="center" w:leader="dot" w:pos="2420"/>
                <w:tab w:val="right" w:leader="dot" w:pos="4805"/>
              </w:tabs>
              <w:spacing w:before="120" w:after="120"/>
              <w:jc w:val="left"/>
              <w:rPr>
                <w:rFonts w:cs="Arial"/>
                <w:u w:val="single"/>
              </w:rPr>
            </w:pPr>
          </w:p>
        </w:tc>
      </w:tr>
      <w:tr w:rsidR="000D381B" w:rsidRPr="00E540D8" w14:paraId="12C750A7" w14:textId="77777777" w:rsidTr="00863312">
        <w:tc>
          <w:tcPr>
            <w:tcW w:w="830" w:type="dxa"/>
          </w:tcPr>
          <w:p w14:paraId="76212B4B" w14:textId="77777777" w:rsidR="000D381B" w:rsidRPr="00E540D8" w:rsidRDefault="000D381B" w:rsidP="000D381B">
            <w:pPr>
              <w:spacing w:before="120" w:after="120"/>
              <w:rPr>
                <w:rFonts w:cs="Arial"/>
              </w:rPr>
            </w:pPr>
            <w:r w:rsidRPr="00E540D8">
              <w:rPr>
                <w:rFonts w:cs="Arial"/>
              </w:rPr>
              <w:t>22</w:t>
            </w:r>
          </w:p>
        </w:tc>
        <w:tc>
          <w:tcPr>
            <w:tcW w:w="3786" w:type="dxa"/>
          </w:tcPr>
          <w:p w14:paraId="7186E091" w14:textId="77777777" w:rsidR="000D381B" w:rsidRPr="00E540D8" w:rsidRDefault="000D381B" w:rsidP="000D381B">
            <w:pPr>
              <w:spacing w:before="120" w:after="120"/>
              <w:jc w:val="left"/>
              <w:rPr>
                <w:rFonts w:cs="Arial"/>
              </w:rPr>
            </w:pPr>
            <w:r w:rsidRPr="00E540D8">
              <w:rPr>
                <w:rFonts w:cs="Arial"/>
              </w:rPr>
              <w:t>Time for giving possession</w:t>
            </w:r>
          </w:p>
          <w:p w14:paraId="5E62127C" w14:textId="77777777" w:rsidR="000D381B" w:rsidRPr="00E540D8" w:rsidRDefault="000D381B" w:rsidP="000D381B">
            <w:pPr>
              <w:spacing w:before="120" w:after="120"/>
              <w:jc w:val="left"/>
              <w:rPr>
                <w:rFonts w:cs="Arial"/>
                <w:bCs/>
                <w:spacing w:val="-2"/>
                <w:sz w:val="18"/>
              </w:rPr>
            </w:pPr>
            <w:r w:rsidRPr="00E540D8">
              <w:rPr>
                <w:rFonts w:cs="Arial"/>
              </w:rPr>
              <w:t>(subclause 24.1)</w:t>
            </w:r>
          </w:p>
        </w:tc>
        <w:tc>
          <w:tcPr>
            <w:tcW w:w="5117" w:type="dxa"/>
            <w:gridSpan w:val="11"/>
          </w:tcPr>
          <w:p w14:paraId="736C09F7" w14:textId="77777777" w:rsidR="000D381B" w:rsidRPr="00E540D8" w:rsidRDefault="000D381B" w:rsidP="000D381B">
            <w:pPr>
              <w:pStyle w:val="NoSpacing"/>
              <w:tabs>
                <w:tab w:val="center" w:leader="dot" w:pos="2420"/>
                <w:tab w:val="right" w:leader="dot" w:pos="4805"/>
              </w:tabs>
              <w:suppressAutoHyphens/>
              <w:spacing w:before="120" w:after="120"/>
              <w:jc w:val="left"/>
              <w:rPr>
                <w:rFonts w:cs="Arial"/>
                <w:bCs/>
                <w:spacing w:val="-2"/>
                <w:sz w:val="18"/>
              </w:rPr>
            </w:pPr>
            <w:bookmarkStart w:id="101" w:name="_9kMHG5YVt9ID6FJiVzzpwGHSUI7306LhKCV"/>
            <w:r w:rsidRPr="00E540D8">
              <w:rPr>
                <w:rFonts w:cs="Arial"/>
              </w:rPr>
              <w:t>Within</w:t>
            </w:r>
            <w:bookmarkStart w:id="102" w:name="_9kMHG5YVt9ID6FHN4wF6u03p"/>
            <w:r w:rsidRPr="00E540D8">
              <w:rPr>
                <w:rFonts w:cs="Arial"/>
              </w:rPr>
              <w:t xml:space="preserve"> </w:t>
            </w:r>
            <w:r w:rsidR="00CF49E5" w:rsidRPr="00E540D8">
              <w:rPr>
                <w:rFonts w:cs="Arial"/>
              </w:rPr>
              <w:t>20</w:t>
            </w:r>
            <w:r w:rsidRPr="00E540D8">
              <w:rPr>
                <w:rFonts w:cs="Arial"/>
              </w:rPr>
              <w:t xml:space="preserve"> </w:t>
            </w:r>
            <w:r w:rsidR="00CF49E5" w:rsidRPr="00775F71">
              <w:rPr>
                <w:rFonts w:cs="Arial"/>
                <w:i/>
              </w:rPr>
              <w:t>business days</w:t>
            </w:r>
            <w:r w:rsidR="00CF49E5" w:rsidRPr="00E540D8">
              <w:rPr>
                <w:rFonts w:cs="Arial"/>
              </w:rPr>
              <w:t xml:space="preserve"> </w:t>
            </w:r>
            <w:r w:rsidRPr="00E540D8">
              <w:rPr>
                <w:rFonts w:cs="Arial"/>
              </w:rPr>
              <w:t>after</w:t>
            </w:r>
            <w:bookmarkEnd w:id="101"/>
            <w:r w:rsidRPr="00E540D8">
              <w:rPr>
                <w:rFonts w:cs="Arial"/>
              </w:rPr>
              <w:t xml:space="preserve"> the </w:t>
            </w:r>
            <w:r w:rsidRPr="00E540D8">
              <w:rPr>
                <w:rFonts w:cs="Arial"/>
                <w:i/>
              </w:rPr>
              <w:t>date of acceptance of tender</w:t>
            </w:r>
            <w:bookmarkEnd w:id="102"/>
            <w:r w:rsidRPr="00E540D8">
              <w:rPr>
                <w:rFonts w:cs="Arial"/>
                <w:i/>
              </w:rPr>
              <w:br/>
            </w:r>
            <w:bookmarkStart w:id="103" w:name="_9kR3WTr7GB4AF36pqvgz533t0LU6m8R"/>
            <w:r w:rsidRPr="00E540D8">
              <w:rPr>
                <w:rFonts w:cs="Arial"/>
                <w:sz w:val="16"/>
                <w:szCs w:val="16"/>
              </w:rPr>
              <w:t xml:space="preserve">If nothing stated, within </w:t>
            </w:r>
            <w:bookmarkStart w:id="104" w:name="_9kR3WTr7GB4EKmauuttduz"/>
            <w:bookmarkEnd w:id="103"/>
            <w:r w:rsidRPr="00E540D8">
              <w:rPr>
                <w:rFonts w:cs="Arial"/>
                <w:sz w:val="16"/>
                <w:szCs w:val="16"/>
              </w:rPr>
              <w:t xml:space="preserve">10 </w:t>
            </w:r>
            <w:r w:rsidRPr="00E540D8">
              <w:rPr>
                <w:rFonts w:cs="Arial"/>
                <w:i/>
                <w:sz w:val="16"/>
                <w:szCs w:val="16"/>
              </w:rPr>
              <w:t>working days</w:t>
            </w:r>
            <w:r w:rsidRPr="00E540D8">
              <w:rPr>
                <w:rFonts w:cs="Arial"/>
                <w:sz w:val="16"/>
                <w:szCs w:val="16"/>
              </w:rPr>
              <w:t xml:space="preserve"> after the </w:t>
            </w:r>
            <w:r w:rsidRPr="00E540D8">
              <w:rPr>
                <w:rFonts w:cs="Arial"/>
                <w:i/>
                <w:sz w:val="16"/>
                <w:szCs w:val="16"/>
              </w:rPr>
              <w:t>date of acceptance of tender</w:t>
            </w:r>
            <w:bookmarkEnd w:id="104"/>
          </w:p>
        </w:tc>
      </w:tr>
      <w:tr w:rsidR="000D381B" w:rsidRPr="00E540D8" w14:paraId="5ADC2D4E" w14:textId="77777777" w:rsidTr="00863312">
        <w:trPr>
          <w:trHeight w:val="117"/>
        </w:trPr>
        <w:tc>
          <w:tcPr>
            <w:tcW w:w="830" w:type="dxa"/>
            <w:vMerge w:val="restart"/>
          </w:tcPr>
          <w:p w14:paraId="036DDD54" w14:textId="77777777" w:rsidR="000D381B" w:rsidRPr="00E540D8" w:rsidRDefault="000D381B" w:rsidP="000D381B">
            <w:pPr>
              <w:spacing w:before="120" w:after="120"/>
              <w:rPr>
                <w:rFonts w:cs="Arial"/>
                <w:u w:val="single"/>
              </w:rPr>
            </w:pPr>
            <w:r w:rsidRPr="00E540D8">
              <w:rPr>
                <w:rFonts w:cs="Arial"/>
                <w:u w:val="single"/>
              </w:rPr>
              <w:t>22</w:t>
            </w:r>
            <w:r w:rsidR="00075039">
              <w:rPr>
                <w:rFonts w:cs="Arial"/>
                <w:u w:val="single"/>
              </w:rPr>
              <w:t>A</w:t>
            </w:r>
          </w:p>
        </w:tc>
        <w:tc>
          <w:tcPr>
            <w:tcW w:w="3786" w:type="dxa"/>
            <w:vMerge w:val="restart"/>
          </w:tcPr>
          <w:p w14:paraId="28D09E02" w14:textId="77777777" w:rsidR="000D381B" w:rsidRPr="00E540D8" w:rsidRDefault="000D381B" w:rsidP="000D381B">
            <w:pPr>
              <w:suppressAutoHyphens/>
              <w:spacing w:before="120"/>
              <w:jc w:val="left"/>
              <w:rPr>
                <w:rFonts w:cs="Arial"/>
                <w:spacing w:val="-2"/>
                <w:u w:val="single"/>
              </w:rPr>
            </w:pPr>
            <w:r w:rsidRPr="00E540D8">
              <w:rPr>
                <w:rFonts w:cs="Arial"/>
                <w:i/>
                <w:spacing w:val="-2"/>
                <w:u w:val="single"/>
              </w:rPr>
              <w:t>Working days</w:t>
            </w:r>
            <w:r w:rsidRPr="00E540D8">
              <w:rPr>
                <w:rFonts w:cs="Arial"/>
                <w:spacing w:val="-2"/>
                <w:u w:val="single"/>
              </w:rPr>
              <w:t xml:space="preserve"> and working hours</w:t>
            </w:r>
          </w:p>
          <w:p w14:paraId="664A78EF" w14:textId="77777777" w:rsidR="000D381B" w:rsidRPr="00E540D8" w:rsidRDefault="000D381B" w:rsidP="000D381B">
            <w:pPr>
              <w:widowControl w:val="0"/>
              <w:tabs>
                <w:tab w:val="center" w:pos="1786"/>
              </w:tabs>
              <w:spacing w:before="120"/>
              <w:jc w:val="left"/>
              <w:rPr>
                <w:rFonts w:cs="Arial"/>
                <w:i/>
                <w:u w:val="single"/>
              </w:rPr>
            </w:pPr>
            <w:r w:rsidRPr="00E540D8">
              <w:rPr>
                <w:rFonts w:cs="Arial"/>
                <w:spacing w:val="-2"/>
                <w:u w:val="single"/>
              </w:rPr>
              <w:t>(clause 31)</w:t>
            </w:r>
          </w:p>
        </w:tc>
        <w:tc>
          <w:tcPr>
            <w:tcW w:w="2555" w:type="dxa"/>
            <w:gridSpan w:val="6"/>
          </w:tcPr>
          <w:p w14:paraId="520E4A3B" w14:textId="77777777" w:rsidR="000D381B" w:rsidRPr="00E540D8" w:rsidRDefault="000D381B" w:rsidP="000D381B">
            <w:pPr>
              <w:widowControl w:val="0"/>
              <w:tabs>
                <w:tab w:val="left" w:pos="-1304"/>
                <w:tab w:val="left" w:pos="-584"/>
                <w:tab w:val="left" w:pos="1572"/>
              </w:tabs>
              <w:suppressAutoHyphens/>
              <w:spacing w:before="120"/>
              <w:rPr>
                <w:rFonts w:cs="Arial"/>
                <w:b/>
                <w:spacing w:val="-2"/>
                <w:u w:val="single"/>
              </w:rPr>
            </w:pPr>
            <w:r w:rsidRPr="00E540D8">
              <w:rPr>
                <w:rFonts w:cs="Arial"/>
                <w:b/>
                <w:spacing w:val="-2"/>
                <w:u w:val="single"/>
              </w:rPr>
              <w:t>Working days</w:t>
            </w:r>
          </w:p>
        </w:tc>
        <w:tc>
          <w:tcPr>
            <w:tcW w:w="2562" w:type="dxa"/>
            <w:gridSpan w:val="5"/>
          </w:tcPr>
          <w:p w14:paraId="0942985F" w14:textId="77777777" w:rsidR="000D381B" w:rsidRPr="00E540D8" w:rsidRDefault="000D381B" w:rsidP="000D381B">
            <w:pPr>
              <w:widowControl w:val="0"/>
              <w:tabs>
                <w:tab w:val="left" w:pos="-1304"/>
                <w:tab w:val="left" w:pos="-584"/>
                <w:tab w:val="left" w:pos="1572"/>
              </w:tabs>
              <w:suppressAutoHyphens/>
              <w:spacing w:before="120"/>
              <w:rPr>
                <w:rFonts w:cs="Arial"/>
                <w:b/>
                <w:spacing w:val="-2"/>
                <w:u w:val="single"/>
              </w:rPr>
            </w:pPr>
            <w:r w:rsidRPr="00E540D8">
              <w:rPr>
                <w:rFonts w:cs="Arial"/>
                <w:b/>
                <w:spacing w:val="-2"/>
                <w:u w:val="single"/>
              </w:rPr>
              <w:t>Working hours</w:t>
            </w:r>
          </w:p>
        </w:tc>
      </w:tr>
      <w:tr w:rsidR="000D381B" w:rsidRPr="00E540D8" w14:paraId="27DD5496" w14:textId="77777777" w:rsidTr="00863312">
        <w:trPr>
          <w:trHeight w:val="116"/>
        </w:trPr>
        <w:tc>
          <w:tcPr>
            <w:tcW w:w="830" w:type="dxa"/>
            <w:vMerge/>
          </w:tcPr>
          <w:p w14:paraId="4BC2FD66" w14:textId="77777777" w:rsidR="000D381B" w:rsidRPr="00E540D8" w:rsidRDefault="000D381B" w:rsidP="000D381B">
            <w:pPr>
              <w:spacing w:before="120" w:after="120"/>
              <w:rPr>
                <w:rFonts w:cs="Arial"/>
                <w:u w:val="single"/>
              </w:rPr>
            </w:pPr>
          </w:p>
        </w:tc>
        <w:tc>
          <w:tcPr>
            <w:tcW w:w="3786" w:type="dxa"/>
            <w:vMerge/>
          </w:tcPr>
          <w:p w14:paraId="128019C2" w14:textId="77777777" w:rsidR="000D381B" w:rsidRPr="00E540D8" w:rsidRDefault="000D381B" w:rsidP="000D381B">
            <w:pPr>
              <w:widowControl w:val="0"/>
              <w:spacing w:before="120"/>
              <w:jc w:val="left"/>
              <w:rPr>
                <w:rFonts w:cs="Arial"/>
                <w:i/>
                <w:u w:val="single"/>
              </w:rPr>
            </w:pPr>
          </w:p>
        </w:tc>
        <w:tc>
          <w:tcPr>
            <w:tcW w:w="2555" w:type="dxa"/>
            <w:gridSpan w:val="6"/>
          </w:tcPr>
          <w:p w14:paraId="5768E9F0" w14:textId="77777777" w:rsidR="000D381B" w:rsidRPr="00E540D8" w:rsidRDefault="000D381B" w:rsidP="000D381B">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Monday to Friday</w:t>
            </w:r>
          </w:p>
        </w:tc>
        <w:tc>
          <w:tcPr>
            <w:tcW w:w="2562" w:type="dxa"/>
            <w:gridSpan w:val="5"/>
          </w:tcPr>
          <w:p w14:paraId="6EE37A72" w14:textId="77777777" w:rsidR="000D381B" w:rsidRPr="00E540D8" w:rsidRDefault="000D381B" w:rsidP="000D381B">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7am to 6pm</w:t>
            </w:r>
          </w:p>
        </w:tc>
      </w:tr>
      <w:tr w:rsidR="000D381B" w:rsidRPr="00E540D8" w14:paraId="19FB5F6A" w14:textId="77777777" w:rsidTr="00863312">
        <w:trPr>
          <w:trHeight w:val="116"/>
        </w:trPr>
        <w:tc>
          <w:tcPr>
            <w:tcW w:w="830" w:type="dxa"/>
            <w:vMerge/>
          </w:tcPr>
          <w:p w14:paraId="7102CAFE" w14:textId="77777777" w:rsidR="000D381B" w:rsidRPr="00E540D8" w:rsidRDefault="000D381B" w:rsidP="000D381B">
            <w:pPr>
              <w:spacing w:before="120" w:after="120"/>
              <w:rPr>
                <w:rFonts w:cs="Arial"/>
                <w:u w:val="single"/>
              </w:rPr>
            </w:pPr>
          </w:p>
        </w:tc>
        <w:tc>
          <w:tcPr>
            <w:tcW w:w="3786" w:type="dxa"/>
            <w:vMerge/>
          </w:tcPr>
          <w:p w14:paraId="13325D93" w14:textId="77777777" w:rsidR="000D381B" w:rsidRPr="00E540D8" w:rsidRDefault="000D381B" w:rsidP="000D381B">
            <w:pPr>
              <w:widowControl w:val="0"/>
              <w:spacing w:before="120"/>
              <w:jc w:val="left"/>
              <w:rPr>
                <w:rFonts w:cs="Arial"/>
                <w:i/>
                <w:u w:val="single"/>
              </w:rPr>
            </w:pPr>
          </w:p>
        </w:tc>
        <w:tc>
          <w:tcPr>
            <w:tcW w:w="2555" w:type="dxa"/>
            <w:gridSpan w:val="6"/>
          </w:tcPr>
          <w:p w14:paraId="0E3C8814" w14:textId="77777777" w:rsidR="000D381B" w:rsidRPr="00E540D8" w:rsidRDefault="000D381B" w:rsidP="000D381B">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Saturday</w:t>
            </w:r>
          </w:p>
        </w:tc>
        <w:tc>
          <w:tcPr>
            <w:tcW w:w="2562" w:type="dxa"/>
            <w:gridSpan w:val="5"/>
          </w:tcPr>
          <w:p w14:paraId="433D192B" w14:textId="77777777" w:rsidR="000D381B" w:rsidRPr="00E540D8" w:rsidRDefault="000D381B" w:rsidP="000D381B">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7am to 4pm</w:t>
            </w:r>
          </w:p>
        </w:tc>
      </w:tr>
      <w:tr w:rsidR="000D381B" w:rsidRPr="00E540D8" w14:paraId="14780C2A" w14:textId="77777777" w:rsidTr="00863312">
        <w:trPr>
          <w:trHeight w:val="116"/>
        </w:trPr>
        <w:tc>
          <w:tcPr>
            <w:tcW w:w="830" w:type="dxa"/>
            <w:vMerge/>
          </w:tcPr>
          <w:p w14:paraId="5B882259" w14:textId="77777777" w:rsidR="000D381B" w:rsidRPr="00E540D8" w:rsidRDefault="000D381B" w:rsidP="000D381B">
            <w:pPr>
              <w:spacing w:before="120" w:after="120"/>
              <w:rPr>
                <w:rFonts w:cs="Arial"/>
                <w:u w:val="single"/>
              </w:rPr>
            </w:pPr>
          </w:p>
        </w:tc>
        <w:tc>
          <w:tcPr>
            <w:tcW w:w="3786" w:type="dxa"/>
            <w:vMerge/>
          </w:tcPr>
          <w:p w14:paraId="109A9D0E" w14:textId="77777777" w:rsidR="000D381B" w:rsidRPr="00E540D8" w:rsidRDefault="000D381B" w:rsidP="000D381B">
            <w:pPr>
              <w:widowControl w:val="0"/>
              <w:spacing w:before="120"/>
              <w:jc w:val="left"/>
              <w:rPr>
                <w:rFonts w:cs="Arial"/>
                <w:i/>
                <w:u w:val="single"/>
              </w:rPr>
            </w:pPr>
          </w:p>
        </w:tc>
        <w:tc>
          <w:tcPr>
            <w:tcW w:w="5117" w:type="dxa"/>
            <w:gridSpan w:val="11"/>
          </w:tcPr>
          <w:p w14:paraId="1687EB12" w14:textId="77777777" w:rsidR="000D381B" w:rsidRPr="00E540D8" w:rsidRDefault="000D381B" w:rsidP="000D381B">
            <w:pPr>
              <w:tabs>
                <w:tab w:val="left" w:pos="-1304"/>
                <w:tab w:val="left" w:pos="-584"/>
                <w:tab w:val="left" w:pos="753"/>
              </w:tabs>
              <w:suppressAutoHyphens/>
              <w:spacing w:before="120" w:after="120"/>
              <w:rPr>
                <w:rFonts w:cs="Arial"/>
                <w:spacing w:val="-2"/>
                <w:u w:val="single"/>
              </w:rPr>
            </w:pPr>
            <w:r w:rsidRPr="00E540D8">
              <w:rPr>
                <w:rFonts w:cs="Arial"/>
                <w:spacing w:val="-2"/>
                <w:u w:val="single"/>
              </w:rPr>
              <w:t>but shall not include:</w:t>
            </w:r>
          </w:p>
          <w:p w14:paraId="7751C1DD" w14:textId="77777777" w:rsidR="000D381B" w:rsidRPr="00E540D8" w:rsidRDefault="000D381B" w:rsidP="007C49C1">
            <w:pPr>
              <w:numPr>
                <w:ilvl w:val="0"/>
                <w:numId w:val="57"/>
              </w:numPr>
              <w:spacing w:before="120" w:after="120"/>
              <w:jc w:val="left"/>
              <w:rPr>
                <w:rFonts w:cs="Arial"/>
                <w:spacing w:val="-2"/>
                <w:u w:val="single"/>
              </w:rPr>
            </w:pPr>
            <w:r w:rsidRPr="00E540D8">
              <w:rPr>
                <w:rFonts w:cs="Arial"/>
                <w:u w:val="single"/>
              </w:rPr>
              <w:t xml:space="preserve">a public holiday, special holiday or bank holiday at the </w:t>
            </w:r>
            <w:r w:rsidRPr="00E540D8">
              <w:rPr>
                <w:rFonts w:cs="Arial"/>
                <w:i/>
                <w:u w:val="single"/>
              </w:rPr>
              <w:t>site</w:t>
            </w:r>
            <w:r w:rsidRPr="00E540D8">
              <w:rPr>
                <w:rFonts w:cs="Arial"/>
                <w:u w:val="single"/>
              </w:rPr>
              <w:t>;</w:t>
            </w:r>
          </w:p>
          <w:p w14:paraId="1687418F" w14:textId="6D69B947" w:rsidR="000D381B" w:rsidRPr="00E540D8" w:rsidRDefault="000D381B" w:rsidP="007C49C1">
            <w:pPr>
              <w:numPr>
                <w:ilvl w:val="0"/>
                <w:numId w:val="57"/>
              </w:numPr>
              <w:spacing w:before="120" w:after="120"/>
              <w:jc w:val="left"/>
              <w:rPr>
                <w:rFonts w:cs="Arial"/>
                <w:spacing w:val="-2"/>
                <w:u w:val="single"/>
              </w:rPr>
            </w:pPr>
            <w:r w:rsidRPr="00E540D8">
              <w:rPr>
                <w:rFonts w:cs="Arial"/>
                <w:u w:val="single"/>
              </w:rPr>
              <w:t>22 December to 10 January</w:t>
            </w:r>
            <w:r w:rsidR="0076621E">
              <w:rPr>
                <w:rFonts w:cs="Arial"/>
                <w:u w:val="single"/>
              </w:rPr>
              <w:t xml:space="preserve"> in any year</w:t>
            </w:r>
            <w:r w:rsidRPr="00E540D8">
              <w:rPr>
                <w:rFonts w:cs="Arial"/>
                <w:u w:val="single"/>
              </w:rPr>
              <w:t>; or</w:t>
            </w:r>
          </w:p>
          <w:p w14:paraId="5DEAD19B" w14:textId="77777777" w:rsidR="000D381B" w:rsidRPr="00E540D8" w:rsidRDefault="000D381B" w:rsidP="000D381B">
            <w:pPr>
              <w:widowControl w:val="0"/>
              <w:tabs>
                <w:tab w:val="left" w:pos="-1304"/>
                <w:tab w:val="left" w:pos="-584"/>
                <w:tab w:val="left" w:pos="1572"/>
              </w:tabs>
              <w:suppressAutoHyphens/>
              <w:spacing w:before="120"/>
              <w:rPr>
                <w:rFonts w:cs="Arial"/>
                <w:spacing w:val="-2"/>
                <w:u w:val="single"/>
              </w:rPr>
            </w:pPr>
            <w:r w:rsidRPr="00E540D8">
              <w:rPr>
                <w:rFonts w:cs="Arial"/>
                <w:u w:val="single"/>
              </w:rPr>
              <w:t xml:space="preserve">any other day which the </w:t>
            </w:r>
            <w:r w:rsidRPr="00E540D8">
              <w:rPr>
                <w:rFonts w:cs="Arial"/>
                <w:i/>
                <w:u w:val="single"/>
              </w:rPr>
              <w:t>Contract</w:t>
            </w:r>
            <w:r w:rsidRPr="00E540D8">
              <w:rPr>
                <w:rFonts w:cs="Arial"/>
                <w:u w:val="single"/>
              </w:rPr>
              <w:t xml:space="preserve"> elsewhere provides is a day on which </w:t>
            </w:r>
            <w:r w:rsidRPr="00E540D8">
              <w:rPr>
                <w:rFonts w:cs="Arial"/>
                <w:i/>
                <w:u w:val="single"/>
              </w:rPr>
              <w:t>work</w:t>
            </w:r>
            <w:r w:rsidRPr="00E540D8">
              <w:rPr>
                <w:rFonts w:cs="Arial"/>
                <w:u w:val="single"/>
              </w:rPr>
              <w:t xml:space="preserve"> cannot be carried out</w:t>
            </w:r>
          </w:p>
        </w:tc>
      </w:tr>
      <w:tr w:rsidR="000D381B" w:rsidRPr="00E540D8" w14:paraId="34DF340A" w14:textId="77777777" w:rsidTr="00863312">
        <w:tc>
          <w:tcPr>
            <w:tcW w:w="830" w:type="dxa"/>
          </w:tcPr>
          <w:p w14:paraId="5C776D77" w14:textId="77777777" w:rsidR="000D381B" w:rsidRPr="00E540D8" w:rsidRDefault="000D381B" w:rsidP="000D381B">
            <w:pPr>
              <w:spacing w:before="120" w:after="120"/>
              <w:rPr>
                <w:rFonts w:cs="Arial"/>
              </w:rPr>
            </w:pPr>
            <w:r w:rsidRPr="00E540D8">
              <w:rPr>
                <w:rFonts w:cs="Arial"/>
              </w:rPr>
              <w:t>23</w:t>
            </w:r>
          </w:p>
        </w:tc>
        <w:tc>
          <w:tcPr>
            <w:tcW w:w="3786" w:type="dxa"/>
          </w:tcPr>
          <w:p w14:paraId="6CAF4FA3" w14:textId="77777777" w:rsidR="000D381B" w:rsidRPr="00E540D8" w:rsidRDefault="000D381B" w:rsidP="000D381B">
            <w:pPr>
              <w:spacing w:before="120" w:after="120"/>
              <w:jc w:val="left"/>
              <w:rPr>
                <w:rFonts w:cs="Arial"/>
                <w:bCs/>
                <w:spacing w:val="-2"/>
                <w:sz w:val="18"/>
              </w:rPr>
            </w:pPr>
            <w:r w:rsidRPr="00E540D8">
              <w:rPr>
                <w:rFonts w:cs="Arial"/>
                <w:i/>
              </w:rPr>
              <w:t>Qualifying causes of delay</w:t>
            </w:r>
            <w:r w:rsidRPr="00E540D8">
              <w:rPr>
                <w:rFonts w:cs="Arial"/>
                <w:i/>
              </w:rPr>
              <w:br/>
            </w:r>
            <w:r w:rsidRPr="00E540D8">
              <w:rPr>
                <w:rFonts w:cs="Arial"/>
              </w:rPr>
              <w:t xml:space="preserve">Causes of delay </w:t>
            </w:r>
            <w:r w:rsidRPr="00E540D8">
              <w:rPr>
                <w:rFonts w:cs="Arial"/>
              </w:rPr>
              <w:br/>
              <w:t xml:space="preserve">for which </w:t>
            </w:r>
            <w:r w:rsidRPr="00E540D8">
              <w:rPr>
                <w:rFonts w:cs="Arial"/>
                <w:i/>
              </w:rPr>
              <w:t>EOTs</w:t>
            </w:r>
            <w:r w:rsidRPr="00E540D8">
              <w:rPr>
                <w:rFonts w:cs="Arial"/>
              </w:rPr>
              <w:t xml:space="preserve"> will not be granted</w:t>
            </w:r>
            <w:r w:rsidRPr="00E540D8">
              <w:rPr>
                <w:rFonts w:cs="Arial"/>
              </w:rPr>
              <w:br/>
              <w:t>(clause 1 and subclause 34.3)</w:t>
            </w:r>
          </w:p>
        </w:tc>
        <w:tc>
          <w:tcPr>
            <w:tcW w:w="5117" w:type="dxa"/>
            <w:gridSpan w:val="11"/>
          </w:tcPr>
          <w:p w14:paraId="1C8EFF27" w14:textId="77777777" w:rsidR="000D381B" w:rsidRPr="00E540D8" w:rsidRDefault="000D381B" w:rsidP="000D381B">
            <w:pPr>
              <w:pStyle w:val="AnnexurePartBstyleforinsertiondeletionline2afterheading"/>
              <w:spacing w:before="0" w:after="240"/>
              <w:ind w:left="0"/>
              <w:rPr>
                <w:rFonts w:cs="Arial"/>
              </w:rPr>
            </w:pPr>
            <w:r w:rsidRPr="00075039">
              <w:rPr>
                <w:rFonts w:cs="Arial"/>
              </w:rPr>
              <w:fldChar w:fldCharType="begin">
                <w:ffData>
                  <w:name w:val="Text84"/>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tc>
      </w:tr>
      <w:tr w:rsidR="000D381B" w:rsidRPr="00E540D8" w14:paraId="12AD38D9" w14:textId="77777777" w:rsidTr="00863312">
        <w:tc>
          <w:tcPr>
            <w:tcW w:w="830" w:type="dxa"/>
          </w:tcPr>
          <w:p w14:paraId="71DC384D" w14:textId="77777777" w:rsidR="000D381B" w:rsidRPr="00E540D8" w:rsidRDefault="000D381B" w:rsidP="000D381B">
            <w:pPr>
              <w:spacing w:before="120" w:after="120"/>
              <w:ind w:hanging="108"/>
              <w:rPr>
                <w:rFonts w:cs="Arial"/>
              </w:rPr>
            </w:pPr>
            <w:r w:rsidRPr="00E540D8">
              <w:rPr>
                <w:rFonts w:cs="Arial"/>
              </w:rPr>
              <w:t xml:space="preserve"> 24*</w:t>
            </w:r>
          </w:p>
        </w:tc>
        <w:tc>
          <w:tcPr>
            <w:tcW w:w="3786" w:type="dxa"/>
          </w:tcPr>
          <w:p w14:paraId="2868C58E" w14:textId="77777777" w:rsidR="000D381B" w:rsidRPr="00E540D8" w:rsidRDefault="000D381B" w:rsidP="000D381B">
            <w:pPr>
              <w:spacing w:before="120" w:after="120"/>
              <w:jc w:val="left"/>
              <w:rPr>
                <w:rFonts w:cs="Arial"/>
                <w:bCs/>
                <w:spacing w:val="-2"/>
                <w:sz w:val="18"/>
              </w:rPr>
            </w:pPr>
            <w:r w:rsidRPr="00E540D8">
              <w:rPr>
                <w:rFonts w:cs="Arial"/>
              </w:rPr>
              <w:t>Liquidated damages, rate</w:t>
            </w:r>
            <w:r w:rsidRPr="00E540D8">
              <w:rPr>
                <w:rFonts w:cs="Arial"/>
              </w:rPr>
              <w:br/>
              <w:t>(subclause 34.7)</w:t>
            </w:r>
          </w:p>
        </w:tc>
        <w:tc>
          <w:tcPr>
            <w:tcW w:w="5117" w:type="dxa"/>
            <w:gridSpan w:val="11"/>
          </w:tcPr>
          <w:p w14:paraId="566F9B7F" w14:textId="77777777" w:rsidR="000D381B" w:rsidRPr="00E540D8" w:rsidRDefault="000D381B" w:rsidP="000D381B">
            <w:pPr>
              <w:pStyle w:val="NoSpacing"/>
              <w:tabs>
                <w:tab w:val="center" w:pos="2420"/>
                <w:tab w:val="right" w:leader="dot" w:pos="4805"/>
              </w:tabs>
              <w:spacing w:before="120" w:after="120"/>
              <w:rPr>
                <w:rFonts w:cs="Arial"/>
              </w:rPr>
            </w:pPr>
            <w:r w:rsidRPr="00075039">
              <w:rPr>
                <w:rFonts w:cs="Arial"/>
              </w:rPr>
              <w:fldChar w:fldCharType="begin">
                <w:ffData>
                  <w:name w:val="Text84"/>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 xml:space="preserve"> per day</w:t>
            </w:r>
          </w:p>
        </w:tc>
      </w:tr>
      <w:tr w:rsidR="008804F1" w:rsidRPr="00E540D8" w14:paraId="4D8755A0" w14:textId="77777777" w:rsidTr="00863312">
        <w:tc>
          <w:tcPr>
            <w:tcW w:w="830" w:type="dxa"/>
          </w:tcPr>
          <w:p w14:paraId="1A6A8AEA" w14:textId="77777777" w:rsidR="008804F1" w:rsidRPr="00E540D8" w:rsidRDefault="00F00B6C" w:rsidP="00A37824">
            <w:pPr>
              <w:spacing w:before="120" w:after="120"/>
              <w:ind w:hanging="108"/>
              <w:rPr>
                <w:rFonts w:cs="Arial"/>
              </w:rPr>
            </w:pPr>
            <w:r w:rsidRPr="00E540D8">
              <w:rPr>
                <w:rFonts w:cs="Arial"/>
              </w:rPr>
              <w:t xml:space="preserve"> 25</w:t>
            </w:r>
            <w:r w:rsidR="00273D07" w:rsidRPr="00E540D8">
              <w:rPr>
                <w:rFonts w:cs="Arial"/>
              </w:rPr>
              <w:t>*</w:t>
            </w:r>
          </w:p>
        </w:tc>
        <w:tc>
          <w:tcPr>
            <w:tcW w:w="3786" w:type="dxa"/>
          </w:tcPr>
          <w:p w14:paraId="046001B0" w14:textId="77777777" w:rsidR="00E81D0E" w:rsidRPr="00E540D8" w:rsidRDefault="008804F1" w:rsidP="00660B56">
            <w:pPr>
              <w:suppressAutoHyphens/>
              <w:spacing w:before="120" w:after="120"/>
              <w:jc w:val="left"/>
              <w:rPr>
                <w:rFonts w:cs="Arial"/>
                <w:i/>
              </w:rPr>
            </w:pPr>
            <w:r w:rsidRPr="00E540D8">
              <w:rPr>
                <w:rFonts w:cs="Arial"/>
              </w:rPr>
              <w:t xml:space="preserve">Bonus for early </w:t>
            </w:r>
            <w:r w:rsidRPr="00E540D8">
              <w:rPr>
                <w:rFonts w:cs="Arial"/>
                <w:i/>
              </w:rPr>
              <w:t xml:space="preserve">practical </w:t>
            </w:r>
            <w:r w:rsidRPr="00E540D8">
              <w:rPr>
                <w:rFonts w:cs="Arial"/>
                <w:i/>
              </w:rPr>
              <w:br/>
              <w:t>completion</w:t>
            </w:r>
          </w:p>
          <w:p w14:paraId="722D65C5" w14:textId="77777777" w:rsidR="008804F1" w:rsidRPr="00E540D8" w:rsidRDefault="008804F1" w:rsidP="00ED1E33">
            <w:pPr>
              <w:suppressAutoHyphens/>
              <w:spacing w:before="120" w:after="120"/>
              <w:jc w:val="left"/>
              <w:rPr>
                <w:rFonts w:cs="Arial"/>
                <w:bCs/>
                <w:spacing w:val="-2"/>
                <w:sz w:val="18"/>
              </w:rPr>
            </w:pPr>
            <w:r w:rsidRPr="00E540D8">
              <w:rPr>
                <w:rFonts w:cs="Arial"/>
              </w:rPr>
              <w:lastRenderedPageBreak/>
              <w:t>(subclause 34.8)</w:t>
            </w:r>
          </w:p>
        </w:tc>
        <w:tc>
          <w:tcPr>
            <w:tcW w:w="5117" w:type="dxa"/>
            <w:gridSpan w:val="11"/>
          </w:tcPr>
          <w:p w14:paraId="52A6368B" w14:textId="77777777" w:rsidR="008804F1" w:rsidRPr="00E540D8" w:rsidRDefault="008804F1" w:rsidP="00F47798">
            <w:pPr>
              <w:pStyle w:val="NoSpacing"/>
              <w:tabs>
                <w:tab w:val="center" w:leader="dot" w:pos="2420"/>
                <w:tab w:val="right" w:leader="dot" w:pos="4805"/>
              </w:tabs>
              <w:suppressAutoHyphens/>
              <w:spacing w:before="120" w:after="120"/>
              <w:rPr>
                <w:rFonts w:cs="Arial"/>
                <w:bCs/>
                <w:spacing w:val="-2"/>
                <w:sz w:val="18"/>
              </w:rPr>
            </w:pPr>
            <w:r w:rsidRPr="00E540D8">
              <w:rPr>
                <w:rFonts w:cs="Arial"/>
              </w:rPr>
              <w:lastRenderedPageBreak/>
              <w:t>Not applicable</w:t>
            </w:r>
          </w:p>
        </w:tc>
      </w:tr>
      <w:tr w:rsidR="008804F1" w:rsidRPr="00E540D8" w14:paraId="57288CAA" w14:textId="77777777" w:rsidTr="00863312">
        <w:tc>
          <w:tcPr>
            <w:tcW w:w="830" w:type="dxa"/>
          </w:tcPr>
          <w:p w14:paraId="5BECC0E0" w14:textId="77777777" w:rsidR="008804F1" w:rsidRPr="00E540D8" w:rsidRDefault="008804F1" w:rsidP="00F47798">
            <w:pPr>
              <w:spacing w:before="120" w:after="120"/>
              <w:rPr>
                <w:rFonts w:cs="Arial"/>
              </w:rPr>
            </w:pPr>
          </w:p>
        </w:tc>
        <w:tc>
          <w:tcPr>
            <w:tcW w:w="3786" w:type="dxa"/>
          </w:tcPr>
          <w:p w14:paraId="24B044D7" w14:textId="77777777" w:rsidR="008804F1" w:rsidRPr="00E540D8" w:rsidRDefault="008804F1" w:rsidP="00740F01">
            <w:pPr>
              <w:numPr>
                <w:ilvl w:val="0"/>
                <w:numId w:val="16"/>
              </w:numPr>
              <w:tabs>
                <w:tab w:val="clear" w:pos="720"/>
                <w:tab w:val="num" w:pos="461"/>
              </w:tabs>
              <w:suppressAutoHyphens/>
              <w:spacing w:before="120" w:after="120"/>
              <w:ind w:left="461" w:hanging="461"/>
              <w:jc w:val="left"/>
              <w:rPr>
                <w:rFonts w:cs="Arial"/>
                <w:bCs/>
                <w:spacing w:val="-2"/>
                <w:sz w:val="18"/>
              </w:rPr>
            </w:pPr>
            <w:r w:rsidRPr="00E540D8">
              <w:rPr>
                <w:rFonts w:cs="Arial"/>
              </w:rPr>
              <w:t>Rate</w:t>
            </w:r>
          </w:p>
        </w:tc>
        <w:tc>
          <w:tcPr>
            <w:tcW w:w="5117" w:type="dxa"/>
            <w:gridSpan w:val="11"/>
          </w:tcPr>
          <w:p w14:paraId="194DC26D" w14:textId="77777777" w:rsidR="008804F1" w:rsidRPr="00E540D8" w:rsidRDefault="008804F1" w:rsidP="00F47798">
            <w:pPr>
              <w:pStyle w:val="NoSpacing"/>
              <w:tabs>
                <w:tab w:val="center" w:pos="2420"/>
                <w:tab w:val="right" w:leader="dot" w:pos="4805"/>
              </w:tabs>
              <w:suppressAutoHyphens/>
              <w:spacing w:before="120" w:after="120"/>
              <w:rPr>
                <w:rFonts w:cs="Arial"/>
                <w:bCs/>
                <w:spacing w:val="-2"/>
                <w:sz w:val="18"/>
              </w:rPr>
            </w:pPr>
            <w:r w:rsidRPr="00075039">
              <w:rPr>
                <w:rFonts w:cs="Arial"/>
              </w:rPr>
              <w:fldChar w:fldCharType="begin">
                <w:ffData>
                  <w:name w:val="Text99"/>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r w:rsidRPr="00E540D8">
              <w:rPr>
                <w:rFonts w:cs="Arial"/>
              </w:rPr>
              <w:t xml:space="preserve"> per day</w:t>
            </w:r>
          </w:p>
        </w:tc>
      </w:tr>
      <w:tr w:rsidR="008804F1" w:rsidRPr="00E540D8" w14:paraId="608658DF" w14:textId="77777777" w:rsidTr="00863312">
        <w:tc>
          <w:tcPr>
            <w:tcW w:w="830" w:type="dxa"/>
          </w:tcPr>
          <w:p w14:paraId="49A93105" w14:textId="77777777" w:rsidR="008804F1" w:rsidRPr="00E540D8" w:rsidRDefault="008804F1" w:rsidP="00F47798">
            <w:pPr>
              <w:spacing w:before="120" w:after="120"/>
              <w:rPr>
                <w:rFonts w:cs="Arial"/>
              </w:rPr>
            </w:pPr>
          </w:p>
        </w:tc>
        <w:tc>
          <w:tcPr>
            <w:tcW w:w="3786" w:type="dxa"/>
          </w:tcPr>
          <w:p w14:paraId="7ACA6FCB" w14:textId="77777777" w:rsidR="008804F1" w:rsidRPr="00E540D8" w:rsidRDefault="008804F1" w:rsidP="00740F01">
            <w:pPr>
              <w:numPr>
                <w:ilvl w:val="0"/>
                <w:numId w:val="16"/>
              </w:numPr>
              <w:tabs>
                <w:tab w:val="clear" w:pos="720"/>
                <w:tab w:val="num" w:pos="461"/>
              </w:tabs>
              <w:suppressAutoHyphens/>
              <w:spacing w:before="120" w:after="120"/>
              <w:ind w:left="461" w:hanging="461"/>
              <w:jc w:val="left"/>
              <w:rPr>
                <w:rFonts w:cs="Arial"/>
                <w:bCs/>
                <w:spacing w:val="-2"/>
                <w:sz w:val="18"/>
              </w:rPr>
            </w:pPr>
            <w:r w:rsidRPr="00E540D8">
              <w:rPr>
                <w:rFonts w:cs="Arial"/>
              </w:rPr>
              <w:t>Limit</w:t>
            </w:r>
          </w:p>
        </w:tc>
        <w:tc>
          <w:tcPr>
            <w:tcW w:w="5117" w:type="dxa"/>
            <w:gridSpan w:val="11"/>
          </w:tcPr>
          <w:p w14:paraId="432FBCED" w14:textId="77777777" w:rsidR="008804F1" w:rsidRPr="00E540D8" w:rsidRDefault="008804F1" w:rsidP="00F47798">
            <w:pPr>
              <w:pStyle w:val="NoSpacing"/>
              <w:tabs>
                <w:tab w:val="center" w:leader="dot" w:pos="2420"/>
                <w:tab w:val="right" w:leader="dot" w:pos="4805"/>
              </w:tabs>
              <w:suppressAutoHyphens/>
              <w:spacing w:before="120" w:after="120"/>
              <w:jc w:val="left"/>
              <w:rPr>
                <w:rFonts w:cs="Arial"/>
                <w:bCs/>
                <w:spacing w:val="-2"/>
                <w:sz w:val="18"/>
              </w:rPr>
            </w:pPr>
            <w:r w:rsidRPr="00075039">
              <w:rPr>
                <w:rFonts w:cs="Arial"/>
              </w:rPr>
              <w:fldChar w:fldCharType="begin">
                <w:ffData>
                  <w:name w:val="Text101"/>
                  <w:enabled/>
                  <w:calcOnExit w:val="0"/>
                  <w:textInput/>
                </w:ffData>
              </w:fldChar>
            </w:r>
            <w:bookmarkStart w:id="105" w:name="Text101"/>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105"/>
            <w:r w:rsidRPr="00E540D8">
              <w:rPr>
                <w:rFonts w:cs="Arial"/>
              </w:rPr>
              <w:t xml:space="preserve"> $ </w:t>
            </w:r>
            <w:r w:rsidRPr="00075039">
              <w:rPr>
                <w:rFonts w:cs="Arial"/>
              </w:rPr>
              <w:fldChar w:fldCharType="begin">
                <w:ffData>
                  <w:name w:val="Text102"/>
                  <w:enabled/>
                  <w:calcOnExit w:val="0"/>
                  <w:textInput/>
                </w:ffData>
              </w:fldChar>
            </w:r>
            <w:bookmarkStart w:id="106" w:name="Text102"/>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106"/>
          </w:p>
          <w:p w14:paraId="196FA572" w14:textId="77777777" w:rsidR="008804F1" w:rsidRPr="00E540D8" w:rsidRDefault="008804F1" w:rsidP="00F47798">
            <w:pPr>
              <w:pStyle w:val="NoSpacing"/>
              <w:tabs>
                <w:tab w:val="center" w:leader="dot" w:pos="2420"/>
                <w:tab w:val="right" w:leader="dot" w:pos="4805"/>
              </w:tabs>
              <w:spacing w:before="120" w:after="120"/>
              <w:jc w:val="left"/>
              <w:rPr>
                <w:rFonts w:cs="Arial"/>
              </w:rPr>
            </w:pPr>
            <w:r w:rsidRPr="00E540D8">
              <w:rPr>
                <w:rFonts w:cs="Arial"/>
              </w:rPr>
              <w:t>OR</w:t>
            </w:r>
          </w:p>
          <w:p w14:paraId="6B2AB59E" w14:textId="77777777" w:rsidR="008804F1" w:rsidRPr="00E540D8" w:rsidRDefault="008804F1" w:rsidP="00F47798">
            <w:pPr>
              <w:pStyle w:val="NoSpacing"/>
              <w:tabs>
                <w:tab w:val="center" w:leader="dot" w:pos="2420"/>
                <w:tab w:val="right" w:leader="dot" w:pos="4805"/>
              </w:tabs>
              <w:spacing w:before="120" w:after="120"/>
              <w:jc w:val="left"/>
              <w:rPr>
                <w:rFonts w:cs="Arial"/>
              </w:rPr>
            </w:pPr>
            <w:r w:rsidRPr="00075039">
              <w:rPr>
                <w:rFonts w:cs="Arial"/>
              </w:rPr>
              <w:fldChar w:fldCharType="begin">
                <w:ffData>
                  <w:name w:val="Text103"/>
                  <w:enabled/>
                  <w:calcOnExit w:val="0"/>
                  <w:textInput/>
                </w:ffData>
              </w:fldChar>
            </w:r>
            <w:bookmarkStart w:id="107" w:name="Text103"/>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bookmarkEnd w:id="107"/>
            <w:r w:rsidRPr="00E540D8">
              <w:rPr>
                <w:rFonts w:cs="Arial"/>
              </w:rPr>
              <w:t xml:space="preserve">% of </w:t>
            </w:r>
            <w:r w:rsidRPr="00E540D8">
              <w:rPr>
                <w:rFonts w:cs="Arial"/>
                <w:i/>
              </w:rPr>
              <w:t>contract sum</w:t>
            </w:r>
            <w:r w:rsidRPr="00E540D8">
              <w:rPr>
                <w:rFonts w:cs="Arial"/>
              </w:rPr>
              <w:br/>
            </w:r>
            <w:r w:rsidRPr="00E540D8">
              <w:rPr>
                <w:rFonts w:cs="Arial"/>
                <w:sz w:val="16"/>
                <w:szCs w:val="16"/>
              </w:rPr>
              <w:t>If nothing stated, there is no waiver</w:t>
            </w:r>
          </w:p>
        </w:tc>
      </w:tr>
      <w:tr w:rsidR="008804F1" w:rsidRPr="00E540D8" w14:paraId="15ECE7B2" w14:textId="77777777" w:rsidTr="00863312">
        <w:tc>
          <w:tcPr>
            <w:tcW w:w="830" w:type="dxa"/>
          </w:tcPr>
          <w:p w14:paraId="1D0C4133" w14:textId="77777777" w:rsidR="008804F1" w:rsidRPr="00E540D8" w:rsidRDefault="00F00B6C" w:rsidP="00CB42A3">
            <w:pPr>
              <w:spacing w:before="120" w:after="120"/>
              <w:ind w:hanging="108"/>
              <w:rPr>
                <w:rFonts w:cs="Arial"/>
              </w:rPr>
            </w:pPr>
            <w:r w:rsidRPr="00E540D8">
              <w:rPr>
                <w:rFonts w:cs="Arial"/>
              </w:rPr>
              <w:t xml:space="preserve"> 26</w:t>
            </w:r>
            <w:r w:rsidR="00273D07" w:rsidRPr="00E540D8">
              <w:rPr>
                <w:rFonts w:cs="Arial"/>
              </w:rPr>
              <w:t>*</w:t>
            </w:r>
          </w:p>
        </w:tc>
        <w:tc>
          <w:tcPr>
            <w:tcW w:w="3786" w:type="dxa"/>
          </w:tcPr>
          <w:p w14:paraId="7A2E015D" w14:textId="77777777" w:rsidR="008804F1" w:rsidRPr="00E540D8" w:rsidRDefault="008804F1" w:rsidP="001E2883">
            <w:pPr>
              <w:spacing w:before="120" w:after="120"/>
              <w:jc w:val="left"/>
              <w:rPr>
                <w:rFonts w:cs="Arial"/>
                <w:bCs/>
                <w:spacing w:val="-2"/>
                <w:sz w:val="18"/>
              </w:rPr>
            </w:pPr>
            <w:r w:rsidRPr="00E540D8">
              <w:rPr>
                <w:rFonts w:cs="Arial"/>
              </w:rPr>
              <w:t xml:space="preserve">Delay </w:t>
            </w:r>
            <w:r w:rsidR="00DA58C2" w:rsidRPr="00E540D8">
              <w:rPr>
                <w:rFonts w:cs="Arial"/>
                <w:strike/>
              </w:rPr>
              <w:t>damages</w:t>
            </w:r>
            <w:r w:rsidRPr="00E540D8">
              <w:rPr>
                <w:rFonts w:cs="Arial"/>
              </w:rPr>
              <w:t xml:space="preserve">, </w:t>
            </w:r>
            <w:r w:rsidR="009618F1" w:rsidRPr="00E540D8">
              <w:rPr>
                <w:rFonts w:cs="Arial"/>
                <w:u w:val="single"/>
              </w:rPr>
              <w:t>costs</w:t>
            </w:r>
            <w:r w:rsidR="009618F1" w:rsidRPr="00E540D8">
              <w:rPr>
                <w:rFonts w:cs="Arial"/>
              </w:rPr>
              <w:t xml:space="preserve">, </w:t>
            </w:r>
            <w:r w:rsidRPr="00E540D8">
              <w:rPr>
                <w:rFonts w:cs="Arial"/>
              </w:rPr>
              <w:t xml:space="preserve">other </w:t>
            </w:r>
            <w:r w:rsidRPr="00E540D8">
              <w:rPr>
                <w:rFonts w:cs="Arial"/>
                <w:i/>
              </w:rPr>
              <w:t>compensable causes</w:t>
            </w:r>
            <w:r w:rsidRPr="00E540D8">
              <w:rPr>
                <w:rFonts w:cs="Arial"/>
              </w:rPr>
              <w:br/>
              <w:t xml:space="preserve">(page 1, clause 1 and </w:t>
            </w:r>
            <w:r w:rsidRPr="00E540D8">
              <w:rPr>
                <w:rFonts w:cs="Arial"/>
              </w:rPr>
              <w:br/>
            </w:r>
            <w:bookmarkStart w:id="108" w:name="_9kR3WTr8E845E77ralkuDyAOV"/>
            <w:r w:rsidRPr="00E540D8">
              <w:rPr>
                <w:rFonts w:cs="Arial"/>
              </w:rPr>
              <w:t xml:space="preserve">subclause </w:t>
            </w:r>
            <w:r w:rsidRPr="00E540D8">
              <w:rPr>
                <w:rFonts w:cs="Arial"/>
                <w:strike/>
              </w:rPr>
              <w:t>34.9</w:t>
            </w:r>
            <w:r w:rsidR="00353C50" w:rsidRPr="00E540D8">
              <w:rPr>
                <w:rFonts w:cs="Arial"/>
              </w:rPr>
              <w:t xml:space="preserve"> 34A</w:t>
            </w:r>
            <w:r w:rsidRPr="00E540D8">
              <w:rPr>
                <w:rFonts w:cs="Arial"/>
              </w:rPr>
              <w:t>)</w:t>
            </w:r>
            <w:bookmarkEnd w:id="108"/>
          </w:p>
        </w:tc>
        <w:tc>
          <w:tcPr>
            <w:tcW w:w="5117" w:type="dxa"/>
            <w:gridSpan w:val="11"/>
          </w:tcPr>
          <w:p w14:paraId="51F743B2" w14:textId="77777777" w:rsidR="008804F1" w:rsidRPr="00E540D8" w:rsidRDefault="009618F1" w:rsidP="00F47798">
            <w:pPr>
              <w:pStyle w:val="NoSpacing"/>
              <w:tabs>
                <w:tab w:val="center" w:leader="dot" w:pos="2420"/>
                <w:tab w:val="right" w:leader="dot" w:pos="4805"/>
              </w:tabs>
              <w:spacing w:before="120" w:after="120"/>
              <w:rPr>
                <w:rFonts w:cs="Arial"/>
              </w:rPr>
            </w:pPr>
            <w:r w:rsidRPr="00E540D8">
              <w:rPr>
                <w:rFonts w:cs="Arial"/>
              </w:rPr>
              <w:t xml:space="preserve">No other </w:t>
            </w:r>
            <w:r w:rsidRPr="00E540D8">
              <w:rPr>
                <w:rFonts w:cs="Arial"/>
                <w:i/>
              </w:rPr>
              <w:t>compensable causes</w:t>
            </w:r>
          </w:p>
        </w:tc>
      </w:tr>
      <w:tr w:rsidR="009618F1" w:rsidRPr="00E540D8" w14:paraId="06F88EDA" w14:textId="77777777" w:rsidTr="00863312">
        <w:tc>
          <w:tcPr>
            <w:tcW w:w="830" w:type="dxa"/>
          </w:tcPr>
          <w:p w14:paraId="3C815DF3" w14:textId="77777777" w:rsidR="009618F1" w:rsidRPr="00E540D8" w:rsidRDefault="002C712F" w:rsidP="00933703">
            <w:pPr>
              <w:keepNext/>
              <w:spacing w:before="120" w:after="120"/>
              <w:ind w:right="-269"/>
              <w:rPr>
                <w:rFonts w:cs="Arial"/>
                <w:u w:val="single"/>
              </w:rPr>
            </w:pPr>
            <w:r w:rsidRPr="00E540D8">
              <w:rPr>
                <w:rFonts w:cs="Arial"/>
                <w:u w:val="single"/>
              </w:rPr>
              <w:t>26A</w:t>
            </w:r>
          </w:p>
        </w:tc>
        <w:tc>
          <w:tcPr>
            <w:tcW w:w="3786" w:type="dxa"/>
          </w:tcPr>
          <w:p w14:paraId="49FDF54A" w14:textId="77777777" w:rsidR="009618F1" w:rsidRPr="00E540D8" w:rsidRDefault="002C712F" w:rsidP="00B840C4">
            <w:pPr>
              <w:spacing w:before="120" w:after="120"/>
              <w:jc w:val="left"/>
              <w:rPr>
                <w:rFonts w:cs="Arial"/>
                <w:u w:val="single"/>
              </w:rPr>
            </w:pPr>
            <w:r w:rsidRPr="00E540D8">
              <w:rPr>
                <w:rFonts w:cs="Arial"/>
                <w:u w:val="single"/>
              </w:rPr>
              <w:t xml:space="preserve">Delay costs, limit per </w:t>
            </w:r>
            <w:r w:rsidRPr="00E540D8">
              <w:rPr>
                <w:rFonts w:cs="Arial"/>
                <w:i/>
                <w:u w:val="single"/>
              </w:rPr>
              <w:t>working day</w:t>
            </w:r>
          </w:p>
          <w:p w14:paraId="2EB7F2B3" w14:textId="77777777" w:rsidR="002C712F" w:rsidRPr="00E540D8" w:rsidRDefault="002C712F" w:rsidP="00B840C4">
            <w:pPr>
              <w:spacing w:before="120" w:after="120"/>
              <w:jc w:val="left"/>
              <w:rPr>
                <w:rFonts w:cs="Arial"/>
                <w:u w:val="single"/>
              </w:rPr>
            </w:pPr>
            <w:r w:rsidRPr="00E540D8">
              <w:rPr>
                <w:rFonts w:cs="Arial"/>
                <w:u w:val="single"/>
              </w:rPr>
              <w:t>(clause 34A)</w:t>
            </w:r>
          </w:p>
        </w:tc>
        <w:tc>
          <w:tcPr>
            <w:tcW w:w="5117" w:type="dxa"/>
            <w:gridSpan w:val="11"/>
          </w:tcPr>
          <w:p w14:paraId="61E67632" w14:textId="77777777" w:rsidR="009618F1" w:rsidRPr="00E540D8" w:rsidRDefault="002C712F" w:rsidP="00933703">
            <w:pPr>
              <w:pStyle w:val="NoSpacing"/>
              <w:tabs>
                <w:tab w:val="center" w:leader="dot" w:pos="2420"/>
                <w:tab w:val="right" w:leader="dot" w:pos="4805"/>
              </w:tabs>
              <w:spacing w:before="120" w:after="120"/>
              <w:ind w:hanging="108"/>
              <w:rPr>
                <w:rFonts w:cs="Arial"/>
                <w:u w:val="single"/>
              </w:rPr>
            </w:pPr>
            <w:r w:rsidRPr="00075039">
              <w:rPr>
                <w:rFonts w:cs="Arial"/>
                <w:u w:val="single"/>
              </w:rPr>
              <w:fldChar w:fldCharType="begin">
                <w:ffData>
                  <w:name w:val="Text311"/>
                  <w:enabled/>
                  <w:calcOnExit w:val="0"/>
                  <w:textInput/>
                </w:ffData>
              </w:fldChar>
            </w:r>
            <w:bookmarkStart w:id="109" w:name="Text311"/>
            <w:r w:rsidRPr="00E540D8">
              <w:rPr>
                <w:rFonts w:cs="Arial"/>
                <w:u w:val="single"/>
              </w:rPr>
              <w:instrText xml:space="preserve"> FORMTEXT </w:instrText>
            </w:r>
            <w:r w:rsidRPr="00075039">
              <w:rPr>
                <w:rFonts w:cs="Arial"/>
                <w:u w:val="single"/>
              </w:rPr>
            </w:r>
            <w:r w:rsidRPr="00075039">
              <w:rPr>
                <w:rFonts w:cs="Arial"/>
                <w:u w:val="single"/>
              </w:rPr>
              <w:fldChar w:fldCharType="separate"/>
            </w:r>
            <w:r w:rsidR="000075FB" w:rsidRPr="00E540D8">
              <w:rPr>
                <w:rFonts w:cs="Arial"/>
                <w:noProof/>
                <w:u w:val="single"/>
              </w:rPr>
              <w:t> </w:t>
            </w:r>
            <w:r w:rsidR="000075FB" w:rsidRPr="00E540D8">
              <w:rPr>
                <w:rFonts w:cs="Arial"/>
                <w:noProof/>
                <w:u w:val="single"/>
              </w:rPr>
              <w:t> </w:t>
            </w:r>
            <w:r w:rsidR="000075FB" w:rsidRPr="00E540D8">
              <w:rPr>
                <w:rFonts w:cs="Arial"/>
                <w:noProof/>
                <w:u w:val="single"/>
              </w:rPr>
              <w:t> </w:t>
            </w:r>
            <w:r w:rsidR="000075FB" w:rsidRPr="00E540D8">
              <w:rPr>
                <w:rFonts w:cs="Arial"/>
                <w:noProof/>
                <w:u w:val="single"/>
              </w:rPr>
              <w:t> </w:t>
            </w:r>
            <w:r w:rsidR="000075FB" w:rsidRPr="00E540D8">
              <w:rPr>
                <w:rFonts w:cs="Arial"/>
                <w:noProof/>
                <w:u w:val="single"/>
              </w:rPr>
              <w:t> </w:t>
            </w:r>
            <w:r w:rsidRPr="00075039">
              <w:rPr>
                <w:rFonts w:cs="Arial"/>
                <w:u w:val="single"/>
              </w:rPr>
              <w:fldChar w:fldCharType="end"/>
            </w:r>
            <w:bookmarkEnd w:id="109"/>
          </w:p>
          <w:p w14:paraId="61514CB4" w14:textId="77777777" w:rsidR="002C712F" w:rsidRPr="00E540D8" w:rsidRDefault="002C712F" w:rsidP="00933703">
            <w:pPr>
              <w:pStyle w:val="NoSpacing"/>
              <w:tabs>
                <w:tab w:val="center" w:leader="dot" w:pos="2420"/>
                <w:tab w:val="right" w:leader="dot" w:pos="4805"/>
              </w:tabs>
              <w:spacing w:before="120" w:after="120"/>
              <w:ind w:hanging="108"/>
              <w:rPr>
                <w:rFonts w:cs="Arial"/>
                <w:u w:val="single"/>
              </w:rPr>
            </w:pPr>
            <w:r w:rsidRPr="00E540D8">
              <w:rPr>
                <w:rFonts w:cs="Arial"/>
                <w:u w:val="single"/>
              </w:rPr>
              <w:t xml:space="preserve">If nothing stated, $500 per </w:t>
            </w:r>
            <w:r w:rsidRPr="00E540D8">
              <w:rPr>
                <w:rFonts w:cs="Arial"/>
                <w:i/>
                <w:u w:val="single"/>
              </w:rPr>
              <w:t>working day</w:t>
            </w:r>
          </w:p>
        </w:tc>
      </w:tr>
      <w:tr w:rsidR="008804F1" w:rsidRPr="00E540D8" w14:paraId="30B68D38" w14:textId="77777777" w:rsidTr="00863312">
        <w:tc>
          <w:tcPr>
            <w:tcW w:w="830" w:type="dxa"/>
          </w:tcPr>
          <w:p w14:paraId="088D0589" w14:textId="77777777" w:rsidR="008804F1" w:rsidRPr="00E540D8" w:rsidRDefault="00F00B6C" w:rsidP="00CB42A3">
            <w:pPr>
              <w:spacing w:before="120" w:after="120"/>
              <w:rPr>
                <w:rFonts w:cs="Arial"/>
              </w:rPr>
            </w:pPr>
            <w:r w:rsidRPr="00E540D8">
              <w:rPr>
                <w:rFonts w:cs="Arial"/>
              </w:rPr>
              <w:t>27</w:t>
            </w:r>
          </w:p>
        </w:tc>
        <w:tc>
          <w:tcPr>
            <w:tcW w:w="3786" w:type="dxa"/>
          </w:tcPr>
          <w:p w14:paraId="2519FF0F" w14:textId="77777777" w:rsidR="00E81D0E" w:rsidRPr="00E540D8" w:rsidRDefault="008804F1" w:rsidP="00660B56">
            <w:pPr>
              <w:spacing w:before="120" w:after="120"/>
              <w:jc w:val="left"/>
              <w:rPr>
                <w:rFonts w:cs="Arial"/>
              </w:rPr>
            </w:pPr>
            <w:r w:rsidRPr="00E540D8">
              <w:rPr>
                <w:rFonts w:cs="Arial"/>
                <w:i/>
              </w:rPr>
              <w:t>Defects liability period</w:t>
            </w:r>
          </w:p>
          <w:p w14:paraId="715AB551" w14:textId="77777777" w:rsidR="008804F1" w:rsidRPr="00E540D8" w:rsidRDefault="008804F1" w:rsidP="00ED1E33">
            <w:pPr>
              <w:spacing w:before="120" w:after="120"/>
              <w:jc w:val="left"/>
              <w:rPr>
                <w:rFonts w:cs="Arial"/>
                <w:bCs/>
                <w:spacing w:val="-2"/>
                <w:sz w:val="18"/>
              </w:rPr>
            </w:pPr>
            <w:r w:rsidRPr="00E540D8">
              <w:rPr>
                <w:rFonts w:cs="Arial"/>
              </w:rPr>
              <w:t>(clause 35)</w:t>
            </w:r>
          </w:p>
        </w:tc>
        <w:tc>
          <w:tcPr>
            <w:tcW w:w="5117" w:type="dxa"/>
            <w:gridSpan w:val="11"/>
          </w:tcPr>
          <w:p w14:paraId="3FEAE095" w14:textId="77777777" w:rsidR="008804F1" w:rsidRPr="00E540D8" w:rsidRDefault="008804F1" w:rsidP="006746C9">
            <w:pPr>
              <w:pStyle w:val="NoSpacing"/>
              <w:tabs>
                <w:tab w:val="center" w:leader="dot" w:pos="2420"/>
                <w:tab w:val="right" w:leader="dot" w:pos="4805"/>
              </w:tabs>
              <w:spacing w:before="120" w:after="120"/>
              <w:jc w:val="left"/>
              <w:rPr>
                <w:rFonts w:cs="Arial"/>
                <w:bCs/>
                <w:spacing w:val="-2"/>
                <w:sz w:val="16"/>
                <w:szCs w:val="16"/>
              </w:rPr>
            </w:pPr>
            <w:r w:rsidRPr="00E540D8">
              <w:rPr>
                <w:rFonts w:cs="Arial"/>
              </w:rPr>
              <w:t>12 months</w:t>
            </w:r>
            <w:r w:rsidRPr="00E540D8">
              <w:rPr>
                <w:rFonts w:cs="Arial"/>
              </w:rPr>
              <w:br/>
            </w:r>
            <w:r w:rsidRPr="00E540D8">
              <w:rPr>
                <w:rFonts w:cs="Arial"/>
                <w:sz w:val="16"/>
                <w:szCs w:val="16"/>
              </w:rPr>
              <w:t>If nothing stated, 12 months</w:t>
            </w:r>
          </w:p>
        </w:tc>
      </w:tr>
      <w:tr w:rsidR="00FA6F9C" w:rsidRPr="00E540D8" w14:paraId="62630368" w14:textId="77777777" w:rsidTr="00863312">
        <w:trPr>
          <w:trHeight w:val="233"/>
        </w:trPr>
        <w:tc>
          <w:tcPr>
            <w:tcW w:w="830" w:type="dxa"/>
            <w:vMerge w:val="restart"/>
          </w:tcPr>
          <w:p w14:paraId="6654760F" w14:textId="77777777" w:rsidR="00FA6F9C" w:rsidRPr="00E540D8" w:rsidRDefault="00FA6F9C" w:rsidP="009450C8">
            <w:pPr>
              <w:keepNext/>
              <w:spacing w:before="120" w:after="120"/>
              <w:rPr>
                <w:rFonts w:cs="Arial"/>
              </w:rPr>
            </w:pPr>
            <w:r w:rsidRPr="00E540D8">
              <w:rPr>
                <w:rFonts w:cs="Arial"/>
                <w:u w:val="single"/>
              </w:rPr>
              <w:t>27A</w:t>
            </w:r>
          </w:p>
        </w:tc>
        <w:tc>
          <w:tcPr>
            <w:tcW w:w="3786" w:type="dxa"/>
            <w:vMerge w:val="restart"/>
          </w:tcPr>
          <w:p w14:paraId="5141F9AF" w14:textId="77777777" w:rsidR="00FA6F9C" w:rsidRPr="00E540D8" w:rsidRDefault="00FA6F9C" w:rsidP="009450C8">
            <w:pPr>
              <w:keepNext/>
              <w:spacing w:before="120"/>
              <w:jc w:val="left"/>
              <w:rPr>
                <w:rFonts w:cs="Arial"/>
                <w:bCs/>
                <w:spacing w:val="-2"/>
                <w:sz w:val="18"/>
                <w:u w:val="single"/>
              </w:rPr>
            </w:pPr>
            <w:r w:rsidRPr="00E540D8">
              <w:rPr>
                <w:rFonts w:cs="Arial"/>
                <w:i/>
                <w:u w:val="single"/>
              </w:rPr>
              <w:t>Variations</w:t>
            </w:r>
            <w:r w:rsidRPr="00E540D8">
              <w:rPr>
                <w:rFonts w:cs="Arial"/>
                <w:u w:val="single"/>
              </w:rPr>
              <w:t xml:space="preserve">, percentage for profit and </w:t>
            </w:r>
            <w:r w:rsidRPr="00E540D8">
              <w:rPr>
                <w:rFonts w:cs="Arial"/>
                <w:u w:val="single"/>
              </w:rPr>
              <w:br/>
              <w:t>overheads</w:t>
            </w:r>
          </w:p>
          <w:p w14:paraId="6B149F6A" w14:textId="77777777" w:rsidR="00FA6F9C" w:rsidRPr="00E540D8" w:rsidRDefault="00FA6F9C" w:rsidP="009450C8">
            <w:pPr>
              <w:keepNext/>
              <w:spacing w:before="120" w:after="120"/>
              <w:jc w:val="left"/>
              <w:rPr>
                <w:rFonts w:cs="Arial"/>
                <w:i/>
              </w:rPr>
            </w:pPr>
            <w:r w:rsidRPr="00E540D8">
              <w:rPr>
                <w:rFonts w:cs="Arial"/>
                <w:u w:val="single"/>
              </w:rPr>
              <w:t xml:space="preserve">(subclause 36.4) </w:t>
            </w:r>
          </w:p>
        </w:tc>
        <w:tc>
          <w:tcPr>
            <w:tcW w:w="2555" w:type="dxa"/>
            <w:gridSpan w:val="6"/>
          </w:tcPr>
          <w:p w14:paraId="1134947B"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u w:val="single"/>
              </w:rPr>
              <w:t>Profit</w:t>
            </w:r>
          </w:p>
        </w:tc>
        <w:tc>
          <w:tcPr>
            <w:tcW w:w="2562" w:type="dxa"/>
            <w:gridSpan w:val="5"/>
          </w:tcPr>
          <w:p w14:paraId="2930E69C" w14:textId="77777777" w:rsidR="00FA6F9C" w:rsidRPr="00E540D8" w:rsidRDefault="00FA6F9C" w:rsidP="009450C8">
            <w:pPr>
              <w:pStyle w:val="NoSpacing"/>
              <w:keepNext/>
              <w:tabs>
                <w:tab w:val="center" w:leader="dot" w:pos="2420"/>
                <w:tab w:val="right" w:leader="dot" w:pos="4805"/>
              </w:tabs>
              <w:spacing w:before="120" w:after="120"/>
              <w:rPr>
                <w:rFonts w:cs="Arial"/>
                <w:bCs/>
                <w:spacing w:val="-2"/>
                <w:sz w:val="18"/>
                <w:u w:val="single"/>
              </w:rPr>
            </w:pPr>
            <w:r w:rsidRPr="00E540D8">
              <w:rPr>
                <w:rFonts w:cs="Arial"/>
                <w:u w:val="single"/>
              </w:rPr>
              <w:t>5%</w:t>
            </w:r>
          </w:p>
          <w:p w14:paraId="540BC3CA"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sz w:val="16"/>
                <w:szCs w:val="16"/>
                <w:u w:val="single"/>
              </w:rPr>
              <w:t>If nothing stated 5%</w:t>
            </w:r>
          </w:p>
        </w:tc>
      </w:tr>
      <w:tr w:rsidR="00FA6F9C" w:rsidRPr="00E540D8" w14:paraId="256F5EDE" w14:textId="77777777" w:rsidTr="00863312">
        <w:trPr>
          <w:trHeight w:val="232"/>
        </w:trPr>
        <w:tc>
          <w:tcPr>
            <w:tcW w:w="830" w:type="dxa"/>
            <w:vMerge/>
          </w:tcPr>
          <w:p w14:paraId="0B86A39F" w14:textId="77777777" w:rsidR="00FA6F9C" w:rsidRPr="00E540D8" w:rsidRDefault="00FA6F9C" w:rsidP="009450C8">
            <w:pPr>
              <w:keepNext/>
              <w:spacing w:before="120" w:after="120"/>
              <w:rPr>
                <w:rFonts w:cs="Arial"/>
              </w:rPr>
            </w:pPr>
          </w:p>
        </w:tc>
        <w:tc>
          <w:tcPr>
            <w:tcW w:w="3786" w:type="dxa"/>
            <w:vMerge/>
          </w:tcPr>
          <w:p w14:paraId="473FC162" w14:textId="77777777" w:rsidR="00FA6F9C" w:rsidRPr="00E540D8" w:rsidRDefault="00FA6F9C" w:rsidP="009450C8">
            <w:pPr>
              <w:keepNext/>
              <w:spacing w:before="120" w:after="120"/>
              <w:jc w:val="left"/>
              <w:rPr>
                <w:rFonts w:cs="Arial"/>
                <w:i/>
              </w:rPr>
            </w:pPr>
          </w:p>
        </w:tc>
        <w:tc>
          <w:tcPr>
            <w:tcW w:w="2555" w:type="dxa"/>
            <w:gridSpan w:val="6"/>
          </w:tcPr>
          <w:p w14:paraId="73EAB666"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u w:val="single"/>
              </w:rPr>
              <w:t>Overheads</w:t>
            </w:r>
          </w:p>
        </w:tc>
        <w:tc>
          <w:tcPr>
            <w:tcW w:w="2562" w:type="dxa"/>
            <w:gridSpan w:val="5"/>
          </w:tcPr>
          <w:p w14:paraId="0E64532E" w14:textId="77777777" w:rsidR="00FA6F9C" w:rsidRPr="00E540D8" w:rsidRDefault="00FA6F9C" w:rsidP="009450C8">
            <w:pPr>
              <w:pStyle w:val="NoSpacing"/>
              <w:keepNext/>
              <w:tabs>
                <w:tab w:val="center" w:leader="dot" w:pos="2420"/>
                <w:tab w:val="right" w:leader="dot" w:pos="4805"/>
              </w:tabs>
              <w:spacing w:before="120" w:after="120"/>
              <w:rPr>
                <w:rFonts w:cs="Arial"/>
                <w:bCs/>
                <w:spacing w:val="-2"/>
                <w:sz w:val="18"/>
                <w:u w:val="single"/>
              </w:rPr>
            </w:pPr>
            <w:r w:rsidRPr="00E540D8">
              <w:rPr>
                <w:rFonts w:cs="Arial"/>
                <w:u w:val="single"/>
              </w:rPr>
              <w:t>5%</w:t>
            </w:r>
          </w:p>
          <w:p w14:paraId="39D7C362"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sz w:val="16"/>
                <w:szCs w:val="16"/>
                <w:u w:val="single"/>
              </w:rPr>
              <w:t>If nothing stated 5%</w:t>
            </w:r>
          </w:p>
        </w:tc>
      </w:tr>
      <w:tr w:rsidR="008804F1" w:rsidRPr="00E540D8" w14:paraId="537DD734" w14:textId="77777777" w:rsidTr="00863312">
        <w:tc>
          <w:tcPr>
            <w:tcW w:w="830" w:type="dxa"/>
          </w:tcPr>
          <w:p w14:paraId="3C974370" w14:textId="77777777" w:rsidR="008804F1" w:rsidRPr="00E540D8" w:rsidRDefault="00F00B6C" w:rsidP="00CB42A3">
            <w:pPr>
              <w:spacing w:before="120" w:after="120"/>
              <w:rPr>
                <w:rFonts w:cs="Arial"/>
              </w:rPr>
            </w:pPr>
            <w:r w:rsidRPr="00E540D8">
              <w:rPr>
                <w:rFonts w:cs="Arial"/>
              </w:rPr>
              <w:t>28</w:t>
            </w:r>
          </w:p>
        </w:tc>
        <w:tc>
          <w:tcPr>
            <w:tcW w:w="3786" w:type="dxa"/>
          </w:tcPr>
          <w:p w14:paraId="120302E5" w14:textId="77777777" w:rsidR="008804F1" w:rsidRPr="00E540D8" w:rsidRDefault="008804F1" w:rsidP="00F47798">
            <w:pPr>
              <w:spacing w:before="120" w:after="120"/>
              <w:jc w:val="left"/>
              <w:rPr>
                <w:rFonts w:cs="Arial"/>
                <w:bCs/>
                <w:spacing w:val="-2"/>
                <w:sz w:val="18"/>
              </w:rPr>
            </w:pPr>
            <w:r w:rsidRPr="00E540D8">
              <w:rPr>
                <w:rFonts w:cs="Arial"/>
              </w:rPr>
              <w:t>Progress Claims</w:t>
            </w:r>
            <w:r w:rsidRPr="00E540D8">
              <w:rPr>
                <w:rFonts w:cs="Arial"/>
              </w:rPr>
              <w:br/>
              <w:t>(subclause 37.1)</w:t>
            </w:r>
          </w:p>
        </w:tc>
        <w:tc>
          <w:tcPr>
            <w:tcW w:w="5117" w:type="dxa"/>
            <w:gridSpan w:val="11"/>
          </w:tcPr>
          <w:p w14:paraId="1892D18D" w14:textId="77777777" w:rsidR="008804F1" w:rsidRPr="00E540D8" w:rsidRDefault="008804F1" w:rsidP="00F47798">
            <w:pPr>
              <w:pStyle w:val="NoSpacing"/>
              <w:tabs>
                <w:tab w:val="center" w:leader="dot" w:pos="2420"/>
                <w:tab w:val="right" w:leader="dot" w:pos="4805"/>
              </w:tabs>
              <w:spacing w:before="120" w:after="120"/>
              <w:rPr>
                <w:rFonts w:cs="Arial"/>
              </w:rPr>
            </w:pPr>
          </w:p>
        </w:tc>
      </w:tr>
      <w:tr w:rsidR="008804F1" w:rsidRPr="00E540D8" w14:paraId="291FE9BD" w14:textId="77777777" w:rsidTr="00863312">
        <w:tc>
          <w:tcPr>
            <w:tcW w:w="830" w:type="dxa"/>
          </w:tcPr>
          <w:p w14:paraId="1DB5BC96" w14:textId="77777777" w:rsidR="008804F1" w:rsidRPr="00E540D8" w:rsidRDefault="008804F1" w:rsidP="00F47798">
            <w:pPr>
              <w:spacing w:before="120" w:after="120"/>
              <w:rPr>
                <w:rFonts w:cs="Arial"/>
              </w:rPr>
            </w:pPr>
          </w:p>
        </w:tc>
        <w:tc>
          <w:tcPr>
            <w:tcW w:w="3786" w:type="dxa"/>
          </w:tcPr>
          <w:p w14:paraId="60108009" w14:textId="77777777" w:rsidR="008804F1" w:rsidRPr="00E540D8" w:rsidRDefault="008804F1" w:rsidP="007C49C1">
            <w:pPr>
              <w:numPr>
                <w:ilvl w:val="0"/>
                <w:numId w:val="25"/>
              </w:numPr>
              <w:tabs>
                <w:tab w:val="clear" w:pos="2344"/>
                <w:tab w:val="num" w:pos="459"/>
              </w:tabs>
              <w:spacing w:before="120" w:after="120"/>
              <w:ind w:left="459" w:hanging="459"/>
              <w:jc w:val="left"/>
              <w:rPr>
                <w:rFonts w:cs="Arial"/>
                <w:bCs/>
                <w:spacing w:val="-2"/>
                <w:sz w:val="18"/>
              </w:rPr>
            </w:pPr>
            <w:r w:rsidRPr="00E540D8">
              <w:rPr>
                <w:rFonts w:cs="Arial"/>
              </w:rPr>
              <w:t>Time</w:t>
            </w:r>
            <w:r w:rsidR="00B840C4" w:rsidRPr="00E540D8">
              <w:rPr>
                <w:rFonts w:cs="Arial"/>
              </w:rPr>
              <w:t>s</w:t>
            </w:r>
            <w:r w:rsidRPr="00E540D8">
              <w:rPr>
                <w:rFonts w:cs="Arial"/>
              </w:rPr>
              <w:t xml:space="preserve"> for progress claims</w:t>
            </w:r>
          </w:p>
        </w:tc>
        <w:tc>
          <w:tcPr>
            <w:tcW w:w="5117" w:type="dxa"/>
            <w:gridSpan w:val="11"/>
          </w:tcPr>
          <w:p w14:paraId="740CC64A" w14:textId="77777777" w:rsidR="008804F1" w:rsidRPr="00E540D8" w:rsidRDefault="00443108" w:rsidP="00443108">
            <w:pPr>
              <w:pStyle w:val="NoSpacing"/>
              <w:tabs>
                <w:tab w:val="right" w:leader="dot" w:pos="4805"/>
              </w:tabs>
              <w:spacing w:before="120" w:after="120"/>
              <w:rPr>
                <w:rFonts w:cs="Arial"/>
                <w:bCs/>
                <w:spacing w:val="-2"/>
                <w:sz w:val="18"/>
              </w:rPr>
            </w:pPr>
            <w:r w:rsidRPr="00E540D8">
              <w:rPr>
                <w:rFonts w:cs="Arial"/>
              </w:rPr>
              <w:t>21</w:t>
            </w:r>
            <w:r w:rsidRPr="00E540D8">
              <w:rPr>
                <w:rFonts w:cs="Arial"/>
                <w:vertAlign w:val="superscript"/>
              </w:rPr>
              <w:t>st</w:t>
            </w:r>
            <w:r w:rsidRPr="00E540D8">
              <w:rPr>
                <w:rFonts w:cs="Arial"/>
              </w:rPr>
              <w:t xml:space="preserve"> </w:t>
            </w:r>
            <w:r w:rsidR="008804F1" w:rsidRPr="00E540D8">
              <w:rPr>
                <w:rFonts w:cs="Arial"/>
              </w:rPr>
              <w:t xml:space="preserve">day of each month in which </w:t>
            </w:r>
            <w:r w:rsidR="008804F1" w:rsidRPr="00E540D8">
              <w:rPr>
                <w:rFonts w:cs="Arial"/>
                <w:i/>
              </w:rPr>
              <w:t>WUC</w:t>
            </w:r>
            <w:r w:rsidR="008804F1" w:rsidRPr="00E540D8">
              <w:rPr>
                <w:rFonts w:cs="Arial"/>
              </w:rPr>
              <w:t xml:space="preserve"> is carried out up to and including the month in which </w:t>
            </w:r>
            <w:r w:rsidR="008804F1" w:rsidRPr="00E540D8">
              <w:rPr>
                <w:rFonts w:cs="Arial"/>
                <w:i/>
                <w:iCs/>
              </w:rPr>
              <w:t>practical completion</w:t>
            </w:r>
            <w:r w:rsidR="008804F1" w:rsidRPr="00E540D8">
              <w:rPr>
                <w:rFonts w:cs="Arial"/>
              </w:rPr>
              <w:t xml:space="preserve"> is reached</w:t>
            </w:r>
            <w:r w:rsidRPr="00E540D8">
              <w:rPr>
                <w:rFonts w:cs="Arial"/>
              </w:rPr>
              <w:t>, for work done to the 21</w:t>
            </w:r>
            <w:r w:rsidRPr="00E540D8">
              <w:rPr>
                <w:rFonts w:cs="Arial"/>
                <w:vertAlign w:val="superscript"/>
              </w:rPr>
              <w:t>st</w:t>
            </w:r>
            <w:r w:rsidRPr="00E540D8">
              <w:rPr>
                <w:rFonts w:cs="Arial"/>
              </w:rPr>
              <w:t xml:space="preserve"> day of the month</w:t>
            </w:r>
          </w:p>
        </w:tc>
      </w:tr>
      <w:tr w:rsidR="008804F1" w:rsidRPr="00E540D8" w14:paraId="52251C42" w14:textId="77777777" w:rsidTr="00863312">
        <w:tc>
          <w:tcPr>
            <w:tcW w:w="830" w:type="dxa"/>
          </w:tcPr>
          <w:p w14:paraId="4856BE05" w14:textId="77777777" w:rsidR="008804F1" w:rsidRPr="00E540D8" w:rsidRDefault="008804F1" w:rsidP="00F47798">
            <w:pPr>
              <w:spacing w:before="120" w:after="120"/>
              <w:rPr>
                <w:rFonts w:cs="Arial"/>
              </w:rPr>
            </w:pPr>
          </w:p>
        </w:tc>
        <w:tc>
          <w:tcPr>
            <w:tcW w:w="3786" w:type="dxa"/>
          </w:tcPr>
          <w:p w14:paraId="09A6FECE" w14:textId="662DBD0F" w:rsidR="003B418D" w:rsidRPr="00E540D8" w:rsidRDefault="008804F1" w:rsidP="00EC199F">
            <w:pPr>
              <w:tabs>
                <w:tab w:val="num" w:pos="459"/>
              </w:tabs>
              <w:spacing w:before="120" w:after="120"/>
              <w:jc w:val="left"/>
              <w:rPr>
                <w:rFonts w:cs="Arial"/>
                <w:bCs/>
                <w:spacing w:val="-2"/>
                <w:sz w:val="18"/>
              </w:rPr>
            </w:pPr>
            <w:r w:rsidRPr="00E540D8">
              <w:rPr>
                <w:rFonts w:cs="Arial"/>
              </w:rPr>
              <w:t>OR</w:t>
            </w:r>
          </w:p>
        </w:tc>
        <w:tc>
          <w:tcPr>
            <w:tcW w:w="5117" w:type="dxa"/>
            <w:gridSpan w:val="11"/>
          </w:tcPr>
          <w:p w14:paraId="6689DE61" w14:textId="77777777" w:rsidR="008804F1" w:rsidRPr="00E540D8" w:rsidRDefault="008804F1" w:rsidP="00F47798">
            <w:pPr>
              <w:pStyle w:val="NoSpacing"/>
              <w:tabs>
                <w:tab w:val="left" w:leader="dot" w:pos="0"/>
                <w:tab w:val="center" w:leader="dot" w:pos="2465"/>
                <w:tab w:val="right" w:pos="2645"/>
                <w:tab w:val="right" w:leader="dot" w:pos="4805"/>
              </w:tabs>
              <w:spacing w:before="120" w:after="120"/>
              <w:rPr>
                <w:rFonts w:cs="Arial"/>
              </w:rPr>
            </w:pPr>
          </w:p>
        </w:tc>
      </w:tr>
      <w:tr w:rsidR="008804F1" w:rsidRPr="00E540D8" w14:paraId="4492025C" w14:textId="77777777" w:rsidTr="00863312">
        <w:tc>
          <w:tcPr>
            <w:tcW w:w="830" w:type="dxa"/>
          </w:tcPr>
          <w:p w14:paraId="74B9F4D4" w14:textId="77777777" w:rsidR="008804F1" w:rsidRPr="00E540D8" w:rsidRDefault="008804F1" w:rsidP="00F47798">
            <w:pPr>
              <w:spacing w:before="120" w:after="120"/>
              <w:rPr>
                <w:rFonts w:cs="Arial"/>
              </w:rPr>
            </w:pPr>
          </w:p>
        </w:tc>
        <w:tc>
          <w:tcPr>
            <w:tcW w:w="3786" w:type="dxa"/>
          </w:tcPr>
          <w:p w14:paraId="1CF25597" w14:textId="77777777" w:rsidR="008804F1" w:rsidRPr="00E540D8" w:rsidRDefault="008804F1" w:rsidP="007C49C1">
            <w:pPr>
              <w:numPr>
                <w:ilvl w:val="0"/>
                <w:numId w:val="25"/>
              </w:numPr>
              <w:tabs>
                <w:tab w:val="clear" w:pos="2344"/>
                <w:tab w:val="num" w:pos="459"/>
              </w:tabs>
              <w:spacing w:before="120" w:after="120"/>
              <w:ind w:left="459" w:hanging="459"/>
              <w:jc w:val="left"/>
              <w:rPr>
                <w:rFonts w:cs="Arial"/>
                <w:bCs/>
                <w:i/>
                <w:spacing w:val="-2"/>
                <w:sz w:val="18"/>
              </w:rPr>
            </w:pPr>
            <w:r w:rsidRPr="00E540D8">
              <w:rPr>
                <w:rFonts w:cs="Arial"/>
              </w:rPr>
              <w:t xml:space="preserve">Stages of </w:t>
            </w:r>
            <w:r w:rsidRPr="00E540D8">
              <w:rPr>
                <w:rFonts w:cs="Arial"/>
                <w:i/>
              </w:rPr>
              <w:t>WUC</w:t>
            </w:r>
            <w:r w:rsidRPr="00E540D8">
              <w:rPr>
                <w:rFonts w:cs="Arial"/>
              </w:rPr>
              <w:t xml:space="preserve"> for progress </w:t>
            </w:r>
            <w:r w:rsidRPr="00E540D8">
              <w:rPr>
                <w:rFonts w:cs="Arial"/>
              </w:rPr>
              <w:br/>
              <w:t>claims</w:t>
            </w:r>
          </w:p>
        </w:tc>
        <w:tc>
          <w:tcPr>
            <w:tcW w:w="5117" w:type="dxa"/>
            <w:gridSpan w:val="11"/>
          </w:tcPr>
          <w:p w14:paraId="17CA3CFA" w14:textId="77777777" w:rsidR="008804F1" w:rsidRPr="00E540D8" w:rsidRDefault="008804F1" w:rsidP="00F47798">
            <w:pPr>
              <w:pStyle w:val="NoSpacing"/>
              <w:tabs>
                <w:tab w:val="left" w:leader="dot" w:pos="0"/>
                <w:tab w:val="center" w:leader="dot" w:pos="2465"/>
                <w:tab w:val="right" w:pos="2645"/>
                <w:tab w:val="right" w:leader="dot" w:pos="4805"/>
              </w:tabs>
              <w:spacing w:before="120" w:after="120"/>
              <w:rPr>
                <w:rFonts w:cs="Arial"/>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p>
        </w:tc>
      </w:tr>
      <w:tr w:rsidR="00260A09" w:rsidRPr="00E540D8" w14:paraId="0BC69643" w14:textId="77777777" w:rsidTr="00863312">
        <w:tc>
          <w:tcPr>
            <w:tcW w:w="830" w:type="dxa"/>
          </w:tcPr>
          <w:p w14:paraId="30715E76" w14:textId="77777777" w:rsidR="00260A09" w:rsidRPr="00E540D8" w:rsidRDefault="00260A09" w:rsidP="00F47798">
            <w:pPr>
              <w:spacing w:before="120" w:after="120"/>
              <w:rPr>
                <w:rFonts w:cs="Arial"/>
              </w:rPr>
            </w:pPr>
            <w:r w:rsidRPr="00E540D8">
              <w:rPr>
                <w:rFonts w:cs="Arial"/>
              </w:rPr>
              <w:t>29</w:t>
            </w:r>
          </w:p>
        </w:tc>
        <w:tc>
          <w:tcPr>
            <w:tcW w:w="3786" w:type="dxa"/>
          </w:tcPr>
          <w:p w14:paraId="0841A2F2" w14:textId="77777777" w:rsidR="00260A09" w:rsidRPr="00E540D8" w:rsidRDefault="00260A09" w:rsidP="00224900">
            <w:pPr>
              <w:spacing w:before="120" w:after="120"/>
              <w:jc w:val="left"/>
              <w:rPr>
                <w:rFonts w:cs="Arial"/>
              </w:rPr>
            </w:pPr>
            <w:r w:rsidRPr="00E540D8">
              <w:rPr>
                <w:rFonts w:cs="Arial"/>
              </w:rPr>
              <w:t xml:space="preserve">Unfixed plant and materials for </w:t>
            </w:r>
            <w:r w:rsidRPr="00E540D8">
              <w:rPr>
                <w:rFonts w:cs="Arial"/>
              </w:rPr>
              <w:br/>
              <w:t xml:space="preserve">which payment claims may be </w:t>
            </w:r>
            <w:r w:rsidRPr="00E540D8">
              <w:rPr>
                <w:rFonts w:cs="Arial"/>
              </w:rPr>
              <w:br/>
              <w:t>made</w:t>
            </w:r>
          </w:p>
          <w:p w14:paraId="5914DBBB" w14:textId="77777777" w:rsidR="00260A09" w:rsidRPr="00E540D8" w:rsidRDefault="00260A09" w:rsidP="008E64AB">
            <w:pPr>
              <w:spacing w:before="120" w:after="120"/>
              <w:jc w:val="left"/>
              <w:rPr>
                <w:rFonts w:cs="Arial"/>
              </w:rPr>
            </w:pPr>
            <w:r w:rsidRPr="00E540D8">
              <w:rPr>
                <w:rFonts w:cs="Arial"/>
              </w:rPr>
              <w:t>(subclause 37.3)</w:t>
            </w:r>
          </w:p>
        </w:tc>
        <w:tc>
          <w:tcPr>
            <w:tcW w:w="5117" w:type="dxa"/>
            <w:gridSpan w:val="11"/>
          </w:tcPr>
          <w:p w14:paraId="103E6928" w14:textId="77777777" w:rsidR="00260A09" w:rsidRPr="00E540D8" w:rsidRDefault="00260A09" w:rsidP="00224900">
            <w:pPr>
              <w:pStyle w:val="NoSpacing"/>
              <w:tabs>
                <w:tab w:val="left" w:leader="dot" w:pos="0"/>
                <w:tab w:val="center" w:leader="dot" w:pos="2465"/>
                <w:tab w:val="right" w:pos="2645"/>
                <w:tab w:val="right" w:leader="dot" w:pos="4805"/>
              </w:tabs>
              <w:spacing w:before="120" w:after="120"/>
              <w:rPr>
                <w:rFonts w:cs="Arial"/>
                <w:bCs/>
                <w:spacing w:val="-2"/>
                <w:sz w:val="18"/>
              </w:rPr>
            </w:pPr>
            <w:r w:rsidRPr="00E540D8">
              <w:rPr>
                <w:rFonts w:cs="Arial"/>
              </w:rPr>
              <w:t>Nil</w:t>
            </w:r>
          </w:p>
          <w:p w14:paraId="4554DD4D" w14:textId="77777777" w:rsidR="00260A09" w:rsidRPr="00E540D8" w:rsidRDefault="00260A09" w:rsidP="00224900">
            <w:pPr>
              <w:pStyle w:val="NoSpacing"/>
              <w:tabs>
                <w:tab w:val="left" w:leader="dot" w:pos="0"/>
                <w:tab w:val="center" w:leader="dot" w:pos="2465"/>
                <w:tab w:val="right" w:pos="2645"/>
                <w:tab w:val="right" w:leader="dot" w:pos="4805"/>
              </w:tabs>
              <w:spacing w:before="120" w:after="120"/>
              <w:rPr>
                <w:rFonts w:cs="Arial"/>
                <w:bCs/>
                <w:spacing w:val="-2"/>
                <w:sz w:val="18"/>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p>
          <w:p w14:paraId="63BAAE88" w14:textId="77777777" w:rsidR="00260A09" w:rsidRPr="00E540D8" w:rsidRDefault="00260A09" w:rsidP="00F47798">
            <w:pPr>
              <w:pStyle w:val="NoSpacing"/>
              <w:tabs>
                <w:tab w:val="left" w:leader="dot" w:pos="0"/>
                <w:tab w:val="center" w:leader="dot" w:pos="2465"/>
                <w:tab w:val="right" w:pos="2645"/>
                <w:tab w:val="right" w:leader="dot" w:pos="4805"/>
              </w:tabs>
              <w:spacing w:before="120" w:after="120"/>
              <w:rPr>
                <w:rFonts w:cs="Arial"/>
              </w:rPr>
            </w:pPr>
            <w:r w:rsidRPr="00075039">
              <w:rPr>
                <w:rFonts w:cs="Arial"/>
              </w:rPr>
              <w:fldChar w:fldCharType="begin">
                <w:ffData>
                  <w:name w:val="Text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000075FB" w:rsidRPr="00E540D8">
              <w:rPr>
                <w:rFonts w:cs="Arial"/>
                <w:noProof/>
              </w:rPr>
              <w:t> </w:t>
            </w:r>
            <w:r w:rsidRPr="00075039">
              <w:rPr>
                <w:rFonts w:cs="Arial"/>
              </w:rPr>
              <w:fldChar w:fldCharType="end"/>
            </w:r>
          </w:p>
        </w:tc>
      </w:tr>
      <w:tr w:rsidR="00260A09" w:rsidRPr="00E540D8" w14:paraId="2C642C1D" w14:textId="77777777" w:rsidTr="00863312">
        <w:tc>
          <w:tcPr>
            <w:tcW w:w="830" w:type="dxa"/>
          </w:tcPr>
          <w:p w14:paraId="5C7F4FAC" w14:textId="77777777" w:rsidR="00260A09" w:rsidRPr="00E540D8" w:rsidRDefault="00260A09" w:rsidP="001821C6">
            <w:pPr>
              <w:keepNext/>
              <w:spacing w:before="120" w:after="120"/>
              <w:rPr>
                <w:rFonts w:cs="Arial"/>
              </w:rPr>
            </w:pPr>
            <w:r w:rsidRPr="00E540D8">
              <w:rPr>
                <w:rFonts w:cs="Arial"/>
              </w:rPr>
              <w:t>30</w:t>
            </w:r>
          </w:p>
        </w:tc>
        <w:tc>
          <w:tcPr>
            <w:tcW w:w="3786" w:type="dxa"/>
          </w:tcPr>
          <w:p w14:paraId="1B205054" w14:textId="77777777" w:rsidR="00260A09" w:rsidRPr="00E540D8" w:rsidRDefault="00260A09" w:rsidP="001821C6">
            <w:pPr>
              <w:keepNext/>
              <w:spacing w:before="120" w:after="120"/>
              <w:jc w:val="left"/>
              <w:rPr>
                <w:rFonts w:cs="Arial"/>
              </w:rPr>
            </w:pPr>
            <w:r w:rsidRPr="00E540D8">
              <w:rPr>
                <w:rFonts w:cs="Arial"/>
              </w:rPr>
              <w:t>Interest rate on overdue payments</w:t>
            </w:r>
          </w:p>
          <w:p w14:paraId="41B66DFF" w14:textId="77777777" w:rsidR="00260A09" w:rsidRPr="00E540D8" w:rsidRDefault="00260A09" w:rsidP="001821C6">
            <w:pPr>
              <w:keepNext/>
              <w:spacing w:before="120" w:after="120"/>
              <w:jc w:val="left"/>
              <w:rPr>
                <w:rFonts w:cs="Arial"/>
              </w:rPr>
            </w:pPr>
            <w:r w:rsidRPr="00E540D8">
              <w:rPr>
                <w:rFonts w:cs="Arial"/>
              </w:rPr>
              <w:t>(subclause 37.5)</w:t>
            </w:r>
          </w:p>
        </w:tc>
        <w:tc>
          <w:tcPr>
            <w:tcW w:w="5117" w:type="dxa"/>
            <w:gridSpan w:val="11"/>
          </w:tcPr>
          <w:p w14:paraId="0EA6B46B" w14:textId="77777777" w:rsidR="00260A09" w:rsidRPr="00E540D8" w:rsidRDefault="00260A09" w:rsidP="001821C6">
            <w:pPr>
              <w:pStyle w:val="NoSpacing"/>
              <w:keepNext/>
              <w:tabs>
                <w:tab w:val="left" w:leader="dot" w:pos="0"/>
                <w:tab w:val="center" w:leader="dot" w:pos="2465"/>
                <w:tab w:val="right" w:pos="2645"/>
                <w:tab w:val="right" w:leader="dot" w:pos="4805"/>
              </w:tabs>
              <w:spacing w:before="120" w:after="120"/>
              <w:jc w:val="left"/>
              <w:rPr>
                <w:rFonts w:cs="Arial"/>
              </w:rPr>
            </w:pPr>
            <w:r w:rsidRPr="00E540D8">
              <w:rPr>
                <w:rFonts w:cs="Arial"/>
              </w:rPr>
              <w:t>7 % per annum</w:t>
            </w:r>
            <w:r w:rsidRPr="00E540D8">
              <w:rPr>
                <w:rFonts w:cs="Arial"/>
              </w:rPr>
              <w:br/>
            </w:r>
            <w:r w:rsidRPr="00E540D8">
              <w:rPr>
                <w:rFonts w:cs="Arial"/>
                <w:sz w:val="16"/>
                <w:szCs w:val="16"/>
              </w:rPr>
              <w:t>If nothing stated, 18% per annum</w:t>
            </w:r>
          </w:p>
        </w:tc>
      </w:tr>
      <w:tr w:rsidR="00260A09" w:rsidRPr="00E540D8" w14:paraId="7A044BB5" w14:textId="77777777" w:rsidTr="00863312">
        <w:tc>
          <w:tcPr>
            <w:tcW w:w="830" w:type="dxa"/>
          </w:tcPr>
          <w:p w14:paraId="19FD13B4" w14:textId="77777777" w:rsidR="00260A09" w:rsidRPr="00E540D8" w:rsidRDefault="00260A09" w:rsidP="00F47798">
            <w:pPr>
              <w:spacing w:before="120" w:after="120"/>
              <w:rPr>
                <w:rFonts w:cs="Arial"/>
              </w:rPr>
            </w:pPr>
            <w:r w:rsidRPr="00E540D8">
              <w:rPr>
                <w:rFonts w:cs="Arial"/>
              </w:rPr>
              <w:t>31</w:t>
            </w:r>
          </w:p>
        </w:tc>
        <w:tc>
          <w:tcPr>
            <w:tcW w:w="3786" w:type="dxa"/>
          </w:tcPr>
          <w:p w14:paraId="1CE99897" w14:textId="77777777" w:rsidR="00260A09" w:rsidRPr="00E540D8" w:rsidRDefault="00260A09" w:rsidP="00224900">
            <w:pPr>
              <w:spacing w:before="120" w:after="120"/>
              <w:jc w:val="left"/>
              <w:rPr>
                <w:rFonts w:cs="Arial"/>
              </w:rPr>
            </w:pPr>
            <w:r w:rsidRPr="00E540D8">
              <w:rPr>
                <w:rFonts w:cs="Arial"/>
              </w:rPr>
              <w:t xml:space="preserve">Time for </w:t>
            </w:r>
            <w:r w:rsidRPr="00E540D8">
              <w:rPr>
                <w:rFonts w:cs="Arial"/>
                <w:i/>
              </w:rPr>
              <w:t xml:space="preserve">Principal </w:t>
            </w:r>
            <w:r w:rsidRPr="00E540D8">
              <w:rPr>
                <w:rFonts w:cs="Arial"/>
              </w:rPr>
              <w:t xml:space="preserve">to rectify </w:t>
            </w:r>
            <w:r w:rsidRPr="00E540D8">
              <w:rPr>
                <w:rFonts w:cs="Arial"/>
              </w:rPr>
              <w:br/>
              <w:t>inadequate possession</w:t>
            </w:r>
          </w:p>
          <w:p w14:paraId="488F952C" w14:textId="77777777" w:rsidR="00260A09" w:rsidRPr="00E540D8" w:rsidRDefault="00260A09" w:rsidP="00224900">
            <w:pPr>
              <w:spacing w:before="120" w:after="120"/>
              <w:jc w:val="left"/>
              <w:rPr>
                <w:rFonts w:cs="Arial"/>
              </w:rPr>
            </w:pPr>
            <w:r w:rsidRPr="00E540D8">
              <w:rPr>
                <w:rFonts w:cs="Arial"/>
              </w:rPr>
              <w:t>(subclause 39.7)</w:t>
            </w:r>
          </w:p>
        </w:tc>
        <w:tc>
          <w:tcPr>
            <w:tcW w:w="5117" w:type="dxa"/>
            <w:gridSpan w:val="11"/>
          </w:tcPr>
          <w:p w14:paraId="475A9B4A" w14:textId="77777777" w:rsidR="00260A09" w:rsidRPr="00E540D8" w:rsidRDefault="006832A4" w:rsidP="006832A4">
            <w:pPr>
              <w:pStyle w:val="NoSpacing"/>
              <w:tabs>
                <w:tab w:val="left" w:leader="dot" w:pos="0"/>
                <w:tab w:val="center" w:leader="dot" w:pos="2465"/>
                <w:tab w:val="right" w:pos="2645"/>
                <w:tab w:val="right" w:leader="dot" w:pos="4805"/>
              </w:tabs>
              <w:spacing w:before="120" w:after="120"/>
              <w:jc w:val="left"/>
              <w:rPr>
                <w:rFonts w:cs="Arial"/>
              </w:rPr>
            </w:pPr>
            <w:r w:rsidRPr="00E540D8">
              <w:rPr>
                <w:rFonts w:cs="Arial"/>
              </w:rPr>
              <w:t xml:space="preserve">25 </w:t>
            </w:r>
            <w:r w:rsidRPr="00E540D8">
              <w:rPr>
                <w:rFonts w:cs="Arial"/>
                <w:i/>
              </w:rPr>
              <w:t>working days</w:t>
            </w:r>
            <w:r w:rsidR="00260A09" w:rsidRPr="00E540D8">
              <w:rPr>
                <w:rFonts w:cs="Arial"/>
              </w:rPr>
              <w:br/>
            </w:r>
            <w:r w:rsidR="00260A09" w:rsidRPr="00E540D8">
              <w:rPr>
                <w:rFonts w:cs="Arial"/>
                <w:sz w:val="16"/>
                <w:szCs w:val="16"/>
              </w:rPr>
              <w:t xml:space="preserve">If nothing stated, </w:t>
            </w:r>
            <w:r w:rsidRPr="00E540D8">
              <w:rPr>
                <w:rFonts w:cs="Arial"/>
                <w:sz w:val="16"/>
                <w:szCs w:val="16"/>
              </w:rPr>
              <w:t xml:space="preserve">25 </w:t>
            </w:r>
            <w:r w:rsidRPr="00E540D8">
              <w:rPr>
                <w:rFonts w:cs="Arial"/>
                <w:i/>
                <w:sz w:val="16"/>
                <w:szCs w:val="16"/>
              </w:rPr>
              <w:t>working days</w:t>
            </w:r>
          </w:p>
        </w:tc>
      </w:tr>
      <w:tr w:rsidR="008804F1" w:rsidRPr="00E540D8" w14:paraId="015740B7" w14:textId="77777777" w:rsidTr="00863312">
        <w:tc>
          <w:tcPr>
            <w:tcW w:w="830" w:type="dxa"/>
          </w:tcPr>
          <w:p w14:paraId="11D95931" w14:textId="77777777" w:rsidR="008804F1" w:rsidRPr="00BC7B7B" w:rsidRDefault="008804F1" w:rsidP="00F47798">
            <w:pPr>
              <w:spacing w:before="120" w:after="120"/>
              <w:rPr>
                <w:rFonts w:cs="Arial"/>
                <w:bCs/>
                <w:spacing w:val="-2"/>
                <w:sz w:val="18"/>
              </w:rPr>
            </w:pPr>
            <w:r w:rsidRPr="00BC7B7B">
              <w:rPr>
                <w:rFonts w:cs="Arial"/>
              </w:rPr>
              <w:t>32</w:t>
            </w:r>
          </w:p>
        </w:tc>
        <w:tc>
          <w:tcPr>
            <w:tcW w:w="3786" w:type="dxa"/>
          </w:tcPr>
          <w:p w14:paraId="4B3DE266" w14:textId="6ACD25C0" w:rsidR="008804F1" w:rsidRPr="00BC7B7B" w:rsidRDefault="00FB0DD6" w:rsidP="00ED1E33">
            <w:pPr>
              <w:spacing w:before="120" w:after="120"/>
              <w:jc w:val="left"/>
              <w:rPr>
                <w:rFonts w:cs="Arial"/>
                <w:bCs/>
                <w:spacing w:val="-2"/>
                <w:sz w:val="18"/>
              </w:rPr>
            </w:pPr>
            <w:r w:rsidRPr="00BC7B7B">
              <w:rPr>
                <w:rFonts w:cs="Arial"/>
              </w:rPr>
              <w:t>Not used</w:t>
            </w:r>
          </w:p>
        </w:tc>
        <w:tc>
          <w:tcPr>
            <w:tcW w:w="5117" w:type="dxa"/>
            <w:gridSpan w:val="11"/>
          </w:tcPr>
          <w:p w14:paraId="2023328E" w14:textId="77777777" w:rsidR="008804F1" w:rsidRPr="00E540D8" w:rsidRDefault="008804F1" w:rsidP="00F47798">
            <w:pPr>
              <w:pStyle w:val="NoSpacing"/>
              <w:tabs>
                <w:tab w:val="right" w:leader="dot" w:pos="4805"/>
              </w:tabs>
              <w:spacing w:before="120" w:after="120"/>
              <w:rPr>
                <w:rFonts w:cs="Arial"/>
                <w:strike/>
              </w:rPr>
            </w:pPr>
          </w:p>
        </w:tc>
      </w:tr>
    </w:tbl>
    <w:p w14:paraId="58FFFA0D" w14:textId="77777777" w:rsidR="00F1557F" w:rsidRDefault="00F1557F" w:rsidP="00F1557F">
      <w:pPr>
        <w:pStyle w:val="Footer"/>
        <w:rPr>
          <w:sz w:val="16"/>
          <w:lang w:val="en-US"/>
        </w:rPr>
      </w:pPr>
      <w:r>
        <w:t>*</w:t>
      </w:r>
      <w:r w:rsidRPr="00A37824">
        <w:rPr>
          <w:sz w:val="16"/>
          <w:szCs w:val="16"/>
        </w:rPr>
        <w:t>If applicable, delete and instead complete equivalent Item in the separable portions section of the</w:t>
      </w:r>
      <w:r>
        <w:t xml:space="preserve"> </w:t>
      </w:r>
      <w:r w:rsidRPr="00A37824">
        <w:rPr>
          <w:sz w:val="16"/>
          <w:szCs w:val="16"/>
        </w:rPr>
        <w:t>Annexure Part A.</w:t>
      </w:r>
    </w:p>
    <w:p w14:paraId="1DBE5732" w14:textId="77777777" w:rsidR="00B32E2E" w:rsidRDefault="00B32E2E" w:rsidP="00B32E2E">
      <w:pPr>
        <w:ind w:firstLine="992"/>
        <w:rPr>
          <w:rFonts w:cs="Arial"/>
          <w:b/>
          <w:sz w:val="36"/>
          <w:szCs w:val="56"/>
          <w:u w:val="single"/>
          <w:lang w:val="en-US"/>
        </w:rPr>
        <w:sectPr w:rsidR="00B32E2E" w:rsidSect="008464F5">
          <w:headerReference w:type="first" r:id="rId23"/>
          <w:pgSz w:w="11906" w:h="16838" w:code="9"/>
          <w:pgMar w:top="1134" w:right="1440" w:bottom="1134" w:left="1440" w:header="1130" w:footer="378" w:gutter="0"/>
          <w:paperSrc w:first="7" w:other="7"/>
          <w:cols w:space="720"/>
          <w:noEndnote/>
          <w:docGrid w:linePitch="272"/>
        </w:sectPr>
      </w:pPr>
    </w:p>
    <w:tbl>
      <w:tblPr>
        <w:tblW w:w="9733" w:type="dxa"/>
        <w:tblInd w:w="-176" w:type="dxa"/>
        <w:tblLayout w:type="fixed"/>
        <w:tblLook w:val="00A0" w:firstRow="1" w:lastRow="0" w:firstColumn="1" w:lastColumn="0" w:noHBand="0" w:noVBand="0"/>
      </w:tblPr>
      <w:tblGrid>
        <w:gridCol w:w="830"/>
        <w:gridCol w:w="3786"/>
        <w:gridCol w:w="5117"/>
      </w:tblGrid>
      <w:tr w:rsidR="00B32E2E" w:rsidRPr="00E540D8" w14:paraId="4D34936D" w14:textId="77777777" w:rsidTr="00B32E2E">
        <w:tc>
          <w:tcPr>
            <w:tcW w:w="4616" w:type="dxa"/>
            <w:gridSpan w:val="2"/>
            <w:tcBorders>
              <w:bottom w:val="single" w:sz="24" w:space="0" w:color="auto"/>
            </w:tcBorders>
          </w:tcPr>
          <w:p w14:paraId="00AA5AE6" w14:textId="77777777" w:rsidR="00B32E2E" w:rsidRPr="0077739D" w:rsidRDefault="00B32E2E" w:rsidP="00B32E2E">
            <w:pPr>
              <w:spacing w:before="120" w:after="120"/>
              <w:contextualSpacing/>
              <w:rPr>
                <w:rFonts w:cs="Arial"/>
                <w:b/>
                <w:sz w:val="32"/>
              </w:rPr>
            </w:pPr>
            <w:r w:rsidRPr="0077739D">
              <w:rPr>
                <w:rFonts w:cs="Arial"/>
                <w:b/>
                <w:sz w:val="32"/>
              </w:rPr>
              <w:lastRenderedPageBreak/>
              <w:t>Part A</w:t>
            </w:r>
          </w:p>
          <w:p w14:paraId="226DDDA2" w14:textId="77777777" w:rsidR="00B32E2E" w:rsidRDefault="00B32E2E" w:rsidP="00B32E2E">
            <w:pPr>
              <w:spacing w:before="120" w:after="120"/>
              <w:contextualSpacing/>
              <w:rPr>
                <w:rFonts w:cs="Arial"/>
                <w:b/>
              </w:rPr>
            </w:pPr>
          </w:p>
          <w:p w14:paraId="6BDC4C8B" w14:textId="77777777" w:rsidR="00B32E2E" w:rsidRPr="0077739D" w:rsidRDefault="00B32E2E" w:rsidP="00B32E2E">
            <w:pPr>
              <w:spacing w:before="120" w:after="120"/>
              <w:contextualSpacing/>
              <w:rPr>
                <w:rFonts w:cs="Arial"/>
                <w:b/>
                <w:sz w:val="32"/>
              </w:rPr>
            </w:pPr>
            <w:r w:rsidRPr="0077739D">
              <w:rPr>
                <w:rFonts w:cs="Arial"/>
                <w:b/>
                <w:sz w:val="32"/>
              </w:rPr>
              <w:t>Separable Portions</w:t>
            </w:r>
          </w:p>
          <w:p w14:paraId="7D715AC7" w14:textId="19402F73" w:rsidR="00B32E2E" w:rsidRPr="001A7643" w:rsidRDefault="00B32E2E" w:rsidP="00B32E2E">
            <w:pPr>
              <w:spacing w:before="120" w:after="120"/>
              <w:contextualSpacing/>
              <w:rPr>
                <w:rFonts w:cs="Arial"/>
                <w:b/>
              </w:rPr>
            </w:pPr>
            <w:r>
              <w:rPr>
                <w:rFonts w:cs="Arial"/>
                <w:b/>
              </w:rPr>
              <w:t>A</w:t>
            </w:r>
            <w:r w:rsidRPr="001A7643">
              <w:rPr>
                <w:rFonts w:cs="Arial"/>
                <w:b/>
              </w:rPr>
              <w:t>nnexure to AS4</w:t>
            </w:r>
            <w:r w:rsidR="00245E3D">
              <w:rPr>
                <w:rFonts w:cs="Arial"/>
                <w:b/>
              </w:rPr>
              <w:t>000</w:t>
            </w:r>
            <w:r w:rsidRPr="001A7643">
              <w:rPr>
                <w:rFonts w:cs="Arial"/>
                <w:b/>
              </w:rPr>
              <w:t>-</w:t>
            </w:r>
            <w:r w:rsidR="00245E3D">
              <w:rPr>
                <w:rFonts w:cs="Arial"/>
                <w:b/>
              </w:rPr>
              <w:t>1997</w:t>
            </w:r>
          </w:p>
          <w:p w14:paraId="6D5AF628" w14:textId="77777777" w:rsidR="00B32E2E" w:rsidRPr="00E540D8" w:rsidRDefault="00B32E2E" w:rsidP="00983BB1">
            <w:pPr>
              <w:spacing w:before="120" w:after="120"/>
              <w:rPr>
                <w:rFonts w:cs="Arial"/>
              </w:rPr>
            </w:pPr>
          </w:p>
        </w:tc>
        <w:tc>
          <w:tcPr>
            <w:tcW w:w="5117" w:type="dxa"/>
            <w:tcBorders>
              <w:bottom w:val="single" w:sz="24" w:space="0" w:color="auto"/>
            </w:tcBorders>
          </w:tcPr>
          <w:p w14:paraId="63E0C4FD" w14:textId="77777777" w:rsidR="00B32E2E" w:rsidRDefault="00B32E2E" w:rsidP="007C49C1">
            <w:pPr>
              <w:pStyle w:val="ListParagraph"/>
              <w:numPr>
                <w:ilvl w:val="0"/>
                <w:numId w:val="77"/>
              </w:numPr>
              <w:spacing w:before="120" w:after="120"/>
              <w:rPr>
                <w:rFonts w:cs="Arial"/>
              </w:rPr>
            </w:pPr>
            <w:r>
              <w:rPr>
                <w:rFonts w:cs="Arial"/>
              </w:rPr>
              <w:t xml:space="preserve">This section should be completed only if the </w:t>
            </w:r>
            <w:r>
              <w:rPr>
                <w:rFonts w:cs="Arial"/>
                <w:i/>
              </w:rPr>
              <w:t xml:space="preserve">Contract </w:t>
            </w:r>
            <w:r>
              <w:rPr>
                <w:rFonts w:cs="Arial"/>
              </w:rPr>
              <w:t xml:space="preserve">provides for </w:t>
            </w:r>
            <w:r>
              <w:rPr>
                <w:rFonts w:cs="Arial"/>
                <w:i/>
              </w:rPr>
              <w:t xml:space="preserve">separable </w:t>
            </w:r>
            <w:r w:rsidRPr="0077739D">
              <w:rPr>
                <w:rFonts w:cs="Arial"/>
              </w:rPr>
              <w:t>portions</w:t>
            </w:r>
            <w:r>
              <w:rPr>
                <w:rFonts w:cs="Arial"/>
              </w:rPr>
              <w:t>.</w:t>
            </w:r>
          </w:p>
          <w:p w14:paraId="55A244C1" w14:textId="40F216D8" w:rsidR="00B32E2E" w:rsidRPr="00E540D8" w:rsidRDefault="00B32E2E" w:rsidP="007C49C1">
            <w:pPr>
              <w:pStyle w:val="ListParagraph"/>
              <w:numPr>
                <w:ilvl w:val="0"/>
                <w:numId w:val="77"/>
              </w:numPr>
              <w:spacing w:before="120" w:after="120"/>
              <w:rPr>
                <w:rFonts w:cs="Arial"/>
                <w:b/>
                <w:sz w:val="52"/>
                <w:szCs w:val="56"/>
              </w:rPr>
            </w:pPr>
            <w:r>
              <w:rPr>
                <w:rFonts w:cs="Arial"/>
              </w:rPr>
              <w:t xml:space="preserve">Complete separate pages for each </w:t>
            </w:r>
            <w:r>
              <w:rPr>
                <w:rFonts w:cs="Arial"/>
                <w:i/>
              </w:rPr>
              <w:t>separable portion</w:t>
            </w:r>
            <w:r>
              <w:rPr>
                <w:rFonts w:cs="Arial"/>
              </w:rPr>
              <w:t xml:space="preserve">, which should be numbered appropriately.  Any balance of </w:t>
            </w:r>
            <w:r>
              <w:rPr>
                <w:rFonts w:cs="Arial"/>
                <w:i/>
              </w:rPr>
              <w:t xml:space="preserve">the Works </w:t>
            </w:r>
            <w:r>
              <w:rPr>
                <w:rFonts w:cs="Arial"/>
              </w:rPr>
              <w:t xml:space="preserve">should also be a </w:t>
            </w:r>
            <w:r>
              <w:rPr>
                <w:rFonts w:cs="Arial"/>
                <w:i/>
              </w:rPr>
              <w:t>separable portion.</w:t>
            </w:r>
          </w:p>
        </w:tc>
      </w:tr>
      <w:tr w:rsidR="00B32E2E" w:rsidRPr="00E540D8" w14:paraId="06FF6617" w14:textId="77777777" w:rsidTr="00B32E2E">
        <w:tc>
          <w:tcPr>
            <w:tcW w:w="4616" w:type="dxa"/>
            <w:gridSpan w:val="2"/>
            <w:tcBorders>
              <w:top w:val="single" w:sz="24" w:space="0" w:color="auto"/>
            </w:tcBorders>
          </w:tcPr>
          <w:p w14:paraId="6CDE1A63" w14:textId="77777777" w:rsidR="00B32E2E" w:rsidRPr="00B9287B" w:rsidRDefault="00B32E2E" w:rsidP="00B32E2E">
            <w:pPr>
              <w:spacing w:before="120" w:after="120"/>
              <w:ind w:left="926"/>
              <w:rPr>
                <w:rFonts w:cs="Arial"/>
                <w:i/>
              </w:rPr>
            </w:pPr>
            <w:r w:rsidRPr="00B9287B">
              <w:rPr>
                <w:rFonts w:cs="Arial"/>
                <w:i/>
              </w:rPr>
              <w:t>Separable portion</w:t>
            </w:r>
          </w:p>
          <w:p w14:paraId="79166309" w14:textId="1FA726D4" w:rsidR="00B32E2E" w:rsidRPr="00E540D8" w:rsidRDefault="00B32E2E" w:rsidP="00B32E2E">
            <w:pPr>
              <w:spacing w:before="120" w:after="120"/>
              <w:ind w:left="926"/>
              <w:rPr>
                <w:rFonts w:cs="Arial"/>
                <w:i/>
              </w:rPr>
            </w:pPr>
            <w:r w:rsidRPr="00B9287B">
              <w:rPr>
                <w:rFonts w:cs="Arial"/>
              </w:rPr>
              <w:t>(clause 1)</w:t>
            </w:r>
          </w:p>
        </w:tc>
        <w:tc>
          <w:tcPr>
            <w:tcW w:w="5117" w:type="dxa"/>
            <w:tcBorders>
              <w:top w:val="single" w:sz="24" w:space="0" w:color="auto"/>
            </w:tcBorders>
          </w:tcPr>
          <w:p w14:paraId="6AE24F0C" w14:textId="6A8944FE" w:rsidR="00B32E2E" w:rsidRPr="00E540D8" w:rsidRDefault="00B32E2E" w:rsidP="00B32E2E">
            <w:pPr>
              <w:spacing w:before="120" w:after="120"/>
              <w:rPr>
                <w:rFonts w:cs="Arial"/>
              </w:rPr>
            </w:pPr>
            <w:r w:rsidRPr="00B9287B">
              <w:rPr>
                <w:rFonts w:cs="Arial"/>
              </w:rPr>
              <w:t xml:space="preserve">No. </w:t>
            </w:r>
          </w:p>
        </w:tc>
      </w:tr>
      <w:tr w:rsidR="00B32E2E" w:rsidRPr="00E540D8" w14:paraId="1D018B65" w14:textId="77777777" w:rsidTr="00B32E2E">
        <w:tc>
          <w:tcPr>
            <w:tcW w:w="4616" w:type="dxa"/>
            <w:gridSpan w:val="2"/>
          </w:tcPr>
          <w:p w14:paraId="2F28A408" w14:textId="77777777" w:rsidR="00B32E2E" w:rsidRPr="00B9287B" w:rsidRDefault="00B32E2E" w:rsidP="00B32E2E">
            <w:pPr>
              <w:spacing w:before="120" w:after="120"/>
              <w:ind w:left="926"/>
              <w:rPr>
                <w:rFonts w:cs="Arial"/>
                <w:i/>
              </w:rPr>
            </w:pPr>
            <w:r w:rsidRPr="00B9287B">
              <w:rPr>
                <w:rFonts w:cs="Arial"/>
              </w:rPr>
              <w:t xml:space="preserve">Description of </w:t>
            </w:r>
            <w:r w:rsidRPr="0077739D">
              <w:rPr>
                <w:rFonts w:cs="Arial"/>
                <w:i/>
              </w:rPr>
              <w:t>separable portion</w:t>
            </w:r>
          </w:p>
          <w:p w14:paraId="7EEA8FD3" w14:textId="4529A5FE" w:rsidR="00B32E2E" w:rsidRPr="00E540D8" w:rsidRDefault="00B32E2E" w:rsidP="00B32E2E">
            <w:pPr>
              <w:spacing w:before="120" w:after="120"/>
              <w:ind w:left="926"/>
              <w:rPr>
                <w:rFonts w:cs="Arial"/>
                <w:i/>
              </w:rPr>
            </w:pPr>
            <w:r w:rsidRPr="00B9287B">
              <w:rPr>
                <w:rFonts w:cs="Arial"/>
              </w:rPr>
              <w:t>(clause 1)</w:t>
            </w:r>
          </w:p>
        </w:tc>
        <w:tc>
          <w:tcPr>
            <w:tcW w:w="5117" w:type="dxa"/>
          </w:tcPr>
          <w:p w14:paraId="69D1C801" w14:textId="77777777" w:rsidR="00B32E2E" w:rsidRPr="00B9287B" w:rsidRDefault="00B32E2E" w:rsidP="00B32E2E">
            <w:pPr>
              <w:spacing w:before="120" w:after="120"/>
              <w:rPr>
                <w:rFonts w:cs="Arial"/>
              </w:rPr>
            </w:pPr>
          </w:p>
          <w:p w14:paraId="2FF2BA30" w14:textId="77777777" w:rsidR="00B32E2E" w:rsidRPr="00B9287B" w:rsidRDefault="00B32E2E" w:rsidP="00B32E2E">
            <w:pPr>
              <w:spacing w:before="120" w:after="120"/>
              <w:rPr>
                <w:rFonts w:cs="Arial"/>
              </w:rPr>
            </w:pPr>
          </w:p>
          <w:p w14:paraId="0DDD8587" w14:textId="77777777" w:rsidR="00B32E2E" w:rsidRPr="00B9287B" w:rsidRDefault="00B32E2E" w:rsidP="00B32E2E">
            <w:pPr>
              <w:spacing w:before="120" w:after="120"/>
              <w:rPr>
                <w:rFonts w:cs="Arial"/>
              </w:rPr>
            </w:pPr>
          </w:p>
          <w:p w14:paraId="079C94B5" w14:textId="77777777" w:rsidR="00B32E2E" w:rsidRPr="00E540D8" w:rsidRDefault="00B32E2E" w:rsidP="00B32E2E">
            <w:pPr>
              <w:spacing w:before="120" w:after="120"/>
              <w:rPr>
                <w:rFonts w:cs="Arial"/>
              </w:rPr>
            </w:pPr>
          </w:p>
        </w:tc>
      </w:tr>
      <w:tr w:rsidR="00B32E2E" w:rsidRPr="00E540D8" w14:paraId="621A7EBA" w14:textId="77777777" w:rsidTr="00B32E2E">
        <w:tc>
          <w:tcPr>
            <w:tcW w:w="4616" w:type="dxa"/>
            <w:gridSpan w:val="2"/>
          </w:tcPr>
          <w:p w14:paraId="32602912" w14:textId="77777777" w:rsidR="00B32E2E" w:rsidRPr="00E540D8" w:rsidRDefault="00B32E2E" w:rsidP="00983BB1">
            <w:pPr>
              <w:spacing w:before="120" w:after="120"/>
              <w:rPr>
                <w:rFonts w:cs="Arial"/>
                <w:bCs/>
                <w:i/>
                <w:spacing w:val="-2"/>
                <w:sz w:val="18"/>
              </w:rPr>
            </w:pPr>
            <w:r w:rsidRPr="00E540D8">
              <w:rPr>
                <w:rFonts w:cs="Arial"/>
                <w:i/>
              </w:rPr>
              <w:t>Item</w:t>
            </w:r>
          </w:p>
        </w:tc>
        <w:tc>
          <w:tcPr>
            <w:tcW w:w="5117" w:type="dxa"/>
          </w:tcPr>
          <w:p w14:paraId="2E1476B3" w14:textId="77777777" w:rsidR="00B32E2E" w:rsidRPr="00E540D8" w:rsidRDefault="00B32E2E" w:rsidP="00983BB1">
            <w:pPr>
              <w:spacing w:before="120" w:after="120"/>
              <w:rPr>
                <w:rFonts w:cs="Arial"/>
              </w:rPr>
            </w:pPr>
          </w:p>
        </w:tc>
      </w:tr>
      <w:tr w:rsidR="00B32E2E" w:rsidRPr="00E540D8" w14:paraId="6308ADA2" w14:textId="77777777" w:rsidTr="00B32E2E">
        <w:trPr>
          <w:trHeight w:val="641"/>
        </w:trPr>
        <w:tc>
          <w:tcPr>
            <w:tcW w:w="830" w:type="dxa"/>
          </w:tcPr>
          <w:p w14:paraId="273AF367" w14:textId="03BACB49" w:rsidR="00B32E2E" w:rsidRPr="00E540D8" w:rsidRDefault="00B32E2E" w:rsidP="00983BB1">
            <w:pPr>
              <w:spacing w:before="120" w:after="120"/>
              <w:ind w:left="360" w:hanging="366"/>
              <w:rPr>
                <w:rFonts w:cs="Arial"/>
              </w:rPr>
            </w:pPr>
            <w:r w:rsidRPr="00E540D8">
              <w:rPr>
                <w:rFonts w:cs="Arial"/>
              </w:rPr>
              <w:t>7</w:t>
            </w:r>
          </w:p>
        </w:tc>
        <w:tc>
          <w:tcPr>
            <w:tcW w:w="3786" w:type="dxa"/>
          </w:tcPr>
          <w:p w14:paraId="1B98791B" w14:textId="77777777" w:rsidR="00B32E2E" w:rsidRPr="00E540D8" w:rsidRDefault="00B32E2E" w:rsidP="007C49C1">
            <w:pPr>
              <w:numPr>
                <w:ilvl w:val="0"/>
                <w:numId w:val="78"/>
              </w:numPr>
              <w:tabs>
                <w:tab w:val="clear" w:pos="2344"/>
              </w:tabs>
              <w:spacing w:before="120" w:after="120"/>
              <w:ind w:left="511" w:hanging="511"/>
              <w:jc w:val="left"/>
              <w:rPr>
                <w:rFonts w:cs="Arial"/>
                <w:bCs/>
                <w:spacing w:val="-2"/>
                <w:sz w:val="18"/>
              </w:rPr>
            </w:pPr>
            <w:r w:rsidRPr="00E540D8">
              <w:rPr>
                <w:rFonts w:cs="Arial"/>
                <w:i/>
              </w:rPr>
              <w:t>Date for practical completion</w:t>
            </w:r>
          </w:p>
          <w:p w14:paraId="436ACD9C" w14:textId="77777777" w:rsidR="00B32E2E" w:rsidRPr="00E540D8" w:rsidRDefault="00B32E2E" w:rsidP="00983BB1">
            <w:pPr>
              <w:spacing w:before="120" w:after="120"/>
              <w:ind w:left="459"/>
              <w:jc w:val="left"/>
              <w:rPr>
                <w:rFonts w:cs="Arial"/>
                <w:bCs/>
                <w:spacing w:val="-2"/>
                <w:sz w:val="18"/>
              </w:rPr>
            </w:pPr>
            <w:r w:rsidRPr="00E540D8">
              <w:rPr>
                <w:rFonts w:cs="Arial"/>
              </w:rPr>
              <w:t>(clause 1)</w:t>
            </w:r>
          </w:p>
        </w:tc>
        <w:tc>
          <w:tcPr>
            <w:tcW w:w="5117" w:type="dxa"/>
          </w:tcPr>
          <w:p w14:paraId="735EBA7A" w14:textId="77777777" w:rsidR="00B32E2E" w:rsidRPr="00E540D8" w:rsidRDefault="00B32E2E" w:rsidP="00983BB1">
            <w:pPr>
              <w:tabs>
                <w:tab w:val="left" w:pos="0"/>
                <w:tab w:val="right" w:leader="dot" w:pos="4805"/>
              </w:tabs>
              <w:spacing w:before="120" w:after="120"/>
              <w:rPr>
                <w:rFonts w:cs="Arial"/>
                <w:bCs/>
                <w:spacing w:val="-2"/>
                <w:sz w:val="18"/>
              </w:rPr>
            </w:pPr>
            <w:r w:rsidRPr="00075039">
              <w:rPr>
                <w:rFonts w:cs="Arial"/>
              </w:rPr>
              <w:fldChar w:fldCharType="begin">
                <w:ffData>
                  <w:name w:val="Text28"/>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p w14:paraId="1424CE3D" w14:textId="77777777" w:rsidR="00B32E2E" w:rsidRPr="00E540D8" w:rsidRDefault="00B32E2E" w:rsidP="00983BB1">
            <w:pPr>
              <w:tabs>
                <w:tab w:val="left" w:pos="0"/>
                <w:tab w:val="right" w:leader="dot" w:pos="4805"/>
              </w:tabs>
              <w:spacing w:before="120" w:after="120"/>
              <w:rPr>
                <w:rFonts w:cs="Arial"/>
              </w:rPr>
            </w:pPr>
          </w:p>
        </w:tc>
      </w:tr>
      <w:tr w:rsidR="00B32E2E" w:rsidRPr="00E540D8" w14:paraId="4626A5C6" w14:textId="77777777" w:rsidTr="00B32E2E">
        <w:tc>
          <w:tcPr>
            <w:tcW w:w="830" w:type="dxa"/>
          </w:tcPr>
          <w:p w14:paraId="5EFA17E3" w14:textId="77777777" w:rsidR="00B32E2E" w:rsidRPr="00E540D8" w:rsidRDefault="00B32E2E" w:rsidP="00983BB1">
            <w:pPr>
              <w:spacing w:before="120" w:after="120"/>
              <w:rPr>
                <w:rFonts w:cs="Arial"/>
              </w:rPr>
            </w:pPr>
          </w:p>
        </w:tc>
        <w:tc>
          <w:tcPr>
            <w:tcW w:w="3786" w:type="dxa"/>
          </w:tcPr>
          <w:p w14:paraId="3B7338DB" w14:textId="77777777" w:rsidR="00B32E2E" w:rsidRPr="00E540D8" w:rsidRDefault="00B32E2E" w:rsidP="00983BB1">
            <w:pPr>
              <w:spacing w:before="120" w:after="120"/>
              <w:jc w:val="left"/>
              <w:rPr>
                <w:rFonts w:cs="Arial"/>
                <w:bCs/>
                <w:spacing w:val="-2"/>
                <w:sz w:val="18"/>
              </w:rPr>
            </w:pPr>
            <w:r w:rsidRPr="00E540D8">
              <w:rPr>
                <w:rFonts w:cs="Arial"/>
              </w:rPr>
              <w:t>OR</w:t>
            </w:r>
          </w:p>
        </w:tc>
        <w:tc>
          <w:tcPr>
            <w:tcW w:w="5117" w:type="dxa"/>
          </w:tcPr>
          <w:p w14:paraId="4E58F7C8" w14:textId="77777777" w:rsidR="00B32E2E" w:rsidRPr="00E540D8" w:rsidRDefault="00B32E2E" w:rsidP="00983BB1">
            <w:pPr>
              <w:tabs>
                <w:tab w:val="right" w:leader="dot" w:pos="4805"/>
              </w:tabs>
              <w:spacing w:before="120" w:after="120"/>
              <w:rPr>
                <w:rFonts w:cs="Arial"/>
              </w:rPr>
            </w:pPr>
          </w:p>
        </w:tc>
      </w:tr>
      <w:tr w:rsidR="00B32E2E" w:rsidRPr="00E540D8" w14:paraId="2BB4E544" w14:textId="77777777" w:rsidTr="00B32E2E">
        <w:trPr>
          <w:trHeight w:val="869"/>
        </w:trPr>
        <w:tc>
          <w:tcPr>
            <w:tcW w:w="830" w:type="dxa"/>
          </w:tcPr>
          <w:p w14:paraId="53B268E8" w14:textId="77777777" w:rsidR="00B32E2E" w:rsidRPr="00E540D8" w:rsidRDefault="00B32E2E" w:rsidP="00983BB1">
            <w:pPr>
              <w:spacing w:before="120" w:after="120"/>
              <w:rPr>
                <w:rFonts w:cs="Arial"/>
              </w:rPr>
            </w:pPr>
          </w:p>
        </w:tc>
        <w:tc>
          <w:tcPr>
            <w:tcW w:w="3786" w:type="dxa"/>
          </w:tcPr>
          <w:p w14:paraId="7E6F6D29" w14:textId="77777777" w:rsidR="00B32E2E" w:rsidRPr="00E540D8" w:rsidRDefault="00B32E2E" w:rsidP="007C49C1">
            <w:pPr>
              <w:numPr>
                <w:ilvl w:val="0"/>
                <w:numId w:val="78"/>
              </w:numPr>
              <w:spacing w:before="120" w:after="120"/>
              <w:ind w:left="459" w:hanging="459"/>
              <w:jc w:val="left"/>
              <w:rPr>
                <w:rFonts w:cs="Arial"/>
                <w:bCs/>
                <w:spacing w:val="-2"/>
                <w:sz w:val="18"/>
              </w:rPr>
            </w:pPr>
            <w:r w:rsidRPr="00E540D8">
              <w:rPr>
                <w:rFonts w:cs="Arial"/>
              </w:rPr>
              <w:t xml:space="preserve">Period of time for </w:t>
            </w:r>
            <w:r w:rsidRPr="00E540D8">
              <w:rPr>
                <w:rFonts w:cs="Arial"/>
                <w:i/>
              </w:rPr>
              <w:t>practical completion</w:t>
            </w:r>
          </w:p>
          <w:p w14:paraId="13BBB8C8" w14:textId="77777777" w:rsidR="00B32E2E" w:rsidRPr="00E540D8" w:rsidRDefault="00B32E2E" w:rsidP="00983BB1">
            <w:pPr>
              <w:spacing w:before="120" w:after="120"/>
              <w:ind w:left="459"/>
              <w:jc w:val="left"/>
              <w:rPr>
                <w:rFonts w:cs="Arial"/>
                <w:bCs/>
                <w:spacing w:val="-2"/>
                <w:sz w:val="18"/>
              </w:rPr>
            </w:pPr>
            <w:r w:rsidRPr="00E540D8">
              <w:rPr>
                <w:rFonts w:cs="Arial"/>
              </w:rPr>
              <w:t>(clause 1)</w:t>
            </w:r>
          </w:p>
        </w:tc>
        <w:tc>
          <w:tcPr>
            <w:tcW w:w="5117" w:type="dxa"/>
          </w:tcPr>
          <w:p w14:paraId="23AC7FF0" w14:textId="77777777" w:rsidR="00B32E2E" w:rsidRPr="00E540D8" w:rsidRDefault="00B32E2E" w:rsidP="00983BB1">
            <w:pPr>
              <w:tabs>
                <w:tab w:val="right" w:leader="dot" w:pos="4805"/>
              </w:tabs>
              <w:spacing w:before="120" w:after="120"/>
              <w:rPr>
                <w:rFonts w:cs="Arial"/>
                <w:bCs/>
                <w:spacing w:val="-2"/>
                <w:sz w:val="18"/>
              </w:rPr>
            </w:pPr>
            <w:r w:rsidRPr="00075039">
              <w:rPr>
                <w:rFonts w:cs="Arial"/>
              </w:rPr>
              <w:fldChar w:fldCharType="begin">
                <w:ffData>
                  <w:name w:val="Text304"/>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tc>
      </w:tr>
      <w:tr w:rsidR="00B32E2E" w:rsidRPr="00E540D8" w14:paraId="15B9D38B" w14:textId="77777777" w:rsidTr="00B32E2E">
        <w:trPr>
          <w:trHeight w:val="424"/>
        </w:trPr>
        <w:tc>
          <w:tcPr>
            <w:tcW w:w="830" w:type="dxa"/>
          </w:tcPr>
          <w:p w14:paraId="716CBB8A" w14:textId="30155309" w:rsidR="00B32E2E" w:rsidRPr="00E540D8" w:rsidRDefault="00B32E2E" w:rsidP="00983BB1">
            <w:pPr>
              <w:spacing w:before="120" w:after="120"/>
              <w:ind w:hanging="108"/>
              <w:rPr>
                <w:rFonts w:cs="Arial"/>
              </w:rPr>
            </w:pPr>
            <w:r w:rsidRPr="00E540D8">
              <w:rPr>
                <w:rFonts w:cs="Arial"/>
              </w:rPr>
              <w:t>13</w:t>
            </w:r>
          </w:p>
        </w:tc>
        <w:tc>
          <w:tcPr>
            <w:tcW w:w="3786" w:type="dxa"/>
          </w:tcPr>
          <w:p w14:paraId="736388BA" w14:textId="77777777" w:rsidR="00B32E2E" w:rsidRPr="00E540D8" w:rsidRDefault="00B32E2E" w:rsidP="00983BB1">
            <w:pPr>
              <w:spacing w:before="120" w:after="120"/>
              <w:ind w:left="33"/>
              <w:jc w:val="left"/>
              <w:rPr>
                <w:rFonts w:cs="Arial"/>
                <w:bCs/>
                <w:spacing w:val="-2"/>
                <w:sz w:val="18"/>
              </w:rPr>
            </w:pPr>
            <w:r w:rsidRPr="00E540D8">
              <w:rPr>
                <w:rFonts w:cs="Arial"/>
                <w:i/>
              </w:rPr>
              <w:t>Contractor's security</w:t>
            </w:r>
          </w:p>
        </w:tc>
        <w:tc>
          <w:tcPr>
            <w:tcW w:w="5117" w:type="dxa"/>
          </w:tcPr>
          <w:p w14:paraId="4C81417A" w14:textId="77777777" w:rsidR="00B32E2E" w:rsidRPr="00E540D8" w:rsidRDefault="00B32E2E" w:rsidP="00983BB1">
            <w:pPr>
              <w:pStyle w:val="NoSpacing"/>
              <w:tabs>
                <w:tab w:val="right" w:leader="dot" w:pos="4805"/>
              </w:tabs>
              <w:spacing w:before="120" w:after="120"/>
              <w:jc w:val="left"/>
              <w:rPr>
                <w:rFonts w:cs="Arial"/>
              </w:rPr>
            </w:pPr>
          </w:p>
        </w:tc>
      </w:tr>
      <w:tr w:rsidR="00B32E2E" w:rsidRPr="00E540D8" w14:paraId="26392084" w14:textId="77777777" w:rsidTr="00B32E2E">
        <w:trPr>
          <w:trHeight w:val="845"/>
        </w:trPr>
        <w:tc>
          <w:tcPr>
            <w:tcW w:w="830" w:type="dxa"/>
          </w:tcPr>
          <w:p w14:paraId="14F53665" w14:textId="77777777" w:rsidR="00B32E2E" w:rsidRPr="00E540D8" w:rsidRDefault="00B32E2E" w:rsidP="00983BB1">
            <w:pPr>
              <w:spacing w:before="120" w:after="120"/>
              <w:rPr>
                <w:rFonts w:cs="Arial"/>
              </w:rPr>
            </w:pPr>
          </w:p>
        </w:tc>
        <w:tc>
          <w:tcPr>
            <w:tcW w:w="3786" w:type="dxa"/>
          </w:tcPr>
          <w:p w14:paraId="1E346B54" w14:textId="77777777" w:rsidR="00B32E2E" w:rsidRPr="00E540D8" w:rsidRDefault="00B32E2E" w:rsidP="007C49C1">
            <w:pPr>
              <w:numPr>
                <w:ilvl w:val="0"/>
                <w:numId w:val="79"/>
              </w:numPr>
              <w:tabs>
                <w:tab w:val="clear" w:pos="720"/>
                <w:tab w:val="num" w:pos="511"/>
              </w:tabs>
              <w:spacing w:before="120" w:after="120"/>
              <w:ind w:left="511" w:hanging="511"/>
              <w:jc w:val="left"/>
              <w:rPr>
                <w:rFonts w:cs="Arial"/>
                <w:bCs/>
                <w:spacing w:val="-2"/>
                <w:sz w:val="18"/>
              </w:rPr>
            </w:pPr>
            <w:r w:rsidRPr="00E540D8">
              <w:rPr>
                <w:rFonts w:cs="Arial"/>
              </w:rPr>
              <w:t>Form</w:t>
            </w:r>
          </w:p>
          <w:p w14:paraId="5C06368D" w14:textId="77777777" w:rsidR="00B32E2E" w:rsidRPr="00E540D8" w:rsidRDefault="00B32E2E" w:rsidP="00983BB1">
            <w:pPr>
              <w:spacing w:before="120" w:after="120"/>
              <w:ind w:left="459"/>
              <w:jc w:val="left"/>
              <w:rPr>
                <w:rFonts w:cs="Arial"/>
                <w:bCs/>
                <w:spacing w:val="-2"/>
                <w:sz w:val="18"/>
              </w:rPr>
            </w:pPr>
            <w:r w:rsidRPr="00E540D8">
              <w:rPr>
                <w:rFonts w:cs="Arial"/>
              </w:rPr>
              <w:t>(clause 5)</w:t>
            </w:r>
          </w:p>
        </w:tc>
        <w:tc>
          <w:tcPr>
            <w:tcW w:w="5117" w:type="dxa"/>
          </w:tcPr>
          <w:p w14:paraId="7567B289"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t>Two (2) unconditional bank guarantees in equal amounts.</w:t>
            </w:r>
          </w:p>
        </w:tc>
      </w:tr>
      <w:tr w:rsidR="00B32E2E" w:rsidRPr="00E540D8" w14:paraId="53E83B88" w14:textId="77777777" w:rsidTr="00B32E2E">
        <w:trPr>
          <w:trHeight w:val="845"/>
        </w:trPr>
        <w:tc>
          <w:tcPr>
            <w:tcW w:w="830" w:type="dxa"/>
          </w:tcPr>
          <w:p w14:paraId="78A12D69" w14:textId="77777777" w:rsidR="00B32E2E" w:rsidRPr="00E540D8" w:rsidRDefault="00B32E2E" w:rsidP="00983BB1">
            <w:pPr>
              <w:spacing w:before="120" w:after="120"/>
              <w:rPr>
                <w:rFonts w:cs="Arial"/>
              </w:rPr>
            </w:pPr>
          </w:p>
        </w:tc>
        <w:tc>
          <w:tcPr>
            <w:tcW w:w="3786" w:type="dxa"/>
          </w:tcPr>
          <w:p w14:paraId="6F815E85" w14:textId="77777777" w:rsidR="00AC4FD4" w:rsidRPr="00E540D8" w:rsidRDefault="00AC4FD4" w:rsidP="007C49C1">
            <w:pPr>
              <w:numPr>
                <w:ilvl w:val="0"/>
                <w:numId w:val="79"/>
              </w:numPr>
              <w:tabs>
                <w:tab w:val="clear" w:pos="720"/>
                <w:tab w:val="num" w:pos="511"/>
              </w:tabs>
              <w:spacing w:before="120" w:after="120"/>
              <w:ind w:left="511" w:hanging="511"/>
              <w:jc w:val="left"/>
              <w:rPr>
                <w:rFonts w:cs="Arial"/>
                <w:bCs/>
                <w:spacing w:val="-2"/>
                <w:sz w:val="18"/>
              </w:rPr>
            </w:pPr>
            <w:r w:rsidRPr="00E540D8">
              <w:rPr>
                <w:rFonts w:cs="Arial"/>
              </w:rPr>
              <w:t xml:space="preserve">Amount or maximum </w:t>
            </w:r>
            <w:r w:rsidRPr="00E540D8">
              <w:rPr>
                <w:rFonts w:cs="Arial"/>
              </w:rPr>
              <w:br/>
              <w:t xml:space="preserve">percentage </w:t>
            </w:r>
            <w:r>
              <w:rPr>
                <w:rFonts w:cs="Arial"/>
              </w:rPr>
              <w:t xml:space="preserve">value </w:t>
            </w:r>
            <w:r w:rsidRPr="00E540D8">
              <w:rPr>
                <w:rFonts w:cs="Arial"/>
              </w:rPr>
              <w:t xml:space="preserve">of </w:t>
            </w:r>
            <w:r>
              <w:rPr>
                <w:rFonts w:cs="Arial"/>
              </w:rPr>
              <w:t xml:space="preserve">this </w:t>
            </w:r>
            <w:r>
              <w:rPr>
                <w:rFonts w:cs="Arial"/>
                <w:i/>
                <w:iCs/>
              </w:rPr>
              <w:t>separable portion</w:t>
            </w:r>
          </w:p>
          <w:p w14:paraId="7CA89226" w14:textId="29118C59" w:rsidR="00B32E2E" w:rsidRPr="00E540D8" w:rsidRDefault="00AC4FD4" w:rsidP="00983BB1">
            <w:pPr>
              <w:spacing w:before="120" w:after="120"/>
              <w:ind w:left="459"/>
              <w:jc w:val="left"/>
              <w:rPr>
                <w:rFonts w:cs="Arial"/>
                <w:bCs/>
                <w:spacing w:val="-2"/>
                <w:sz w:val="18"/>
              </w:rPr>
            </w:pPr>
            <w:r w:rsidRPr="00E540D8">
              <w:rPr>
                <w:rFonts w:cs="Arial"/>
              </w:rPr>
              <w:t>(clause 5)</w:t>
            </w:r>
          </w:p>
        </w:tc>
        <w:tc>
          <w:tcPr>
            <w:tcW w:w="5117" w:type="dxa"/>
            <w:vAlign w:val="bottom"/>
          </w:tcPr>
          <w:p w14:paraId="69FBA527" w14:textId="77777777" w:rsidR="00B32E2E" w:rsidRPr="00E540D8" w:rsidRDefault="00B32E2E" w:rsidP="00983BB1">
            <w:pPr>
              <w:pStyle w:val="NoSpacing"/>
              <w:tabs>
                <w:tab w:val="right" w:leader="dot" w:pos="4805"/>
              </w:tabs>
              <w:spacing w:before="120" w:after="120"/>
              <w:jc w:val="left"/>
              <w:rPr>
                <w:rFonts w:cs="Arial"/>
              </w:rPr>
            </w:pPr>
            <w:r w:rsidRPr="00E540D8">
              <w:rPr>
                <w:rFonts w:cs="Arial"/>
              </w:rPr>
              <w:t>5%</w:t>
            </w:r>
          </w:p>
          <w:p w14:paraId="75FBB1FD" w14:textId="7B20F9A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 xml:space="preserve">If nothing stated, 5% of the </w:t>
            </w:r>
            <w:r w:rsidR="00AC4FD4" w:rsidRPr="00AC4FD4">
              <w:rPr>
                <w:rFonts w:cs="Arial"/>
                <w:iCs/>
                <w:sz w:val="16"/>
                <w:szCs w:val="16"/>
              </w:rPr>
              <w:t>value of this</w:t>
            </w:r>
            <w:r w:rsidR="00AC4FD4">
              <w:rPr>
                <w:rFonts w:cs="Arial"/>
                <w:i/>
                <w:sz w:val="16"/>
                <w:szCs w:val="16"/>
              </w:rPr>
              <w:t xml:space="preserve"> separable portion</w:t>
            </w:r>
          </w:p>
        </w:tc>
      </w:tr>
      <w:tr w:rsidR="00B32E2E" w:rsidRPr="00E540D8" w14:paraId="36EDC901" w14:textId="77777777" w:rsidTr="00B32E2E">
        <w:trPr>
          <w:trHeight w:val="845"/>
        </w:trPr>
        <w:tc>
          <w:tcPr>
            <w:tcW w:w="830" w:type="dxa"/>
          </w:tcPr>
          <w:p w14:paraId="0F40BDBB" w14:textId="77777777" w:rsidR="00B32E2E" w:rsidRPr="00E540D8" w:rsidRDefault="00B32E2E" w:rsidP="00983BB1">
            <w:pPr>
              <w:spacing w:before="120" w:after="120"/>
              <w:rPr>
                <w:rFonts w:cs="Arial"/>
              </w:rPr>
            </w:pPr>
          </w:p>
        </w:tc>
        <w:tc>
          <w:tcPr>
            <w:tcW w:w="3786" w:type="dxa"/>
          </w:tcPr>
          <w:p w14:paraId="41BB62EF" w14:textId="31A981DA" w:rsidR="00B32E2E" w:rsidRPr="00E540D8" w:rsidRDefault="00B32E2E" w:rsidP="007C49C1">
            <w:pPr>
              <w:numPr>
                <w:ilvl w:val="0"/>
                <w:numId w:val="79"/>
              </w:numPr>
              <w:spacing w:before="120" w:after="120"/>
              <w:ind w:left="459" w:hanging="426"/>
              <w:jc w:val="left"/>
              <w:rPr>
                <w:rFonts w:cs="Arial"/>
                <w:bCs/>
                <w:spacing w:val="-2"/>
                <w:sz w:val="18"/>
              </w:rPr>
            </w:pPr>
            <w:r w:rsidRPr="00E540D8">
              <w:rPr>
                <w:rFonts w:cs="Arial"/>
              </w:rPr>
              <w:t>If retention moneys, percentage</w:t>
            </w:r>
            <w:r w:rsidRPr="00E540D8">
              <w:rPr>
                <w:rFonts w:cs="Arial"/>
              </w:rPr>
              <w:br/>
              <w:t xml:space="preserve">of each </w:t>
            </w:r>
            <w:r w:rsidRPr="00E540D8">
              <w:rPr>
                <w:rFonts w:cs="Arial"/>
                <w:i/>
              </w:rPr>
              <w:t>progress certificate</w:t>
            </w:r>
            <w:r w:rsidR="00AC4FD4">
              <w:rPr>
                <w:rFonts w:cs="Arial"/>
                <w:i/>
              </w:rPr>
              <w:t xml:space="preserve"> </w:t>
            </w:r>
            <w:r w:rsidR="00AC4FD4" w:rsidRPr="00AC4FD4">
              <w:rPr>
                <w:rFonts w:cs="Arial"/>
                <w:iCs/>
              </w:rPr>
              <w:t>applicable to this</w:t>
            </w:r>
            <w:r w:rsidR="00AC4FD4">
              <w:rPr>
                <w:rFonts w:cs="Arial"/>
                <w:i/>
              </w:rPr>
              <w:t xml:space="preserve"> separable portion</w:t>
            </w:r>
          </w:p>
          <w:p w14:paraId="4CCF46E9" w14:textId="77777777" w:rsidR="00B32E2E" w:rsidRPr="00E540D8" w:rsidRDefault="00B32E2E" w:rsidP="00983BB1">
            <w:pPr>
              <w:spacing w:before="120" w:after="120"/>
              <w:ind w:left="459"/>
              <w:jc w:val="left"/>
              <w:rPr>
                <w:rFonts w:cs="Arial"/>
                <w:bCs/>
                <w:spacing w:val="-2"/>
                <w:sz w:val="18"/>
              </w:rPr>
            </w:pPr>
            <w:r w:rsidRPr="00E540D8">
              <w:rPr>
                <w:rFonts w:cs="Arial"/>
              </w:rPr>
              <w:t>(clause 5 and subclause 37.2)</w:t>
            </w:r>
          </w:p>
        </w:tc>
        <w:tc>
          <w:tcPr>
            <w:tcW w:w="5117" w:type="dxa"/>
            <w:vAlign w:val="bottom"/>
          </w:tcPr>
          <w:p w14:paraId="46E03B8D" w14:textId="77777777" w:rsidR="00B32E2E" w:rsidRPr="00E540D8" w:rsidRDefault="00B32E2E" w:rsidP="00983BB1">
            <w:pPr>
              <w:pStyle w:val="NoSpacing"/>
              <w:tabs>
                <w:tab w:val="right" w:leader="dot" w:pos="4805"/>
              </w:tabs>
              <w:spacing w:before="120" w:after="120"/>
              <w:jc w:val="left"/>
              <w:rPr>
                <w:rFonts w:cs="Arial"/>
              </w:rPr>
            </w:pPr>
            <w:r w:rsidRPr="00E540D8">
              <w:rPr>
                <w:rFonts w:cs="Arial"/>
              </w:rPr>
              <w:t>Nil</w:t>
            </w:r>
          </w:p>
          <w:p w14:paraId="23596113"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 xml:space="preserve">If nothing stated, 10% until the limit in </w:t>
            </w:r>
            <w:r w:rsidRPr="00E540D8">
              <w:rPr>
                <w:rFonts w:cs="Arial"/>
                <w:i/>
                <w:sz w:val="16"/>
                <w:szCs w:val="16"/>
              </w:rPr>
              <w:t xml:space="preserve">Item </w:t>
            </w:r>
            <w:r w:rsidRPr="00E540D8">
              <w:rPr>
                <w:rFonts w:cs="Arial"/>
                <w:iCs/>
                <w:sz w:val="16"/>
                <w:szCs w:val="16"/>
              </w:rPr>
              <w:t>13(b)</w:t>
            </w:r>
          </w:p>
        </w:tc>
      </w:tr>
      <w:tr w:rsidR="00B32E2E" w:rsidRPr="00E540D8" w14:paraId="1E050ED9" w14:textId="77777777" w:rsidTr="00B32E2E">
        <w:trPr>
          <w:trHeight w:val="845"/>
        </w:trPr>
        <w:tc>
          <w:tcPr>
            <w:tcW w:w="830" w:type="dxa"/>
          </w:tcPr>
          <w:p w14:paraId="5B45008E" w14:textId="77777777" w:rsidR="00B32E2E" w:rsidRPr="00E540D8" w:rsidRDefault="00B32E2E" w:rsidP="00983BB1">
            <w:pPr>
              <w:spacing w:before="120" w:after="120"/>
              <w:rPr>
                <w:rFonts w:cs="Arial"/>
              </w:rPr>
            </w:pPr>
          </w:p>
        </w:tc>
        <w:tc>
          <w:tcPr>
            <w:tcW w:w="3786" w:type="dxa"/>
          </w:tcPr>
          <w:p w14:paraId="01333596" w14:textId="77777777" w:rsidR="00B32E2E" w:rsidRPr="00E540D8" w:rsidRDefault="00B32E2E" w:rsidP="007C49C1">
            <w:pPr>
              <w:numPr>
                <w:ilvl w:val="0"/>
                <w:numId w:val="79"/>
              </w:numPr>
              <w:spacing w:before="120" w:after="120"/>
              <w:ind w:left="459" w:hanging="426"/>
              <w:jc w:val="left"/>
              <w:rPr>
                <w:rFonts w:cs="Arial"/>
                <w:bCs/>
                <w:spacing w:val="-2"/>
                <w:sz w:val="18"/>
              </w:rPr>
            </w:pPr>
            <w:r w:rsidRPr="00E540D8">
              <w:rPr>
                <w:rFonts w:cs="Arial"/>
              </w:rPr>
              <w:t>Time for provision (except for retention moneys)</w:t>
            </w:r>
          </w:p>
          <w:p w14:paraId="249B617C" w14:textId="77777777" w:rsidR="00B32E2E" w:rsidRPr="00E540D8" w:rsidRDefault="00B32E2E" w:rsidP="00983BB1">
            <w:pPr>
              <w:spacing w:before="120" w:after="120"/>
              <w:ind w:left="459"/>
              <w:jc w:val="left"/>
              <w:rPr>
                <w:rFonts w:cs="Arial"/>
                <w:bCs/>
                <w:spacing w:val="-2"/>
                <w:sz w:val="18"/>
              </w:rPr>
            </w:pPr>
            <w:r w:rsidRPr="00E540D8">
              <w:rPr>
                <w:rFonts w:cs="Arial"/>
              </w:rPr>
              <w:t>(clause 5)</w:t>
            </w:r>
          </w:p>
        </w:tc>
        <w:tc>
          <w:tcPr>
            <w:tcW w:w="5117" w:type="dxa"/>
            <w:vAlign w:val="bottom"/>
          </w:tcPr>
          <w:p w14:paraId="77F7890B" w14:textId="77777777" w:rsidR="00B32E2E" w:rsidRPr="00E540D8" w:rsidRDefault="00B32E2E" w:rsidP="00983BB1">
            <w:pPr>
              <w:pStyle w:val="NoSpacing"/>
              <w:tabs>
                <w:tab w:val="right" w:leader="dot" w:pos="4805"/>
              </w:tabs>
              <w:spacing w:before="120" w:after="120"/>
              <w:jc w:val="left"/>
              <w:rPr>
                <w:rFonts w:cs="Arial"/>
                <w:i/>
              </w:rPr>
            </w:pPr>
            <w:r w:rsidRPr="00E540D8">
              <w:rPr>
                <w:rFonts w:cs="Arial"/>
              </w:rPr>
              <w:t xml:space="preserve">Within 10 </w:t>
            </w:r>
            <w:r w:rsidRPr="00E540D8">
              <w:rPr>
                <w:rFonts w:cs="Arial"/>
                <w:i/>
              </w:rPr>
              <w:t>business days</w:t>
            </w:r>
            <w:r w:rsidRPr="00E540D8">
              <w:rPr>
                <w:rFonts w:cs="Arial"/>
              </w:rPr>
              <w:t xml:space="preserve"> after the </w:t>
            </w:r>
            <w:r w:rsidRPr="00E540D8">
              <w:rPr>
                <w:rFonts w:cs="Arial"/>
                <w:i/>
              </w:rPr>
              <w:t>date of acceptance of tender</w:t>
            </w:r>
          </w:p>
          <w:p w14:paraId="6E515CC6" w14:textId="77777777" w:rsidR="00B32E2E" w:rsidRPr="00E540D8" w:rsidRDefault="00B32E2E" w:rsidP="00983BB1">
            <w:pPr>
              <w:pStyle w:val="NoSpacing"/>
              <w:tabs>
                <w:tab w:val="right" w:leader="dot" w:pos="4805"/>
              </w:tabs>
              <w:spacing w:before="120" w:after="120"/>
              <w:jc w:val="left"/>
              <w:rPr>
                <w:rFonts w:cs="Arial"/>
                <w:bCs/>
                <w:i/>
                <w:spacing w:val="-2"/>
                <w:sz w:val="18"/>
              </w:rPr>
            </w:pPr>
          </w:p>
          <w:p w14:paraId="4260FE35"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sz w:val="16"/>
                <w:szCs w:val="16"/>
              </w:rPr>
              <w:t xml:space="preserve">If nothing stated, within 10 </w:t>
            </w:r>
            <w:r w:rsidRPr="00E540D8">
              <w:rPr>
                <w:rFonts w:cs="Arial"/>
                <w:i/>
                <w:sz w:val="16"/>
                <w:szCs w:val="16"/>
              </w:rPr>
              <w:t>business</w:t>
            </w:r>
            <w:r w:rsidRPr="00E540D8">
              <w:rPr>
                <w:rFonts w:cs="Arial"/>
                <w:sz w:val="16"/>
                <w:szCs w:val="16"/>
              </w:rPr>
              <w:t xml:space="preserve"> </w:t>
            </w:r>
            <w:r w:rsidRPr="00E540D8">
              <w:rPr>
                <w:rFonts w:cs="Arial"/>
                <w:i/>
                <w:sz w:val="16"/>
                <w:szCs w:val="16"/>
              </w:rPr>
              <w:t>days</w:t>
            </w:r>
            <w:r w:rsidRPr="00E540D8">
              <w:rPr>
                <w:rFonts w:cs="Arial"/>
                <w:sz w:val="16"/>
                <w:szCs w:val="16"/>
              </w:rPr>
              <w:t xml:space="preserve"> after </w:t>
            </w:r>
            <w:r w:rsidRPr="00E540D8">
              <w:rPr>
                <w:rFonts w:cs="Arial"/>
                <w:i/>
                <w:sz w:val="16"/>
                <w:szCs w:val="16"/>
              </w:rPr>
              <w:t>date of acceptance of tender</w:t>
            </w:r>
          </w:p>
        </w:tc>
      </w:tr>
      <w:tr w:rsidR="00B32E2E" w:rsidRPr="00E540D8" w14:paraId="29CB82BD" w14:textId="77777777" w:rsidTr="00B32E2E">
        <w:trPr>
          <w:trHeight w:val="845"/>
        </w:trPr>
        <w:tc>
          <w:tcPr>
            <w:tcW w:w="830" w:type="dxa"/>
          </w:tcPr>
          <w:p w14:paraId="43175B45" w14:textId="77777777" w:rsidR="00B32E2E" w:rsidRPr="00E540D8" w:rsidRDefault="00B32E2E" w:rsidP="00983BB1">
            <w:pPr>
              <w:spacing w:before="120" w:after="120"/>
              <w:rPr>
                <w:rFonts w:cs="Arial"/>
              </w:rPr>
            </w:pPr>
          </w:p>
        </w:tc>
        <w:tc>
          <w:tcPr>
            <w:tcW w:w="3786" w:type="dxa"/>
          </w:tcPr>
          <w:p w14:paraId="721547FF" w14:textId="77777777" w:rsidR="00B32E2E" w:rsidRPr="00E540D8" w:rsidRDefault="00B32E2E" w:rsidP="007C49C1">
            <w:pPr>
              <w:numPr>
                <w:ilvl w:val="0"/>
                <w:numId w:val="79"/>
              </w:numPr>
              <w:spacing w:before="120" w:after="120"/>
              <w:ind w:left="459" w:hanging="426"/>
              <w:jc w:val="left"/>
              <w:rPr>
                <w:rFonts w:cs="Arial"/>
                <w:bCs/>
                <w:spacing w:val="-2"/>
                <w:sz w:val="18"/>
              </w:rPr>
            </w:pPr>
            <w:r w:rsidRPr="00E540D8">
              <w:rPr>
                <w:rFonts w:cs="Arial"/>
              </w:rPr>
              <w:t xml:space="preserve">Additional </w:t>
            </w:r>
            <w:r w:rsidRPr="00E540D8">
              <w:rPr>
                <w:rFonts w:cs="Arial"/>
                <w:i/>
              </w:rPr>
              <w:t>security</w:t>
            </w:r>
            <w:r w:rsidRPr="00E540D8">
              <w:rPr>
                <w:rFonts w:cs="Arial"/>
              </w:rPr>
              <w:t xml:space="preserve"> for unfixed </w:t>
            </w:r>
            <w:r w:rsidRPr="00E540D8">
              <w:rPr>
                <w:rFonts w:cs="Arial"/>
              </w:rPr>
              <w:br/>
              <w:t>plant and materials</w:t>
            </w:r>
          </w:p>
          <w:p w14:paraId="3577EAFD" w14:textId="77777777" w:rsidR="00B32E2E" w:rsidRPr="00E540D8" w:rsidRDefault="00B32E2E" w:rsidP="00983BB1">
            <w:pPr>
              <w:spacing w:before="120" w:after="120"/>
              <w:ind w:left="459"/>
              <w:jc w:val="left"/>
              <w:rPr>
                <w:rFonts w:cs="Arial"/>
                <w:bCs/>
                <w:spacing w:val="-2"/>
                <w:sz w:val="18"/>
              </w:rPr>
            </w:pPr>
            <w:r w:rsidRPr="00E540D8">
              <w:rPr>
                <w:rFonts w:cs="Arial"/>
              </w:rPr>
              <w:lastRenderedPageBreak/>
              <w:t>(subclauses 5.4 and 37.3)</w:t>
            </w:r>
          </w:p>
        </w:tc>
        <w:tc>
          <w:tcPr>
            <w:tcW w:w="5117" w:type="dxa"/>
            <w:vAlign w:val="bottom"/>
          </w:tcPr>
          <w:p w14:paraId="547EAE5F"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lastRenderedPageBreak/>
              <w:t>Not applicable</w:t>
            </w:r>
          </w:p>
          <w:p w14:paraId="1AF450C6"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075039">
              <w:rPr>
                <w:rFonts w:cs="Arial"/>
              </w:rPr>
              <w:fldChar w:fldCharType="begin">
                <w:ffData>
                  <w:name w:val="Text44"/>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w:t>
            </w:r>
            <w:r w:rsidRPr="00075039">
              <w:rPr>
                <w:rFonts w:cs="Arial"/>
              </w:rPr>
              <w:fldChar w:fldCharType="begin">
                <w:ffData>
                  <w:name w:val="Text45"/>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tc>
      </w:tr>
      <w:tr w:rsidR="00B32E2E" w:rsidRPr="00E540D8" w14:paraId="5A736174" w14:textId="77777777" w:rsidTr="00B32E2E">
        <w:trPr>
          <w:trHeight w:val="845"/>
        </w:trPr>
        <w:tc>
          <w:tcPr>
            <w:tcW w:w="830" w:type="dxa"/>
          </w:tcPr>
          <w:p w14:paraId="7F635915" w14:textId="77777777" w:rsidR="00B32E2E" w:rsidRPr="00E540D8" w:rsidRDefault="00B32E2E" w:rsidP="00983BB1">
            <w:pPr>
              <w:spacing w:before="120" w:after="120"/>
              <w:rPr>
                <w:rFonts w:cs="Arial"/>
              </w:rPr>
            </w:pPr>
          </w:p>
        </w:tc>
        <w:tc>
          <w:tcPr>
            <w:tcW w:w="3786" w:type="dxa"/>
          </w:tcPr>
          <w:p w14:paraId="215D8553" w14:textId="77777777" w:rsidR="00B32E2E" w:rsidRPr="00E540D8" w:rsidRDefault="00B32E2E" w:rsidP="007C49C1">
            <w:pPr>
              <w:numPr>
                <w:ilvl w:val="0"/>
                <w:numId w:val="79"/>
              </w:numPr>
              <w:spacing w:before="120" w:after="120"/>
              <w:ind w:left="459" w:hanging="426"/>
              <w:jc w:val="left"/>
              <w:rPr>
                <w:rFonts w:cs="Arial"/>
                <w:bCs/>
                <w:spacing w:val="-2"/>
                <w:sz w:val="18"/>
              </w:rPr>
            </w:pPr>
            <w:r w:rsidRPr="00E540D8">
              <w:rPr>
                <w:rFonts w:cs="Arial"/>
                <w:i/>
              </w:rPr>
              <w:t xml:space="preserve">Contractor's security </w:t>
            </w:r>
            <w:r w:rsidRPr="00E540D8">
              <w:rPr>
                <w:rFonts w:cs="Arial"/>
              </w:rPr>
              <w:t xml:space="preserve">upon </w:t>
            </w:r>
            <w:r w:rsidRPr="00E540D8">
              <w:rPr>
                <w:rFonts w:cs="Arial"/>
              </w:rPr>
              <w:br/>
            </w:r>
            <w:r w:rsidRPr="00E540D8">
              <w:rPr>
                <w:rFonts w:cs="Arial"/>
                <w:i/>
              </w:rPr>
              <w:t xml:space="preserve">certificate of practical </w:t>
            </w:r>
            <w:r w:rsidRPr="00E540D8">
              <w:rPr>
                <w:rFonts w:cs="Arial"/>
                <w:i/>
              </w:rPr>
              <w:br/>
            </w:r>
            <w:r w:rsidRPr="00E540D8">
              <w:rPr>
                <w:rFonts w:cs="Arial"/>
                <w:i/>
                <w:iCs/>
              </w:rPr>
              <w:t>completion</w:t>
            </w:r>
            <w:r w:rsidRPr="00E540D8">
              <w:rPr>
                <w:rFonts w:cs="Arial"/>
              </w:rPr>
              <w:t xml:space="preserve"> is reduced by</w:t>
            </w:r>
          </w:p>
          <w:p w14:paraId="1BD07D06" w14:textId="77777777" w:rsidR="00B32E2E" w:rsidRPr="00E540D8" w:rsidRDefault="00B32E2E" w:rsidP="00983BB1">
            <w:pPr>
              <w:spacing w:before="120" w:after="120"/>
              <w:ind w:left="459"/>
              <w:jc w:val="left"/>
              <w:rPr>
                <w:rFonts w:cs="Arial"/>
                <w:bCs/>
                <w:spacing w:val="-2"/>
                <w:sz w:val="18"/>
              </w:rPr>
            </w:pPr>
            <w:r w:rsidRPr="00E540D8">
              <w:rPr>
                <w:rFonts w:cs="Arial"/>
              </w:rPr>
              <w:t>(subclause 5.4)</w:t>
            </w:r>
          </w:p>
        </w:tc>
        <w:tc>
          <w:tcPr>
            <w:tcW w:w="5117" w:type="dxa"/>
            <w:vAlign w:val="bottom"/>
          </w:tcPr>
          <w:p w14:paraId="285907AD" w14:textId="77777777" w:rsidR="00B32E2E" w:rsidRPr="00E540D8" w:rsidRDefault="00B32E2E" w:rsidP="00983BB1">
            <w:pPr>
              <w:pStyle w:val="NoSpacing"/>
              <w:tabs>
                <w:tab w:val="right" w:leader="dot" w:pos="4805"/>
              </w:tabs>
              <w:spacing w:before="120" w:after="120"/>
              <w:jc w:val="left"/>
              <w:rPr>
                <w:rFonts w:cs="Arial"/>
              </w:rPr>
            </w:pPr>
            <w:r w:rsidRPr="00E540D8">
              <w:rPr>
                <w:rFonts w:cs="Arial"/>
              </w:rPr>
              <w:t>50% of amount held</w:t>
            </w:r>
          </w:p>
          <w:p w14:paraId="7A885009"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If nothing stated, 50% of amount held</w:t>
            </w:r>
          </w:p>
        </w:tc>
      </w:tr>
      <w:tr w:rsidR="00B32E2E" w:rsidRPr="00E540D8" w14:paraId="66631500" w14:textId="77777777" w:rsidTr="00B32E2E">
        <w:trPr>
          <w:trHeight w:val="317"/>
        </w:trPr>
        <w:tc>
          <w:tcPr>
            <w:tcW w:w="830" w:type="dxa"/>
          </w:tcPr>
          <w:p w14:paraId="176E8678" w14:textId="3D1F5DDB" w:rsidR="00B32E2E" w:rsidRPr="00E540D8" w:rsidRDefault="00B32E2E" w:rsidP="00983BB1">
            <w:pPr>
              <w:spacing w:before="120" w:after="120"/>
              <w:ind w:hanging="108"/>
              <w:rPr>
                <w:rFonts w:cs="Arial"/>
              </w:rPr>
            </w:pPr>
            <w:r w:rsidRPr="00E540D8">
              <w:rPr>
                <w:rFonts w:cs="Arial"/>
              </w:rPr>
              <w:t>14</w:t>
            </w:r>
          </w:p>
        </w:tc>
        <w:tc>
          <w:tcPr>
            <w:tcW w:w="3786" w:type="dxa"/>
          </w:tcPr>
          <w:p w14:paraId="06296F95" w14:textId="77777777" w:rsidR="00B32E2E" w:rsidRPr="00E540D8" w:rsidRDefault="00B32E2E" w:rsidP="00983BB1">
            <w:pPr>
              <w:spacing w:before="120" w:after="120"/>
              <w:jc w:val="left"/>
              <w:rPr>
                <w:rFonts w:cs="Arial"/>
                <w:bCs/>
                <w:spacing w:val="-2"/>
                <w:sz w:val="18"/>
              </w:rPr>
            </w:pPr>
            <w:r w:rsidRPr="00E540D8">
              <w:rPr>
                <w:rFonts w:cs="Arial"/>
                <w:i/>
              </w:rPr>
              <w:t>Principal's security</w:t>
            </w:r>
          </w:p>
        </w:tc>
        <w:tc>
          <w:tcPr>
            <w:tcW w:w="5117" w:type="dxa"/>
          </w:tcPr>
          <w:p w14:paraId="7EAA4D44" w14:textId="77777777" w:rsidR="00B32E2E" w:rsidRPr="00E540D8" w:rsidRDefault="00B32E2E" w:rsidP="00983BB1">
            <w:pPr>
              <w:pStyle w:val="NoSpacing"/>
              <w:tabs>
                <w:tab w:val="right" w:leader="dot" w:pos="4805"/>
              </w:tabs>
              <w:spacing w:before="120" w:after="120"/>
              <w:rPr>
                <w:rFonts w:cs="Arial"/>
              </w:rPr>
            </w:pPr>
          </w:p>
        </w:tc>
      </w:tr>
      <w:tr w:rsidR="00B32E2E" w:rsidRPr="00E540D8" w14:paraId="7021C006" w14:textId="77777777" w:rsidTr="00B32E2E">
        <w:trPr>
          <w:trHeight w:val="615"/>
        </w:trPr>
        <w:tc>
          <w:tcPr>
            <w:tcW w:w="830" w:type="dxa"/>
          </w:tcPr>
          <w:p w14:paraId="02297F0A" w14:textId="77777777" w:rsidR="00B32E2E" w:rsidRPr="00E540D8" w:rsidRDefault="00B32E2E" w:rsidP="00983BB1">
            <w:pPr>
              <w:spacing w:before="120" w:after="120"/>
              <w:rPr>
                <w:rFonts w:cs="Arial"/>
              </w:rPr>
            </w:pPr>
          </w:p>
        </w:tc>
        <w:tc>
          <w:tcPr>
            <w:tcW w:w="3786" w:type="dxa"/>
          </w:tcPr>
          <w:p w14:paraId="0CFB548A" w14:textId="77777777" w:rsidR="00B32E2E" w:rsidRPr="00E540D8" w:rsidRDefault="00B32E2E" w:rsidP="007C49C1">
            <w:pPr>
              <w:numPr>
                <w:ilvl w:val="0"/>
                <w:numId w:val="80"/>
              </w:numPr>
              <w:tabs>
                <w:tab w:val="clear" w:pos="720"/>
                <w:tab w:val="num" w:pos="511"/>
              </w:tabs>
              <w:spacing w:before="120"/>
              <w:ind w:left="511" w:hanging="511"/>
              <w:jc w:val="left"/>
              <w:rPr>
                <w:rFonts w:cs="Arial"/>
                <w:bCs/>
                <w:spacing w:val="-2"/>
                <w:sz w:val="18"/>
              </w:rPr>
            </w:pPr>
            <w:r w:rsidRPr="00E540D8">
              <w:rPr>
                <w:rFonts w:cs="Arial"/>
              </w:rPr>
              <w:t>Form</w:t>
            </w:r>
          </w:p>
          <w:p w14:paraId="20E6E490" w14:textId="77777777" w:rsidR="00B32E2E" w:rsidRPr="00E540D8" w:rsidRDefault="00B32E2E" w:rsidP="00983BB1">
            <w:pPr>
              <w:spacing w:before="120"/>
              <w:ind w:left="461"/>
              <w:jc w:val="left"/>
              <w:rPr>
                <w:rFonts w:cs="Arial"/>
                <w:bCs/>
                <w:spacing w:val="-2"/>
                <w:sz w:val="18"/>
              </w:rPr>
            </w:pPr>
            <w:r w:rsidRPr="00E540D8">
              <w:rPr>
                <w:rFonts w:cs="Arial"/>
              </w:rPr>
              <w:t>(clause 5)</w:t>
            </w:r>
          </w:p>
        </w:tc>
        <w:tc>
          <w:tcPr>
            <w:tcW w:w="5117" w:type="dxa"/>
          </w:tcPr>
          <w:p w14:paraId="54DB3C26"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t>Not applicable</w:t>
            </w:r>
          </w:p>
          <w:p w14:paraId="799F5235" w14:textId="77777777" w:rsidR="00B32E2E" w:rsidRPr="00E540D8" w:rsidRDefault="00B32E2E" w:rsidP="00983BB1">
            <w:pPr>
              <w:pStyle w:val="NoSpacing"/>
              <w:tabs>
                <w:tab w:val="right" w:leader="dot" w:pos="4805"/>
              </w:tabs>
              <w:spacing w:before="120" w:after="120"/>
              <w:jc w:val="left"/>
              <w:rPr>
                <w:rFonts w:cs="Arial"/>
              </w:rPr>
            </w:pPr>
          </w:p>
        </w:tc>
      </w:tr>
      <w:tr w:rsidR="00B32E2E" w:rsidRPr="00E540D8" w14:paraId="01C90777" w14:textId="77777777" w:rsidTr="00B32E2E">
        <w:trPr>
          <w:trHeight w:val="615"/>
        </w:trPr>
        <w:tc>
          <w:tcPr>
            <w:tcW w:w="830" w:type="dxa"/>
          </w:tcPr>
          <w:p w14:paraId="59D0A149" w14:textId="77777777" w:rsidR="00B32E2E" w:rsidRPr="00E540D8" w:rsidRDefault="00B32E2E" w:rsidP="00983BB1">
            <w:pPr>
              <w:spacing w:before="120" w:after="120"/>
              <w:rPr>
                <w:rFonts w:cs="Arial"/>
              </w:rPr>
            </w:pPr>
          </w:p>
        </w:tc>
        <w:tc>
          <w:tcPr>
            <w:tcW w:w="3786" w:type="dxa"/>
          </w:tcPr>
          <w:p w14:paraId="33C85825" w14:textId="6D7C0613" w:rsidR="00B32E2E" w:rsidRPr="00E540D8" w:rsidRDefault="00B32E2E" w:rsidP="007C49C1">
            <w:pPr>
              <w:numPr>
                <w:ilvl w:val="0"/>
                <w:numId w:val="80"/>
              </w:numPr>
              <w:spacing w:before="120" w:after="120"/>
              <w:ind w:left="461" w:hanging="461"/>
              <w:jc w:val="left"/>
              <w:rPr>
                <w:rFonts w:cs="Arial"/>
                <w:bCs/>
                <w:spacing w:val="-2"/>
                <w:sz w:val="18"/>
              </w:rPr>
            </w:pPr>
            <w:r w:rsidRPr="00E540D8">
              <w:rPr>
                <w:rFonts w:cs="Arial"/>
              </w:rPr>
              <w:t xml:space="preserve">Amount or maximum </w:t>
            </w:r>
            <w:r w:rsidRPr="00E540D8">
              <w:rPr>
                <w:rFonts w:cs="Arial"/>
              </w:rPr>
              <w:br/>
              <w:t xml:space="preserve">percentage </w:t>
            </w:r>
            <w:r w:rsidR="00AC4FD4">
              <w:rPr>
                <w:rFonts w:cs="Arial"/>
              </w:rPr>
              <w:t xml:space="preserve">value </w:t>
            </w:r>
            <w:r w:rsidR="00AC4FD4" w:rsidRPr="00E540D8">
              <w:rPr>
                <w:rFonts w:cs="Arial"/>
              </w:rPr>
              <w:t xml:space="preserve">of </w:t>
            </w:r>
            <w:r w:rsidR="00AC4FD4">
              <w:rPr>
                <w:rFonts w:cs="Arial"/>
              </w:rPr>
              <w:t xml:space="preserve">this </w:t>
            </w:r>
            <w:r w:rsidR="00AC4FD4">
              <w:rPr>
                <w:rFonts w:cs="Arial"/>
                <w:i/>
                <w:iCs/>
              </w:rPr>
              <w:t>separable portion</w:t>
            </w:r>
          </w:p>
          <w:p w14:paraId="27EA4920" w14:textId="77777777" w:rsidR="00B32E2E" w:rsidRPr="00E540D8" w:rsidRDefault="00B32E2E" w:rsidP="00983BB1">
            <w:pPr>
              <w:spacing w:before="120" w:after="120"/>
              <w:ind w:left="461"/>
              <w:jc w:val="left"/>
              <w:rPr>
                <w:rFonts w:cs="Arial"/>
                <w:bCs/>
                <w:spacing w:val="-2"/>
                <w:sz w:val="18"/>
              </w:rPr>
            </w:pPr>
            <w:r w:rsidRPr="00E540D8">
              <w:rPr>
                <w:rFonts w:cs="Arial"/>
              </w:rPr>
              <w:t>(clause 5)</w:t>
            </w:r>
          </w:p>
        </w:tc>
        <w:tc>
          <w:tcPr>
            <w:tcW w:w="5117" w:type="dxa"/>
          </w:tcPr>
          <w:p w14:paraId="6204279D"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t>Not applicable</w:t>
            </w:r>
          </w:p>
          <w:p w14:paraId="5470ADD1" w14:textId="77777777" w:rsidR="00B32E2E" w:rsidRPr="00E540D8" w:rsidRDefault="00B32E2E" w:rsidP="00983BB1">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nil</w:t>
            </w:r>
          </w:p>
        </w:tc>
      </w:tr>
      <w:tr w:rsidR="00B32E2E" w:rsidRPr="00E540D8" w14:paraId="199CB2F1" w14:textId="77777777" w:rsidTr="00B32E2E">
        <w:trPr>
          <w:trHeight w:val="615"/>
        </w:trPr>
        <w:tc>
          <w:tcPr>
            <w:tcW w:w="830" w:type="dxa"/>
          </w:tcPr>
          <w:p w14:paraId="18302039" w14:textId="77777777" w:rsidR="00B32E2E" w:rsidRPr="00E540D8" w:rsidRDefault="00B32E2E" w:rsidP="00983BB1">
            <w:pPr>
              <w:spacing w:before="120" w:after="120"/>
              <w:rPr>
                <w:rFonts w:cs="Arial"/>
              </w:rPr>
            </w:pPr>
          </w:p>
        </w:tc>
        <w:tc>
          <w:tcPr>
            <w:tcW w:w="3786" w:type="dxa"/>
          </w:tcPr>
          <w:p w14:paraId="0950E2D6" w14:textId="77777777" w:rsidR="00B32E2E" w:rsidRPr="00E540D8" w:rsidRDefault="00B32E2E" w:rsidP="007C49C1">
            <w:pPr>
              <w:numPr>
                <w:ilvl w:val="0"/>
                <w:numId w:val="80"/>
              </w:numPr>
              <w:spacing w:before="120" w:after="120"/>
              <w:ind w:left="461" w:hanging="461"/>
              <w:jc w:val="left"/>
              <w:rPr>
                <w:rFonts w:cs="Arial"/>
                <w:bCs/>
                <w:spacing w:val="-2"/>
                <w:sz w:val="18"/>
              </w:rPr>
            </w:pPr>
            <w:r w:rsidRPr="00E540D8">
              <w:rPr>
                <w:rFonts w:cs="Arial"/>
              </w:rPr>
              <w:t>Time for provision</w:t>
            </w:r>
          </w:p>
          <w:p w14:paraId="7F1AD1BA" w14:textId="77777777" w:rsidR="00B32E2E" w:rsidRPr="00E540D8" w:rsidRDefault="00B32E2E" w:rsidP="00983BB1">
            <w:pPr>
              <w:spacing w:before="120" w:after="120"/>
              <w:ind w:left="461"/>
              <w:jc w:val="left"/>
              <w:rPr>
                <w:rFonts w:cs="Arial"/>
                <w:bCs/>
                <w:spacing w:val="-2"/>
                <w:sz w:val="18"/>
              </w:rPr>
            </w:pPr>
            <w:r w:rsidRPr="00E540D8">
              <w:rPr>
                <w:rFonts w:cs="Arial"/>
              </w:rPr>
              <w:t>(clause 5)</w:t>
            </w:r>
          </w:p>
        </w:tc>
        <w:tc>
          <w:tcPr>
            <w:tcW w:w="5117" w:type="dxa"/>
          </w:tcPr>
          <w:p w14:paraId="42ECD04B"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t>Not applicable</w:t>
            </w:r>
          </w:p>
          <w:p w14:paraId="11FFB3AD"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 xml:space="preserve">If nothing stated, within 20 </w:t>
            </w:r>
            <w:r w:rsidRPr="00E540D8">
              <w:rPr>
                <w:rFonts w:cs="Arial"/>
                <w:i/>
                <w:sz w:val="16"/>
                <w:szCs w:val="16"/>
              </w:rPr>
              <w:t>business days</w:t>
            </w:r>
            <w:r w:rsidRPr="00E540D8">
              <w:rPr>
                <w:rFonts w:cs="Arial"/>
                <w:sz w:val="16"/>
                <w:szCs w:val="16"/>
              </w:rPr>
              <w:t xml:space="preserve"> after the </w:t>
            </w:r>
            <w:r w:rsidRPr="00E540D8">
              <w:rPr>
                <w:rFonts w:cs="Arial"/>
                <w:i/>
                <w:sz w:val="16"/>
                <w:szCs w:val="16"/>
              </w:rPr>
              <w:t>date of acceptance of tender</w:t>
            </w:r>
          </w:p>
        </w:tc>
      </w:tr>
      <w:tr w:rsidR="00B32E2E" w:rsidRPr="00E540D8" w14:paraId="0BC2275F" w14:textId="77777777" w:rsidTr="00B32E2E">
        <w:trPr>
          <w:trHeight w:val="345"/>
        </w:trPr>
        <w:tc>
          <w:tcPr>
            <w:tcW w:w="830" w:type="dxa"/>
          </w:tcPr>
          <w:p w14:paraId="2B8978C8" w14:textId="77777777" w:rsidR="00B32E2E" w:rsidRPr="00E540D8" w:rsidRDefault="00B32E2E" w:rsidP="00983BB1">
            <w:pPr>
              <w:spacing w:before="120" w:after="120"/>
              <w:rPr>
                <w:rFonts w:cs="Arial"/>
              </w:rPr>
            </w:pPr>
          </w:p>
        </w:tc>
        <w:tc>
          <w:tcPr>
            <w:tcW w:w="3786" w:type="dxa"/>
          </w:tcPr>
          <w:p w14:paraId="53EB5118" w14:textId="77777777" w:rsidR="00B32E2E" w:rsidRPr="00E540D8" w:rsidRDefault="00B32E2E" w:rsidP="007C49C1">
            <w:pPr>
              <w:numPr>
                <w:ilvl w:val="0"/>
                <w:numId w:val="80"/>
              </w:numPr>
              <w:spacing w:before="120" w:after="120"/>
              <w:ind w:left="461" w:hanging="461"/>
              <w:jc w:val="left"/>
              <w:rPr>
                <w:rFonts w:cs="Arial"/>
                <w:bCs/>
                <w:spacing w:val="-2"/>
                <w:sz w:val="18"/>
              </w:rPr>
            </w:pPr>
            <w:r w:rsidRPr="00E540D8">
              <w:rPr>
                <w:rFonts w:cs="Arial"/>
                <w:i/>
              </w:rPr>
              <w:t xml:space="preserve">Principal's security </w:t>
            </w:r>
            <w:r w:rsidRPr="00E540D8">
              <w:rPr>
                <w:rFonts w:cs="Arial"/>
              </w:rPr>
              <w:t xml:space="preserve">upon </w:t>
            </w:r>
            <w:r w:rsidRPr="00E540D8">
              <w:rPr>
                <w:rFonts w:cs="Arial"/>
              </w:rPr>
              <w:br/>
            </w:r>
            <w:r w:rsidRPr="00E540D8">
              <w:rPr>
                <w:rFonts w:cs="Arial"/>
                <w:i/>
              </w:rPr>
              <w:t xml:space="preserve">certificate of practical </w:t>
            </w:r>
            <w:r w:rsidRPr="00E540D8">
              <w:rPr>
                <w:rFonts w:cs="Arial"/>
                <w:i/>
              </w:rPr>
              <w:br/>
              <w:t>completion</w:t>
            </w:r>
            <w:r w:rsidRPr="00E540D8">
              <w:rPr>
                <w:rFonts w:cs="Arial"/>
              </w:rPr>
              <w:t xml:space="preserve"> is reduced by</w:t>
            </w:r>
          </w:p>
          <w:p w14:paraId="0592E7A7" w14:textId="77777777" w:rsidR="00B32E2E" w:rsidRPr="00E540D8" w:rsidRDefault="00B32E2E" w:rsidP="00983BB1">
            <w:pPr>
              <w:spacing w:before="120" w:after="120"/>
              <w:ind w:left="461"/>
              <w:jc w:val="left"/>
              <w:rPr>
                <w:rFonts w:cs="Arial"/>
                <w:bCs/>
                <w:spacing w:val="-2"/>
                <w:sz w:val="18"/>
              </w:rPr>
            </w:pPr>
            <w:r w:rsidRPr="00E540D8">
              <w:rPr>
                <w:rFonts w:cs="Arial"/>
              </w:rPr>
              <w:t>(subclause 5.4)</w:t>
            </w:r>
          </w:p>
        </w:tc>
        <w:tc>
          <w:tcPr>
            <w:tcW w:w="5117" w:type="dxa"/>
          </w:tcPr>
          <w:p w14:paraId="6FCDB4A7" w14:textId="77777777" w:rsidR="00B32E2E" w:rsidRPr="00E540D8" w:rsidRDefault="00B32E2E" w:rsidP="00983BB1">
            <w:pPr>
              <w:pStyle w:val="NoSpacing"/>
              <w:tabs>
                <w:tab w:val="right" w:leader="dot" w:pos="4805"/>
              </w:tabs>
              <w:spacing w:before="120" w:after="120"/>
              <w:jc w:val="left"/>
              <w:rPr>
                <w:rFonts w:cs="Arial"/>
                <w:bCs/>
                <w:spacing w:val="-2"/>
                <w:sz w:val="18"/>
              </w:rPr>
            </w:pPr>
            <w:r w:rsidRPr="00E540D8">
              <w:rPr>
                <w:rFonts w:cs="Arial"/>
              </w:rPr>
              <w:t>Not applicable</w:t>
            </w:r>
          </w:p>
          <w:p w14:paraId="41985358" w14:textId="77777777" w:rsidR="00B32E2E" w:rsidRPr="00E540D8" w:rsidRDefault="00B32E2E" w:rsidP="00983BB1">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50% of amount held</w:t>
            </w:r>
          </w:p>
        </w:tc>
      </w:tr>
      <w:tr w:rsidR="00B32E2E" w:rsidRPr="00E540D8" w14:paraId="7F93CC4F" w14:textId="77777777" w:rsidTr="00B32E2E">
        <w:tc>
          <w:tcPr>
            <w:tcW w:w="830" w:type="dxa"/>
          </w:tcPr>
          <w:p w14:paraId="238C1294" w14:textId="77606F60" w:rsidR="00B32E2E" w:rsidRPr="00E540D8" w:rsidRDefault="00B32E2E" w:rsidP="00983BB1">
            <w:pPr>
              <w:spacing w:before="120" w:after="120"/>
              <w:ind w:hanging="108"/>
              <w:rPr>
                <w:rFonts w:cs="Arial"/>
              </w:rPr>
            </w:pPr>
            <w:r w:rsidRPr="00E540D8">
              <w:rPr>
                <w:rFonts w:cs="Arial"/>
              </w:rPr>
              <w:t xml:space="preserve"> 24</w:t>
            </w:r>
          </w:p>
        </w:tc>
        <w:tc>
          <w:tcPr>
            <w:tcW w:w="3786" w:type="dxa"/>
          </w:tcPr>
          <w:p w14:paraId="4FB17D39" w14:textId="77777777" w:rsidR="00B32E2E" w:rsidRPr="00E540D8" w:rsidRDefault="00B32E2E" w:rsidP="00983BB1">
            <w:pPr>
              <w:spacing w:before="120" w:after="120"/>
              <w:jc w:val="left"/>
              <w:rPr>
                <w:rFonts w:cs="Arial"/>
                <w:bCs/>
                <w:spacing w:val="-2"/>
                <w:sz w:val="18"/>
              </w:rPr>
            </w:pPr>
            <w:r w:rsidRPr="00E540D8">
              <w:rPr>
                <w:rFonts w:cs="Arial"/>
              </w:rPr>
              <w:t>Liquidated damages, rate</w:t>
            </w:r>
            <w:r w:rsidRPr="00E540D8">
              <w:rPr>
                <w:rFonts w:cs="Arial"/>
              </w:rPr>
              <w:br/>
              <w:t>(subclause 34.7)</w:t>
            </w:r>
          </w:p>
        </w:tc>
        <w:tc>
          <w:tcPr>
            <w:tcW w:w="5117" w:type="dxa"/>
          </w:tcPr>
          <w:p w14:paraId="671DDC28" w14:textId="77777777" w:rsidR="00B32E2E" w:rsidRPr="00E540D8" w:rsidRDefault="00B32E2E" w:rsidP="00983BB1">
            <w:pPr>
              <w:pStyle w:val="NoSpacing"/>
              <w:tabs>
                <w:tab w:val="center" w:pos="2420"/>
                <w:tab w:val="right" w:leader="dot" w:pos="4805"/>
              </w:tabs>
              <w:spacing w:before="120" w:after="120"/>
              <w:rPr>
                <w:rFonts w:cs="Arial"/>
              </w:rPr>
            </w:pPr>
            <w:r w:rsidRPr="00075039">
              <w:rPr>
                <w:rFonts w:cs="Arial"/>
              </w:rPr>
              <w:fldChar w:fldCharType="begin">
                <w:ffData>
                  <w:name w:val="Text84"/>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 xml:space="preserve"> per day</w:t>
            </w:r>
          </w:p>
        </w:tc>
      </w:tr>
      <w:tr w:rsidR="00B32E2E" w:rsidRPr="00E540D8" w14:paraId="0F48391D" w14:textId="77777777" w:rsidTr="00B32E2E">
        <w:tc>
          <w:tcPr>
            <w:tcW w:w="830" w:type="dxa"/>
          </w:tcPr>
          <w:p w14:paraId="6411F479" w14:textId="499DA764" w:rsidR="00B32E2E" w:rsidRPr="00E540D8" w:rsidRDefault="00B32E2E" w:rsidP="00983BB1">
            <w:pPr>
              <w:spacing w:before="120" w:after="120"/>
              <w:ind w:hanging="108"/>
              <w:rPr>
                <w:rFonts w:cs="Arial"/>
              </w:rPr>
            </w:pPr>
            <w:r w:rsidRPr="00E540D8">
              <w:rPr>
                <w:rFonts w:cs="Arial"/>
              </w:rPr>
              <w:t xml:space="preserve"> 25</w:t>
            </w:r>
          </w:p>
        </w:tc>
        <w:tc>
          <w:tcPr>
            <w:tcW w:w="3786" w:type="dxa"/>
          </w:tcPr>
          <w:p w14:paraId="1FDCB6E0" w14:textId="77777777" w:rsidR="00B32E2E" w:rsidRPr="00E540D8" w:rsidRDefault="00B32E2E" w:rsidP="00983BB1">
            <w:pPr>
              <w:suppressAutoHyphens/>
              <w:spacing w:before="120" w:after="120"/>
              <w:jc w:val="left"/>
              <w:rPr>
                <w:rFonts w:cs="Arial"/>
                <w:i/>
              </w:rPr>
            </w:pPr>
            <w:r w:rsidRPr="00E540D8">
              <w:rPr>
                <w:rFonts w:cs="Arial"/>
              </w:rPr>
              <w:t xml:space="preserve">Bonus for early </w:t>
            </w:r>
            <w:r w:rsidRPr="00E540D8">
              <w:rPr>
                <w:rFonts w:cs="Arial"/>
                <w:i/>
              </w:rPr>
              <w:t xml:space="preserve">practical </w:t>
            </w:r>
            <w:r w:rsidRPr="00E540D8">
              <w:rPr>
                <w:rFonts w:cs="Arial"/>
                <w:i/>
              </w:rPr>
              <w:br/>
              <w:t>completion</w:t>
            </w:r>
          </w:p>
          <w:p w14:paraId="71607EF2" w14:textId="77777777" w:rsidR="00B32E2E" w:rsidRPr="00E540D8" w:rsidRDefault="00B32E2E" w:rsidP="00983BB1">
            <w:pPr>
              <w:suppressAutoHyphens/>
              <w:spacing w:before="120" w:after="120"/>
              <w:jc w:val="left"/>
              <w:rPr>
                <w:rFonts w:cs="Arial"/>
                <w:bCs/>
                <w:spacing w:val="-2"/>
                <w:sz w:val="18"/>
              </w:rPr>
            </w:pPr>
            <w:r w:rsidRPr="00E540D8">
              <w:rPr>
                <w:rFonts w:cs="Arial"/>
              </w:rPr>
              <w:t>(subclause 34.8)</w:t>
            </w:r>
          </w:p>
        </w:tc>
        <w:tc>
          <w:tcPr>
            <w:tcW w:w="5117" w:type="dxa"/>
          </w:tcPr>
          <w:p w14:paraId="1DF3065F" w14:textId="77777777" w:rsidR="00B32E2E" w:rsidRPr="00E540D8" w:rsidRDefault="00B32E2E" w:rsidP="00983BB1">
            <w:pPr>
              <w:pStyle w:val="NoSpacing"/>
              <w:tabs>
                <w:tab w:val="center" w:leader="dot" w:pos="2420"/>
                <w:tab w:val="right" w:leader="dot" w:pos="4805"/>
              </w:tabs>
              <w:suppressAutoHyphens/>
              <w:spacing w:before="120" w:after="120"/>
              <w:rPr>
                <w:rFonts w:cs="Arial"/>
                <w:bCs/>
                <w:spacing w:val="-2"/>
                <w:sz w:val="18"/>
              </w:rPr>
            </w:pPr>
            <w:r w:rsidRPr="00E540D8">
              <w:rPr>
                <w:rFonts w:cs="Arial"/>
              </w:rPr>
              <w:t>Not applicable</w:t>
            </w:r>
          </w:p>
        </w:tc>
      </w:tr>
      <w:tr w:rsidR="00B32E2E" w:rsidRPr="00E540D8" w14:paraId="73D620D2" w14:textId="77777777" w:rsidTr="00B32E2E">
        <w:tc>
          <w:tcPr>
            <w:tcW w:w="830" w:type="dxa"/>
          </w:tcPr>
          <w:p w14:paraId="60C3D5C4" w14:textId="77777777" w:rsidR="00B32E2E" w:rsidRPr="00E540D8" w:rsidRDefault="00B32E2E" w:rsidP="00983BB1">
            <w:pPr>
              <w:spacing w:before="120" w:after="120"/>
              <w:rPr>
                <w:rFonts w:cs="Arial"/>
              </w:rPr>
            </w:pPr>
          </w:p>
        </w:tc>
        <w:tc>
          <w:tcPr>
            <w:tcW w:w="3786" w:type="dxa"/>
          </w:tcPr>
          <w:p w14:paraId="53EC9DF0" w14:textId="77777777" w:rsidR="00B32E2E" w:rsidRPr="00E540D8" w:rsidRDefault="00B32E2E" w:rsidP="007C49C1">
            <w:pPr>
              <w:numPr>
                <w:ilvl w:val="0"/>
                <w:numId w:val="81"/>
              </w:numPr>
              <w:tabs>
                <w:tab w:val="clear" w:pos="720"/>
                <w:tab w:val="num" w:pos="369"/>
              </w:tabs>
              <w:suppressAutoHyphens/>
              <w:spacing w:before="120" w:after="120"/>
              <w:ind w:left="369"/>
              <w:jc w:val="left"/>
              <w:rPr>
                <w:rFonts w:cs="Arial"/>
                <w:bCs/>
                <w:spacing w:val="-2"/>
                <w:sz w:val="18"/>
              </w:rPr>
            </w:pPr>
            <w:r w:rsidRPr="00E540D8">
              <w:rPr>
                <w:rFonts w:cs="Arial"/>
              </w:rPr>
              <w:t>Rate</w:t>
            </w:r>
          </w:p>
        </w:tc>
        <w:tc>
          <w:tcPr>
            <w:tcW w:w="5117" w:type="dxa"/>
          </w:tcPr>
          <w:p w14:paraId="3773E2F2" w14:textId="77777777" w:rsidR="00B32E2E" w:rsidRPr="00E540D8" w:rsidRDefault="00B32E2E" w:rsidP="00983BB1">
            <w:pPr>
              <w:pStyle w:val="NoSpacing"/>
              <w:tabs>
                <w:tab w:val="center" w:pos="2420"/>
                <w:tab w:val="right" w:leader="dot" w:pos="4805"/>
              </w:tabs>
              <w:suppressAutoHyphens/>
              <w:spacing w:before="120" w:after="120"/>
              <w:rPr>
                <w:rFonts w:cs="Arial"/>
                <w:bCs/>
                <w:spacing w:val="-2"/>
                <w:sz w:val="18"/>
              </w:rPr>
            </w:pPr>
            <w:r w:rsidRPr="00075039">
              <w:rPr>
                <w:rFonts w:cs="Arial"/>
              </w:rPr>
              <w:fldChar w:fldCharType="begin">
                <w:ffData>
                  <w:name w:val="Text99"/>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 xml:space="preserve"> per day</w:t>
            </w:r>
          </w:p>
        </w:tc>
      </w:tr>
      <w:tr w:rsidR="00B32E2E" w:rsidRPr="00E540D8" w14:paraId="1F1554ED" w14:textId="77777777" w:rsidTr="00B32E2E">
        <w:tc>
          <w:tcPr>
            <w:tcW w:w="830" w:type="dxa"/>
          </w:tcPr>
          <w:p w14:paraId="78B6205B" w14:textId="77777777" w:rsidR="00B32E2E" w:rsidRPr="00E540D8" w:rsidRDefault="00B32E2E" w:rsidP="00983BB1">
            <w:pPr>
              <w:spacing w:before="120" w:after="120"/>
              <w:rPr>
                <w:rFonts w:cs="Arial"/>
              </w:rPr>
            </w:pPr>
          </w:p>
        </w:tc>
        <w:tc>
          <w:tcPr>
            <w:tcW w:w="3786" w:type="dxa"/>
          </w:tcPr>
          <w:p w14:paraId="7E043DDD" w14:textId="77777777" w:rsidR="00B32E2E" w:rsidRPr="00E540D8" w:rsidRDefault="00B32E2E" w:rsidP="007C49C1">
            <w:pPr>
              <w:numPr>
                <w:ilvl w:val="0"/>
                <w:numId w:val="81"/>
              </w:numPr>
              <w:suppressAutoHyphens/>
              <w:spacing w:before="120" w:after="120"/>
              <w:ind w:left="461" w:hanging="461"/>
              <w:jc w:val="left"/>
              <w:rPr>
                <w:rFonts w:cs="Arial"/>
                <w:bCs/>
                <w:spacing w:val="-2"/>
                <w:sz w:val="18"/>
              </w:rPr>
            </w:pPr>
            <w:r w:rsidRPr="00E540D8">
              <w:rPr>
                <w:rFonts w:cs="Arial"/>
              </w:rPr>
              <w:t>Limit</w:t>
            </w:r>
          </w:p>
        </w:tc>
        <w:tc>
          <w:tcPr>
            <w:tcW w:w="5117" w:type="dxa"/>
          </w:tcPr>
          <w:p w14:paraId="03C63C67" w14:textId="77777777" w:rsidR="00B32E2E" w:rsidRPr="00E540D8" w:rsidRDefault="00B32E2E" w:rsidP="00983BB1">
            <w:pPr>
              <w:pStyle w:val="NoSpacing"/>
              <w:tabs>
                <w:tab w:val="center" w:leader="dot" w:pos="2420"/>
                <w:tab w:val="right" w:leader="dot" w:pos="4805"/>
              </w:tabs>
              <w:suppressAutoHyphens/>
              <w:spacing w:before="120" w:after="120"/>
              <w:jc w:val="left"/>
              <w:rPr>
                <w:rFonts w:cs="Arial"/>
                <w:bCs/>
                <w:spacing w:val="-2"/>
                <w:sz w:val="18"/>
              </w:rPr>
            </w:pPr>
            <w:r w:rsidRPr="00075039">
              <w:rPr>
                <w:rFonts w:cs="Arial"/>
              </w:rPr>
              <w:fldChar w:fldCharType="begin">
                <w:ffData>
                  <w:name w:val="Text101"/>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 xml:space="preserve"> $ </w:t>
            </w:r>
            <w:r w:rsidRPr="00075039">
              <w:rPr>
                <w:rFonts w:cs="Arial"/>
              </w:rPr>
              <w:fldChar w:fldCharType="begin">
                <w:ffData>
                  <w:name w:val="Text102"/>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p>
          <w:p w14:paraId="6707EB4C" w14:textId="77777777" w:rsidR="00B32E2E" w:rsidRPr="00E540D8" w:rsidRDefault="00B32E2E" w:rsidP="00983BB1">
            <w:pPr>
              <w:pStyle w:val="NoSpacing"/>
              <w:tabs>
                <w:tab w:val="center" w:leader="dot" w:pos="2420"/>
                <w:tab w:val="right" w:leader="dot" w:pos="4805"/>
              </w:tabs>
              <w:spacing w:before="120" w:after="120"/>
              <w:jc w:val="left"/>
              <w:rPr>
                <w:rFonts w:cs="Arial"/>
              </w:rPr>
            </w:pPr>
            <w:r w:rsidRPr="00E540D8">
              <w:rPr>
                <w:rFonts w:cs="Arial"/>
              </w:rPr>
              <w:t>OR</w:t>
            </w:r>
          </w:p>
          <w:p w14:paraId="35DA9F12" w14:textId="79C41603" w:rsidR="00B32E2E" w:rsidRPr="00E540D8" w:rsidRDefault="00B32E2E" w:rsidP="00983BB1">
            <w:pPr>
              <w:pStyle w:val="NoSpacing"/>
              <w:tabs>
                <w:tab w:val="center" w:leader="dot" w:pos="2420"/>
                <w:tab w:val="right" w:leader="dot" w:pos="4805"/>
              </w:tabs>
              <w:spacing w:before="120" w:after="120"/>
              <w:jc w:val="left"/>
              <w:rPr>
                <w:rFonts w:cs="Arial"/>
              </w:rPr>
            </w:pPr>
            <w:r w:rsidRPr="00075039">
              <w:rPr>
                <w:rFonts w:cs="Arial"/>
              </w:rPr>
              <w:fldChar w:fldCharType="begin">
                <w:ffData>
                  <w:name w:val="Text103"/>
                  <w:enabled/>
                  <w:calcOnExit w:val="0"/>
                  <w:textInput/>
                </w:ffData>
              </w:fldChar>
            </w:r>
            <w:r w:rsidRPr="00E540D8">
              <w:rPr>
                <w:rFonts w:cs="Arial"/>
              </w:rPr>
              <w:instrText xml:space="preserve"> FORMTEXT </w:instrText>
            </w:r>
            <w:r w:rsidRPr="00075039">
              <w:rPr>
                <w:rFonts w:cs="Arial"/>
              </w:rPr>
            </w:r>
            <w:r w:rsidRPr="00075039">
              <w:rPr>
                <w:rFonts w:cs="Arial"/>
              </w:rPr>
              <w:fldChar w:fldCharType="separate"/>
            </w:r>
            <w:r w:rsidRPr="00E540D8">
              <w:rPr>
                <w:rFonts w:cs="Arial"/>
                <w:noProof/>
              </w:rPr>
              <w:t> </w:t>
            </w:r>
            <w:r w:rsidRPr="00E540D8">
              <w:rPr>
                <w:rFonts w:cs="Arial"/>
                <w:noProof/>
              </w:rPr>
              <w:t> </w:t>
            </w:r>
            <w:r w:rsidRPr="00E540D8">
              <w:rPr>
                <w:rFonts w:cs="Arial"/>
                <w:noProof/>
              </w:rPr>
              <w:t> </w:t>
            </w:r>
            <w:r w:rsidRPr="00E540D8">
              <w:rPr>
                <w:rFonts w:cs="Arial"/>
                <w:noProof/>
              </w:rPr>
              <w:t> </w:t>
            </w:r>
            <w:r w:rsidRPr="00E540D8">
              <w:rPr>
                <w:rFonts w:cs="Arial"/>
                <w:noProof/>
              </w:rPr>
              <w:t> </w:t>
            </w:r>
            <w:r w:rsidRPr="00075039">
              <w:rPr>
                <w:rFonts w:cs="Arial"/>
              </w:rPr>
              <w:fldChar w:fldCharType="end"/>
            </w:r>
            <w:r w:rsidRPr="00E540D8">
              <w:rPr>
                <w:rFonts w:cs="Arial"/>
              </w:rPr>
              <w:t xml:space="preserve">% of </w:t>
            </w:r>
            <w:r w:rsidR="00AC4FD4">
              <w:rPr>
                <w:rFonts w:cs="Arial"/>
              </w:rPr>
              <w:t xml:space="preserve">value of this </w:t>
            </w:r>
            <w:r w:rsidR="00AC4FD4">
              <w:rPr>
                <w:rFonts w:cs="Arial"/>
                <w:i/>
                <w:iCs/>
              </w:rPr>
              <w:t>separable portion</w:t>
            </w:r>
            <w:r w:rsidR="00AC4FD4" w:rsidRPr="00E540D8">
              <w:rPr>
                <w:rFonts w:cs="Arial"/>
              </w:rPr>
              <w:t xml:space="preserve"> </w:t>
            </w:r>
            <w:r w:rsidRPr="00E540D8">
              <w:rPr>
                <w:rFonts w:cs="Arial"/>
              </w:rPr>
              <w:br/>
            </w:r>
            <w:r w:rsidRPr="00E540D8">
              <w:rPr>
                <w:rFonts w:cs="Arial"/>
                <w:sz w:val="16"/>
                <w:szCs w:val="16"/>
              </w:rPr>
              <w:t>If nothing stated, there is no waiver</w:t>
            </w:r>
          </w:p>
        </w:tc>
      </w:tr>
      <w:tr w:rsidR="00B32E2E" w:rsidRPr="00E540D8" w14:paraId="32C86559" w14:textId="77777777" w:rsidTr="00B32E2E">
        <w:tc>
          <w:tcPr>
            <w:tcW w:w="830" w:type="dxa"/>
          </w:tcPr>
          <w:p w14:paraId="1067C458" w14:textId="402B885C" w:rsidR="00B32E2E" w:rsidRPr="00E540D8" w:rsidRDefault="00B32E2E" w:rsidP="00983BB1">
            <w:pPr>
              <w:spacing w:before="120" w:after="120"/>
              <w:ind w:hanging="108"/>
              <w:rPr>
                <w:rFonts w:cs="Arial"/>
              </w:rPr>
            </w:pPr>
            <w:r w:rsidRPr="00E540D8">
              <w:rPr>
                <w:rFonts w:cs="Arial"/>
              </w:rPr>
              <w:t xml:space="preserve"> 26</w:t>
            </w:r>
          </w:p>
        </w:tc>
        <w:tc>
          <w:tcPr>
            <w:tcW w:w="3786" w:type="dxa"/>
          </w:tcPr>
          <w:p w14:paraId="77E418F1" w14:textId="77777777" w:rsidR="00B32E2E" w:rsidRPr="00E540D8" w:rsidRDefault="00B32E2E" w:rsidP="00983BB1">
            <w:pPr>
              <w:spacing w:before="120" w:after="120"/>
              <w:jc w:val="left"/>
              <w:rPr>
                <w:rFonts w:cs="Arial"/>
                <w:bCs/>
                <w:spacing w:val="-2"/>
                <w:sz w:val="18"/>
              </w:rPr>
            </w:pPr>
            <w:r w:rsidRPr="00E540D8">
              <w:rPr>
                <w:rFonts w:cs="Arial"/>
              </w:rPr>
              <w:t xml:space="preserve">Delay </w:t>
            </w:r>
            <w:r w:rsidRPr="00E540D8">
              <w:rPr>
                <w:rFonts w:cs="Arial"/>
                <w:strike/>
              </w:rPr>
              <w:t>damages</w:t>
            </w:r>
            <w:r w:rsidRPr="00E540D8">
              <w:rPr>
                <w:rFonts w:cs="Arial"/>
              </w:rPr>
              <w:t xml:space="preserve">, </w:t>
            </w:r>
            <w:r w:rsidRPr="00E540D8">
              <w:rPr>
                <w:rFonts w:cs="Arial"/>
                <w:u w:val="single"/>
              </w:rPr>
              <w:t>costs</w:t>
            </w:r>
            <w:r w:rsidRPr="00E540D8">
              <w:rPr>
                <w:rFonts w:cs="Arial"/>
              </w:rPr>
              <w:t xml:space="preserve">, other </w:t>
            </w:r>
            <w:r w:rsidRPr="00E540D8">
              <w:rPr>
                <w:rFonts w:cs="Arial"/>
                <w:i/>
              </w:rPr>
              <w:t>compensable causes</w:t>
            </w:r>
            <w:r w:rsidRPr="00E540D8">
              <w:rPr>
                <w:rFonts w:cs="Arial"/>
              </w:rPr>
              <w:br/>
              <w:t xml:space="preserve">(page 1, clause 1 and </w:t>
            </w:r>
            <w:r w:rsidRPr="00E540D8">
              <w:rPr>
                <w:rFonts w:cs="Arial"/>
              </w:rPr>
              <w:br/>
              <w:t xml:space="preserve">subclause </w:t>
            </w:r>
            <w:r w:rsidRPr="00E540D8">
              <w:rPr>
                <w:rFonts w:cs="Arial"/>
                <w:strike/>
              </w:rPr>
              <w:t>34.9</w:t>
            </w:r>
            <w:r w:rsidRPr="00E540D8">
              <w:rPr>
                <w:rFonts w:cs="Arial"/>
              </w:rPr>
              <w:t xml:space="preserve"> 34A)</w:t>
            </w:r>
          </w:p>
        </w:tc>
        <w:tc>
          <w:tcPr>
            <w:tcW w:w="5117" w:type="dxa"/>
          </w:tcPr>
          <w:p w14:paraId="049DBF81" w14:textId="77777777" w:rsidR="00B32E2E" w:rsidRPr="00E540D8" w:rsidRDefault="00B32E2E" w:rsidP="00983BB1">
            <w:pPr>
              <w:pStyle w:val="NoSpacing"/>
              <w:tabs>
                <w:tab w:val="center" w:leader="dot" w:pos="2420"/>
                <w:tab w:val="right" w:leader="dot" w:pos="4805"/>
              </w:tabs>
              <w:spacing w:before="120" w:after="120"/>
              <w:rPr>
                <w:rFonts w:cs="Arial"/>
              </w:rPr>
            </w:pPr>
            <w:r w:rsidRPr="00E540D8">
              <w:rPr>
                <w:rFonts w:cs="Arial"/>
              </w:rPr>
              <w:t xml:space="preserve">No other </w:t>
            </w:r>
            <w:r w:rsidRPr="00E540D8">
              <w:rPr>
                <w:rFonts w:cs="Arial"/>
                <w:i/>
              </w:rPr>
              <w:t>compensable causes</w:t>
            </w:r>
          </w:p>
        </w:tc>
      </w:tr>
      <w:tr w:rsidR="00B32E2E" w:rsidRPr="00E540D8" w14:paraId="1A560742" w14:textId="77777777" w:rsidTr="00B32E2E">
        <w:tc>
          <w:tcPr>
            <w:tcW w:w="830" w:type="dxa"/>
          </w:tcPr>
          <w:p w14:paraId="4CE4C49F" w14:textId="77777777" w:rsidR="00B32E2E" w:rsidRPr="00E540D8" w:rsidRDefault="00B32E2E" w:rsidP="00983BB1">
            <w:pPr>
              <w:keepNext/>
              <w:spacing w:before="120" w:after="120"/>
              <w:ind w:right="-269"/>
              <w:rPr>
                <w:rFonts w:cs="Arial"/>
                <w:u w:val="single"/>
              </w:rPr>
            </w:pPr>
            <w:r w:rsidRPr="00E540D8">
              <w:rPr>
                <w:rFonts w:cs="Arial"/>
                <w:u w:val="single"/>
              </w:rPr>
              <w:t>26A</w:t>
            </w:r>
          </w:p>
        </w:tc>
        <w:tc>
          <w:tcPr>
            <w:tcW w:w="3786" w:type="dxa"/>
          </w:tcPr>
          <w:p w14:paraId="7F57F7ED" w14:textId="77777777" w:rsidR="00B32E2E" w:rsidRPr="00E540D8" w:rsidRDefault="00B32E2E" w:rsidP="00983BB1">
            <w:pPr>
              <w:spacing w:before="120" w:after="120"/>
              <w:jc w:val="left"/>
              <w:rPr>
                <w:rFonts w:cs="Arial"/>
                <w:u w:val="single"/>
              </w:rPr>
            </w:pPr>
            <w:r w:rsidRPr="00E540D8">
              <w:rPr>
                <w:rFonts w:cs="Arial"/>
                <w:u w:val="single"/>
              </w:rPr>
              <w:t xml:space="preserve">Delay costs, limit per </w:t>
            </w:r>
            <w:r w:rsidRPr="00E540D8">
              <w:rPr>
                <w:rFonts w:cs="Arial"/>
                <w:i/>
                <w:u w:val="single"/>
              </w:rPr>
              <w:t>working day</w:t>
            </w:r>
          </w:p>
          <w:p w14:paraId="6CCF3C13" w14:textId="77777777" w:rsidR="00B32E2E" w:rsidRPr="00E540D8" w:rsidRDefault="00B32E2E" w:rsidP="00983BB1">
            <w:pPr>
              <w:spacing w:before="120" w:after="120"/>
              <w:jc w:val="left"/>
              <w:rPr>
                <w:rFonts w:cs="Arial"/>
                <w:u w:val="single"/>
              </w:rPr>
            </w:pPr>
            <w:r w:rsidRPr="00E540D8">
              <w:rPr>
                <w:rFonts w:cs="Arial"/>
                <w:u w:val="single"/>
              </w:rPr>
              <w:t>(clause 34A)</w:t>
            </w:r>
          </w:p>
        </w:tc>
        <w:tc>
          <w:tcPr>
            <w:tcW w:w="5117" w:type="dxa"/>
          </w:tcPr>
          <w:p w14:paraId="6540A434" w14:textId="77777777" w:rsidR="00B32E2E" w:rsidRPr="00E540D8" w:rsidRDefault="00B32E2E" w:rsidP="00983BB1">
            <w:pPr>
              <w:pStyle w:val="NoSpacing"/>
              <w:tabs>
                <w:tab w:val="center" w:leader="dot" w:pos="2420"/>
                <w:tab w:val="right" w:leader="dot" w:pos="4805"/>
              </w:tabs>
              <w:spacing w:before="120" w:after="120"/>
              <w:ind w:hanging="108"/>
              <w:rPr>
                <w:rFonts w:cs="Arial"/>
                <w:u w:val="single"/>
              </w:rPr>
            </w:pPr>
            <w:r w:rsidRPr="00075039">
              <w:rPr>
                <w:rFonts w:cs="Arial"/>
                <w:u w:val="single"/>
              </w:rPr>
              <w:fldChar w:fldCharType="begin">
                <w:ffData>
                  <w:name w:val="Text311"/>
                  <w:enabled/>
                  <w:calcOnExit w:val="0"/>
                  <w:textInput/>
                </w:ffData>
              </w:fldChar>
            </w:r>
            <w:r w:rsidRPr="00E540D8">
              <w:rPr>
                <w:rFonts w:cs="Arial"/>
                <w:u w:val="single"/>
              </w:rPr>
              <w:instrText xml:space="preserve"> FORMTEXT </w:instrText>
            </w:r>
            <w:r w:rsidRPr="00075039">
              <w:rPr>
                <w:rFonts w:cs="Arial"/>
                <w:u w:val="single"/>
              </w:rPr>
            </w:r>
            <w:r w:rsidRPr="00075039">
              <w:rPr>
                <w:rFonts w:cs="Arial"/>
                <w:u w:val="single"/>
              </w:rPr>
              <w:fldChar w:fldCharType="separate"/>
            </w:r>
            <w:r w:rsidRPr="00E540D8">
              <w:rPr>
                <w:rFonts w:cs="Arial"/>
                <w:noProof/>
                <w:u w:val="single"/>
              </w:rPr>
              <w:t> </w:t>
            </w:r>
            <w:r w:rsidRPr="00E540D8">
              <w:rPr>
                <w:rFonts w:cs="Arial"/>
                <w:noProof/>
                <w:u w:val="single"/>
              </w:rPr>
              <w:t> </w:t>
            </w:r>
            <w:r w:rsidRPr="00E540D8">
              <w:rPr>
                <w:rFonts w:cs="Arial"/>
                <w:noProof/>
                <w:u w:val="single"/>
              </w:rPr>
              <w:t> </w:t>
            </w:r>
            <w:r w:rsidRPr="00E540D8">
              <w:rPr>
                <w:rFonts w:cs="Arial"/>
                <w:noProof/>
                <w:u w:val="single"/>
              </w:rPr>
              <w:t> </w:t>
            </w:r>
            <w:r w:rsidRPr="00E540D8">
              <w:rPr>
                <w:rFonts w:cs="Arial"/>
                <w:noProof/>
                <w:u w:val="single"/>
              </w:rPr>
              <w:t> </w:t>
            </w:r>
            <w:r w:rsidRPr="00075039">
              <w:rPr>
                <w:rFonts w:cs="Arial"/>
                <w:u w:val="single"/>
              </w:rPr>
              <w:fldChar w:fldCharType="end"/>
            </w:r>
          </w:p>
          <w:p w14:paraId="7BE8501B" w14:textId="77777777" w:rsidR="00B32E2E" w:rsidRPr="00E540D8" w:rsidRDefault="00B32E2E" w:rsidP="00983BB1">
            <w:pPr>
              <w:pStyle w:val="NoSpacing"/>
              <w:tabs>
                <w:tab w:val="center" w:leader="dot" w:pos="2420"/>
                <w:tab w:val="right" w:leader="dot" w:pos="4805"/>
              </w:tabs>
              <w:spacing w:before="120" w:after="120"/>
              <w:ind w:hanging="108"/>
              <w:rPr>
                <w:rFonts w:cs="Arial"/>
                <w:u w:val="single"/>
              </w:rPr>
            </w:pPr>
            <w:r w:rsidRPr="00E540D8">
              <w:rPr>
                <w:rFonts w:cs="Arial"/>
                <w:u w:val="single"/>
              </w:rPr>
              <w:t xml:space="preserve">If nothing stated, $500 per </w:t>
            </w:r>
            <w:r w:rsidRPr="00E540D8">
              <w:rPr>
                <w:rFonts w:cs="Arial"/>
                <w:i/>
                <w:u w:val="single"/>
              </w:rPr>
              <w:t>working day</w:t>
            </w:r>
          </w:p>
        </w:tc>
      </w:tr>
    </w:tbl>
    <w:p w14:paraId="3F70420D" w14:textId="08DCCF61" w:rsidR="00B32E2E" w:rsidRPr="00B32E2E" w:rsidRDefault="00B32E2E" w:rsidP="00B32E2E">
      <w:pPr>
        <w:tabs>
          <w:tab w:val="left" w:pos="1065"/>
        </w:tabs>
        <w:rPr>
          <w:rFonts w:cs="Arial"/>
          <w:sz w:val="36"/>
          <w:szCs w:val="56"/>
          <w:lang w:val="en-US"/>
        </w:rPr>
        <w:sectPr w:rsidR="00B32E2E" w:rsidRPr="00B32E2E" w:rsidSect="008464F5">
          <w:pgSz w:w="11906" w:h="16838" w:code="9"/>
          <w:pgMar w:top="1134" w:right="1440" w:bottom="1134" w:left="1440" w:header="1130" w:footer="378" w:gutter="0"/>
          <w:paperSrc w:first="7" w:other="7"/>
          <w:cols w:space="720"/>
          <w:noEndnote/>
          <w:docGrid w:linePitch="272"/>
        </w:sectPr>
      </w:pPr>
    </w:p>
    <w:p w14:paraId="50A2D28D" w14:textId="77777777" w:rsidR="00931AC7" w:rsidRPr="00E540D8" w:rsidRDefault="00931AC7" w:rsidP="00F47798">
      <w:pPr>
        <w:ind w:left="425"/>
        <w:rPr>
          <w:rFonts w:cs="Arial"/>
          <w:b/>
          <w:sz w:val="36"/>
          <w:lang w:val="en-US"/>
        </w:rPr>
      </w:pPr>
      <w:bookmarkStart w:id="110" w:name="_9kR3WTr8E845DdEn7S"/>
      <w:r w:rsidRPr="00E540D8">
        <w:rPr>
          <w:rFonts w:cs="Arial"/>
          <w:b/>
          <w:sz w:val="36"/>
          <w:szCs w:val="56"/>
          <w:lang w:val="en-US"/>
        </w:rPr>
        <w:lastRenderedPageBreak/>
        <w:t>Part B</w:t>
      </w:r>
      <w:bookmarkEnd w:id="110"/>
    </w:p>
    <w:p w14:paraId="11743F4C" w14:textId="77777777" w:rsidR="00857E34" w:rsidRPr="00E540D8" w:rsidRDefault="00857E34" w:rsidP="00F47798">
      <w:pPr>
        <w:ind w:left="965"/>
        <w:rPr>
          <w:rFonts w:cs="Arial"/>
          <w:b/>
          <w:sz w:val="18"/>
          <w:lang w:val="en-US"/>
        </w:rPr>
      </w:pPr>
    </w:p>
    <w:p w14:paraId="33ACF272" w14:textId="77777777" w:rsidR="00857E34" w:rsidRPr="00E540D8" w:rsidRDefault="00931AC7" w:rsidP="00B2557E">
      <w:pPr>
        <w:ind w:left="425"/>
        <w:jc w:val="left"/>
        <w:rPr>
          <w:rFonts w:cs="Arial"/>
          <w:szCs w:val="22"/>
          <w:lang w:val="en-US"/>
        </w:rPr>
      </w:pPr>
      <w:r w:rsidRPr="00E540D8">
        <w:rPr>
          <w:rFonts w:cs="Arial"/>
          <w:szCs w:val="22"/>
          <w:lang w:val="en-US"/>
        </w:rPr>
        <w:t xml:space="preserve">Annexure to the </w:t>
      </w:r>
      <w:r w:rsidRPr="00E540D8">
        <w:rPr>
          <w:rFonts w:cs="Arial"/>
          <w:szCs w:val="22"/>
          <w:lang w:val="en-US"/>
        </w:rPr>
        <w:br/>
        <w:t>Australian Standard General</w:t>
      </w:r>
      <w:r w:rsidRPr="00E540D8">
        <w:rPr>
          <w:rFonts w:cs="Arial"/>
          <w:i/>
          <w:szCs w:val="22"/>
          <w:lang w:val="en-US"/>
        </w:rPr>
        <w:t xml:space="preserve"> </w:t>
      </w:r>
      <w:r w:rsidRPr="00E540D8">
        <w:rPr>
          <w:rFonts w:cs="Arial"/>
          <w:szCs w:val="22"/>
          <w:lang w:val="en-US"/>
        </w:rPr>
        <w:t>Conditions of Contract</w:t>
      </w:r>
    </w:p>
    <w:p w14:paraId="0CDDBCDC" w14:textId="77777777" w:rsidR="00931AC7" w:rsidRPr="00E540D8" w:rsidRDefault="00931AC7" w:rsidP="00E94425">
      <w:pPr>
        <w:ind w:left="425"/>
        <w:rPr>
          <w:rFonts w:cs="Arial"/>
          <w:szCs w:val="22"/>
          <w:lang w:val="en-US"/>
        </w:rPr>
      </w:pPr>
      <w:r w:rsidRPr="00E540D8">
        <w:rPr>
          <w:rFonts w:cs="Arial"/>
          <w:szCs w:val="22"/>
          <w:lang w:val="en-US"/>
        </w:rPr>
        <w:t>AS4000 – 1997</w:t>
      </w:r>
    </w:p>
    <w:p w14:paraId="31A2F54D" w14:textId="77777777" w:rsidR="00857E34" w:rsidRPr="00E540D8" w:rsidRDefault="00857E34" w:rsidP="00E94425">
      <w:pPr>
        <w:pBdr>
          <w:bottom w:val="single" w:sz="24" w:space="1" w:color="auto"/>
        </w:pBdr>
        <w:ind w:left="425"/>
        <w:rPr>
          <w:rFonts w:cs="Arial"/>
          <w:szCs w:val="22"/>
          <w:lang w:val="en-US"/>
        </w:rPr>
      </w:pPr>
    </w:p>
    <w:p w14:paraId="53A95959" w14:textId="77777777" w:rsidR="00857E34" w:rsidRPr="00E540D8" w:rsidRDefault="00857E34" w:rsidP="00E94425">
      <w:pPr>
        <w:ind w:left="425"/>
        <w:rPr>
          <w:rFonts w:cs="Arial"/>
          <w:szCs w:val="22"/>
          <w:lang w:val="en-US"/>
        </w:rPr>
      </w:pPr>
    </w:p>
    <w:p w14:paraId="22D58506" w14:textId="77777777" w:rsidR="00857E34" w:rsidRPr="00E540D8" w:rsidRDefault="00931AC7" w:rsidP="00E94425">
      <w:pPr>
        <w:ind w:left="425"/>
        <w:rPr>
          <w:rFonts w:cs="Arial"/>
          <w:b/>
          <w:szCs w:val="22"/>
          <w:lang w:val="en-US"/>
        </w:rPr>
      </w:pPr>
      <w:r w:rsidRPr="00E540D8">
        <w:rPr>
          <w:rFonts w:cs="Arial"/>
          <w:b/>
          <w:szCs w:val="22"/>
          <w:lang w:val="en-US"/>
        </w:rPr>
        <w:t>Deletions, amendments and additions</w:t>
      </w:r>
    </w:p>
    <w:p w14:paraId="745CFAE9" w14:textId="77777777" w:rsidR="00D626F1" w:rsidRPr="00E540D8" w:rsidRDefault="00D626F1" w:rsidP="00E94425">
      <w:pPr>
        <w:ind w:left="425"/>
        <w:rPr>
          <w:rFonts w:cs="Arial"/>
          <w:b/>
          <w:szCs w:val="22"/>
          <w:lang w:val="en-US"/>
        </w:rPr>
      </w:pPr>
    </w:p>
    <w:p w14:paraId="2E12C4A4" w14:textId="77777777" w:rsidR="00D626F1" w:rsidRPr="00E540D8" w:rsidRDefault="00D626F1" w:rsidP="007C49C1">
      <w:pPr>
        <w:numPr>
          <w:ilvl w:val="0"/>
          <w:numId w:val="37"/>
        </w:numPr>
        <w:ind w:left="851" w:hanging="426"/>
        <w:rPr>
          <w:rFonts w:cs="Arial"/>
          <w:szCs w:val="22"/>
        </w:rPr>
      </w:pPr>
      <w:r w:rsidRPr="00E540D8">
        <w:rPr>
          <w:rFonts w:cs="Arial"/>
          <w:szCs w:val="22"/>
        </w:rPr>
        <w:t>The following clauses have been deleted from the General Conditions of Contract</w:t>
      </w:r>
    </w:p>
    <w:p w14:paraId="210E9522" w14:textId="77777777" w:rsidR="00D626F1" w:rsidRPr="00E540D8" w:rsidRDefault="00D626F1" w:rsidP="00E94425">
      <w:pPr>
        <w:ind w:left="851" w:hanging="426"/>
        <w:rPr>
          <w:rFonts w:cs="Arial"/>
          <w:szCs w:val="22"/>
        </w:rPr>
      </w:pPr>
    </w:p>
    <w:p w14:paraId="477BECC1" w14:textId="77777777" w:rsidR="00D626F1" w:rsidRPr="00E540D8" w:rsidRDefault="00D626F1" w:rsidP="00E94425">
      <w:pPr>
        <w:ind w:left="851"/>
        <w:rPr>
          <w:rFonts w:cs="Arial"/>
          <w:szCs w:val="22"/>
        </w:rPr>
      </w:pPr>
      <w:r w:rsidRPr="00E540D8">
        <w:rPr>
          <w:rFonts w:cs="Arial"/>
          <w:szCs w:val="22"/>
        </w:rPr>
        <w:t>See below</w:t>
      </w:r>
    </w:p>
    <w:p w14:paraId="783672D0" w14:textId="77777777" w:rsidR="00D626F1" w:rsidRPr="00E540D8" w:rsidRDefault="00D626F1" w:rsidP="00E94425">
      <w:pPr>
        <w:ind w:left="851" w:hanging="426"/>
        <w:rPr>
          <w:rFonts w:cs="Arial"/>
          <w:szCs w:val="22"/>
        </w:rPr>
      </w:pPr>
    </w:p>
    <w:p w14:paraId="5BDF996F" w14:textId="77777777" w:rsidR="00D626F1" w:rsidRPr="00E540D8" w:rsidRDefault="00D626F1" w:rsidP="007C49C1">
      <w:pPr>
        <w:numPr>
          <w:ilvl w:val="0"/>
          <w:numId w:val="37"/>
        </w:numPr>
        <w:ind w:left="851" w:hanging="426"/>
        <w:rPr>
          <w:rFonts w:cs="Arial"/>
          <w:szCs w:val="22"/>
        </w:rPr>
      </w:pPr>
      <w:r w:rsidRPr="00E540D8">
        <w:rPr>
          <w:rFonts w:cs="Arial"/>
          <w:szCs w:val="22"/>
        </w:rPr>
        <w:t>The following clauses have been amended and differ from the corresponding clauses in AS4000-1997</w:t>
      </w:r>
    </w:p>
    <w:p w14:paraId="2C0E2B8A" w14:textId="77777777" w:rsidR="00D626F1" w:rsidRPr="00E540D8" w:rsidRDefault="00D626F1" w:rsidP="00E94425">
      <w:pPr>
        <w:ind w:left="851" w:hanging="426"/>
        <w:rPr>
          <w:rFonts w:cs="Arial"/>
          <w:szCs w:val="22"/>
        </w:rPr>
      </w:pPr>
    </w:p>
    <w:p w14:paraId="36A91C68" w14:textId="77777777" w:rsidR="00D626F1" w:rsidRPr="00E540D8" w:rsidRDefault="00D626F1" w:rsidP="00E94425">
      <w:pPr>
        <w:ind w:left="851"/>
        <w:rPr>
          <w:rFonts w:cs="Arial"/>
          <w:szCs w:val="22"/>
        </w:rPr>
      </w:pPr>
      <w:r w:rsidRPr="00E540D8">
        <w:rPr>
          <w:rFonts w:cs="Arial"/>
          <w:szCs w:val="22"/>
        </w:rPr>
        <w:t>See below</w:t>
      </w:r>
    </w:p>
    <w:p w14:paraId="10B3A25E" w14:textId="77777777" w:rsidR="00D626F1" w:rsidRPr="00E540D8" w:rsidRDefault="00D626F1" w:rsidP="00E94425">
      <w:pPr>
        <w:ind w:left="851" w:hanging="426"/>
        <w:rPr>
          <w:rFonts w:cs="Arial"/>
          <w:szCs w:val="22"/>
        </w:rPr>
      </w:pPr>
    </w:p>
    <w:p w14:paraId="5668A8CB" w14:textId="77777777" w:rsidR="00D626F1" w:rsidRPr="00E540D8" w:rsidRDefault="00D626F1" w:rsidP="007C49C1">
      <w:pPr>
        <w:numPr>
          <w:ilvl w:val="0"/>
          <w:numId w:val="37"/>
        </w:numPr>
        <w:ind w:left="851" w:hanging="426"/>
        <w:rPr>
          <w:rFonts w:cs="Arial"/>
          <w:szCs w:val="22"/>
        </w:rPr>
      </w:pPr>
      <w:r w:rsidRPr="00E540D8">
        <w:rPr>
          <w:rFonts w:cs="Arial"/>
          <w:szCs w:val="22"/>
        </w:rPr>
        <w:t>The following clauses have been added to those of AS4000-1997</w:t>
      </w:r>
    </w:p>
    <w:p w14:paraId="082059E1" w14:textId="77777777" w:rsidR="00D626F1" w:rsidRPr="00E540D8" w:rsidRDefault="00D626F1" w:rsidP="00E94425">
      <w:pPr>
        <w:ind w:left="851" w:hanging="426"/>
        <w:rPr>
          <w:rFonts w:cs="Arial"/>
          <w:szCs w:val="22"/>
        </w:rPr>
      </w:pPr>
    </w:p>
    <w:p w14:paraId="5C24AFF4" w14:textId="77777777" w:rsidR="00D626F1" w:rsidRPr="00E540D8" w:rsidRDefault="00D626F1" w:rsidP="00E94425">
      <w:pPr>
        <w:ind w:left="851"/>
        <w:rPr>
          <w:rFonts w:cs="Arial"/>
          <w:szCs w:val="22"/>
        </w:rPr>
      </w:pPr>
      <w:r w:rsidRPr="00E540D8">
        <w:rPr>
          <w:rFonts w:cs="Arial"/>
          <w:szCs w:val="22"/>
        </w:rPr>
        <w:t>See below</w:t>
      </w:r>
    </w:p>
    <w:p w14:paraId="067F0BB8" w14:textId="77777777" w:rsidR="00634D4E" w:rsidRPr="00E540D8" w:rsidRDefault="00634D4E" w:rsidP="00E94425">
      <w:pPr>
        <w:pBdr>
          <w:bottom w:val="single" w:sz="24" w:space="1" w:color="auto"/>
        </w:pBdr>
        <w:spacing w:after="240"/>
        <w:ind w:left="425"/>
        <w:rPr>
          <w:rFonts w:cs="Arial"/>
          <w:szCs w:val="22"/>
          <w:lang w:val="en-US"/>
        </w:rPr>
      </w:pPr>
    </w:p>
    <w:p w14:paraId="52F150C8" w14:textId="77777777" w:rsidR="00643CAC" w:rsidRDefault="00643CAC" w:rsidP="00643CAC">
      <w:pPr>
        <w:pStyle w:val="ParaLevel1"/>
        <w:numPr>
          <w:ilvl w:val="0"/>
          <w:numId w:val="0"/>
        </w:numPr>
        <w:pBdr>
          <w:bottom w:val="single" w:sz="4" w:space="1" w:color="auto"/>
        </w:pBdr>
        <w:tabs>
          <w:tab w:val="num" w:pos="993"/>
        </w:tabs>
        <w:ind w:left="426"/>
        <w:jc w:val="both"/>
        <w:rPr>
          <w:rFonts w:cs="Arial"/>
          <w:b/>
          <w:szCs w:val="22"/>
        </w:rPr>
      </w:pPr>
    </w:p>
    <w:p w14:paraId="0EB4F8AD" w14:textId="77777777" w:rsidR="00055F74" w:rsidRPr="00E540D8" w:rsidRDefault="00793D54" w:rsidP="00643CAC">
      <w:pPr>
        <w:pStyle w:val="ParaLevel1"/>
        <w:numPr>
          <w:ilvl w:val="0"/>
          <w:numId w:val="0"/>
        </w:numPr>
        <w:pBdr>
          <w:bottom w:val="single" w:sz="4" w:space="1" w:color="auto"/>
        </w:pBdr>
        <w:tabs>
          <w:tab w:val="num" w:pos="993"/>
        </w:tabs>
        <w:ind w:left="426"/>
        <w:jc w:val="both"/>
        <w:rPr>
          <w:rFonts w:cs="Arial"/>
          <w:b/>
          <w:szCs w:val="22"/>
        </w:rPr>
      </w:pPr>
      <w:r w:rsidRPr="00E540D8">
        <w:rPr>
          <w:rFonts w:cs="Arial"/>
          <w:b/>
          <w:szCs w:val="22"/>
        </w:rPr>
        <w:t>1</w:t>
      </w:r>
      <w:r w:rsidRPr="00E540D8">
        <w:rPr>
          <w:rFonts w:cs="Arial"/>
          <w:b/>
          <w:szCs w:val="22"/>
        </w:rPr>
        <w:tab/>
      </w:r>
      <w:r w:rsidR="00055F74" w:rsidRPr="00E540D8">
        <w:rPr>
          <w:rFonts w:cs="Arial"/>
          <w:b/>
          <w:szCs w:val="22"/>
        </w:rPr>
        <w:t>INTERPRETATION AND CONSTRUCTION OF CONTRACT</w:t>
      </w:r>
    </w:p>
    <w:p w14:paraId="4FB4CD87" w14:textId="77777777" w:rsidR="00443108" w:rsidRPr="00E540D8" w:rsidRDefault="00C12E36" w:rsidP="00E94425">
      <w:pPr>
        <w:pStyle w:val="AnnexurePartBstyleforwording"/>
        <w:keepNext/>
        <w:spacing w:before="0" w:after="240"/>
        <w:ind w:left="992"/>
        <w:rPr>
          <w:rFonts w:cs="Arial"/>
          <w:i/>
          <w:szCs w:val="22"/>
        </w:rPr>
      </w:pPr>
      <w:r w:rsidRPr="00E540D8">
        <w:rPr>
          <w:rFonts w:cs="Arial"/>
          <w:szCs w:val="22"/>
        </w:rPr>
        <w:t>Delete the definition of '</w:t>
      </w:r>
      <w:r w:rsidRPr="00E540D8">
        <w:rPr>
          <w:rFonts w:cs="Arial"/>
          <w:i/>
          <w:szCs w:val="22"/>
        </w:rPr>
        <w:t>bill of quantities'</w:t>
      </w:r>
      <w:r w:rsidR="00443108" w:rsidRPr="00E540D8">
        <w:rPr>
          <w:rFonts w:cs="Arial"/>
          <w:szCs w:val="22"/>
        </w:rPr>
        <w:t xml:space="preserve"> and replace with</w:t>
      </w:r>
      <w:r w:rsidR="00443108" w:rsidRPr="00E540D8">
        <w:rPr>
          <w:rFonts w:cs="Arial"/>
          <w:i/>
          <w:szCs w:val="22"/>
        </w:rPr>
        <w:t>:</w:t>
      </w:r>
    </w:p>
    <w:p w14:paraId="663D9539" w14:textId="77777777" w:rsidR="00C12E36" w:rsidRPr="00E540D8" w:rsidRDefault="00443108" w:rsidP="00E94425">
      <w:pPr>
        <w:pStyle w:val="AnnexurePartBstyleforwording"/>
        <w:keepNext/>
        <w:spacing w:before="0" w:after="240"/>
        <w:ind w:left="992" w:firstLine="851"/>
        <w:rPr>
          <w:rFonts w:cs="Arial"/>
          <w:i/>
          <w:szCs w:val="22"/>
        </w:rPr>
      </w:pPr>
      <w:r w:rsidRPr="00E540D8">
        <w:rPr>
          <w:rFonts w:cs="Arial"/>
          <w:b/>
          <w:i/>
          <w:szCs w:val="22"/>
        </w:rPr>
        <w:t>'bill of quantities</w:t>
      </w:r>
      <w:r w:rsidRPr="00E540D8">
        <w:rPr>
          <w:rFonts w:cs="Arial"/>
          <w:szCs w:val="22"/>
        </w:rPr>
        <w:t xml:space="preserve"> means a </w:t>
      </w:r>
      <w:r w:rsidRPr="00E540D8">
        <w:rPr>
          <w:rFonts w:cs="Arial"/>
          <w:i/>
          <w:szCs w:val="22"/>
        </w:rPr>
        <w:t>price schedule;'</w:t>
      </w:r>
      <w:r w:rsidR="00C12E36" w:rsidRPr="00E540D8">
        <w:rPr>
          <w:rFonts w:cs="Arial"/>
          <w:szCs w:val="22"/>
        </w:rPr>
        <w:t xml:space="preserve"> </w:t>
      </w:r>
    </w:p>
    <w:p w14:paraId="63929C19" w14:textId="77777777" w:rsidR="002964BD" w:rsidRPr="00E540D8" w:rsidRDefault="002964BD" w:rsidP="00E94425">
      <w:pPr>
        <w:pStyle w:val="AnnexurePartBstyleforwording"/>
        <w:keepNext/>
        <w:spacing w:before="0" w:after="240"/>
        <w:ind w:left="992"/>
        <w:rPr>
          <w:rFonts w:cs="Arial"/>
          <w:szCs w:val="22"/>
          <w:lang w:eastAsia="en-AU"/>
        </w:rPr>
      </w:pPr>
      <w:bookmarkStart w:id="111" w:name="_Hlk7435876"/>
      <w:r w:rsidRPr="00E540D8">
        <w:rPr>
          <w:rFonts w:cs="Arial"/>
          <w:szCs w:val="22"/>
          <w:lang w:eastAsia="en-AU"/>
        </w:rPr>
        <w:t>Insert a new definition of '</w:t>
      </w:r>
      <w:r w:rsidRPr="00E540D8">
        <w:rPr>
          <w:rFonts w:cs="Arial"/>
          <w:i/>
          <w:szCs w:val="22"/>
          <w:lang w:eastAsia="en-AU"/>
        </w:rPr>
        <w:t>building contract</w:t>
      </w:r>
      <w:r w:rsidRPr="00E540D8">
        <w:rPr>
          <w:rFonts w:cs="Arial"/>
          <w:szCs w:val="22"/>
          <w:lang w:eastAsia="en-AU"/>
        </w:rPr>
        <w:t>':</w:t>
      </w:r>
    </w:p>
    <w:p w14:paraId="0A7B569C" w14:textId="77777777" w:rsidR="002964BD" w:rsidRPr="00E540D8" w:rsidRDefault="00911754" w:rsidP="00E94425">
      <w:pPr>
        <w:pStyle w:val="AnnexurePartBstyleforwording"/>
        <w:keepNext/>
        <w:spacing w:before="0" w:after="240"/>
        <w:ind w:left="1843"/>
        <w:rPr>
          <w:rFonts w:cs="Arial"/>
          <w:b/>
          <w:i/>
          <w:szCs w:val="22"/>
          <w:lang w:eastAsia="en-AU"/>
        </w:rPr>
      </w:pPr>
      <w:r w:rsidRPr="00E540D8">
        <w:rPr>
          <w:rFonts w:cs="Arial"/>
          <w:szCs w:val="22"/>
          <w:lang w:eastAsia="en-AU"/>
        </w:rPr>
        <w:t>'</w:t>
      </w:r>
      <w:r w:rsidRPr="00E540D8">
        <w:rPr>
          <w:rFonts w:cs="Arial"/>
          <w:b/>
          <w:i/>
          <w:szCs w:val="22"/>
          <w:lang w:eastAsia="en-AU"/>
        </w:rPr>
        <w:t xml:space="preserve">building contract </w:t>
      </w:r>
      <w:r w:rsidRPr="00E540D8">
        <w:rPr>
          <w:rFonts w:cs="Arial"/>
          <w:szCs w:val="22"/>
        </w:rPr>
        <w:t xml:space="preserve">has the same meaning as given to that term in section 67AAA of the </w:t>
      </w:r>
      <w:r w:rsidRPr="00E540D8">
        <w:rPr>
          <w:rFonts w:cs="Arial"/>
          <w:i/>
          <w:szCs w:val="22"/>
        </w:rPr>
        <w:t xml:space="preserve">Queensland Building and Construction Commission Act 1991 </w:t>
      </w:r>
      <w:r w:rsidRPr="00E540D8">
        <w:rPr>
          <w:rFonts w:cs="Arial"/>
          <w:szCs w:val="22"/>
        </w:rPr>
        <w:t>(</w:t>
      </w:r>
      <w:proofErr w:type="spellStart"/>
      <w:r w:rsidRPr="00E540D8">
        <w:rPr>
          <w:rFonts w:cs="Arial"/>
          <w:szCs w:val="22"/>
        </w:rPr>
        <w:t>Qld</w:t>
      </w:r>
      <w:proofErr w:type="spellEnd"/>
      <w:r w:rsidRPr="00E540D8">
        <w:rPr>
          <w:rFonts w:cs="Arial"/>
          <w:szCs w:val="22"/>
        </w:rPr>
        <w:t>);</w:t>
      </w:r>
      <w:r w:rsidR="006667B9" w:rsidRPr="00E540D8">
        <w:rPr>
          <w:rFonts w:cs="Arial"/>
          <w:szCs w:val="22"/>
        </w:rPr>
        <w:t>’</w:t>
      </w:r>
    </w:p>
    <w:p w14:paraId="38B644E3" w14:textId="77777777" w:rsidR="00CE2F1B" w:rsidRPr="00E540D8" w:rsidRDefault="00CE2F1B" w:rsidP="00E94425">
      <w:pPr>
        <w:pStyle w:val="AnnexurePartBstyleforwording"/>
        <w:keepNext/>
        <w:spacing w:before="0" w:after="240"/>
        <w:ind w:left="992"/>
        <w:rPr>
          <w:rFonts w:cs="Arial"/>
          <w:szCs w:val="22"/>
          <w:lang w:eastAsia="en-AU"/>
        </w:rPr>
      </w:pPr>
      <w:bookmarkStart w:id="112" w:name="_Hlk7435823"/>
      <w:bookmarkEnd w:id="111"/>
      <w:r w:rsidRPr="00E540D8">
        <w:rPr>
          <w:rFonts w:cs="Arial"/>
          <w:szCs w:val="22"/>
          <w:lang w:eastAsia="en-AU"/>
        </w:rPr>
        <w:t xml:space="preserve">Insert a new definition of </w:t>
      </w:r>
      <w:r w:rsidRPr="00E540D8">
        <w:rPr>
          <w:rFonts w:cs="Arial"/>
          <w:i/>
          <w:szCs w:val="22"/>
          <w:lang w:eastAsia="en-AU"/>
        </w:rPr>
        <w:t>'business day</w:t>
      </w:r>
      <w:r w:rsidR="00451CB3" w:rsidRPr="00E540D8">
        <w:rPr>
          <w:rFonts w:cs="Arial"/>
          <w:i/>
          <w:szCs w:val="22"/>
          <w:lang w:eastAsia="en-AU"/>
        </w:rPr>
        <w:t>'</w:t>
      </w:r>
      <w:r w:rsidRPr="00E540D8">
        <w:rPr>
          <w:rFonts w:cs="Arial"/>
          <w:szCs w:val="22"/>
          <w:lang w:eastAsia="en-AU"/>
        </w:rPr>
        <w:t>:</w:t>
      </w:r>
    </w:p>
    <w:p w14:paraId="437D845E" w14:textId="77777777" w:rsidR="00910A7A" w:rsidRPr="00E540D8" w:rsidRDefault="00910A7A" w:rsidP="00E94425">
      <w:pPr>
        <w:pStyle w:val="AnnexurePartBstyleforwording"/>
        <w:keepNext/>
        <w:spacing w:before="0" w:after="240"/>
        <w:ind w:left="1843"/>
        <w:rPr>
          <w:rFonts w:cs="Arial"/>
          <w:szCs w:val="22"/>
        </w:rPr>
      </w:pPr>
      <w:bookmarkStart w:id="113" w:name="_Hlk7435810"/>
      <w:bookmarkEnd w:id="112"/>
      <w:r w:rsidRPr="00E540D8">
        <w:rPr>
          <w:rFonts w:cs="Arial"/>
          <w:szCs w:val="22"/>
        </w:rPr>
        <w:t>'</w:t>
      </w:r>
      <w:r w:rsidRPr="00E540D8">
        <w:rPr>
          <w:rFonts w:cs="Arial"/>
          <w:b/>
          <w:i/>
          <w:szCs w:val="22"/>
        </w:rPr>
        <w:t xml:space="preserve">business day </w:t>
      </w:r>
      <w:r w:rsidRPr="00E540D8">
        <w:rPr>
          <w:rFonts w:cs="Arial"/>
          <w:szCs w:val="22"/>
        </w:rPr>
        <w:t>means:</w:t>
      </w:r>
    </w:p>
    <w:p w14:paraId="414BE410" w14:textId="79414F01" w:rsidR="009A6024" w:rsidRPr="00E540D8" w:rsidRDefault="009A6024" w:rsidP="007C49C1">
      <w:pPr>
        <w:pStyle w:val="MLNumber3"/>
        <w:numPr>
          <w:ilvl w:val="3"/>
          <w:numId w:val="47"/>
        </w:numPr>
        <w:tabs>
          <w:tab w:val="clear" w:pos="2694"/>
          <w:tab w:val="num" w:pos="2552"/>
        </w:tabs>
        <w:ind w:left="2552"/>
        <w:rPr>
          <w:rFonts w:cs="Arial"/>
          <w:szCs w:val="22"/>
        </w:rPr>
      </w:pPr>
      <w:r w:rsidRPr="00E540D8">
        <w:rPr>
          <w:rFonts w:cs="Arial"/>
          <w:szCs w:val="22"/>
        </w:rPr>
        <w:t xml:space="preserve">when used in the definition of </w:t>
      </w:r>
      <w:r w:rsidRPr="00E540D8">
        <w:rPr>
          <w:rFonts w:cs="Arial"/>
          <w:i/>
          <w:szCs w:val="22"/>
        </w:rPr>
        <w:t>response period</w:t>
      </w:r>
      <w:r w:rsidRPr="00E540D8">
        <w:rPr>
          <w:rFonts w:cs="Arial"/>
          <w:szCs w:val="22"/>
        </w:rPr>
        <w:t xml:space="preserve">, has the same meaning as in the </w:t>
      </w:r>
      <w:r w:rsidRPr="00E540D8">
        <w:rPr>
          <w:rFonts w:cs="Arial"/>
          <w:i/>
          <w:szCs w:val="22"/>
        </w:rPr>
        <w:t>security of payments legislation</w:t>
      </w:r>
      <w:r w:rsidRPr="00E540D8">
        <w:rPr>
          <w:rFonts w:cs="Arial"/>
          <w:szCs w:val="22"/>
        </w:rPr>
        <w:t>;</w:t>
      </w:r>
    </w:p>
    <w:p w14:paraId="17791275" w14:textId="77777777" w:rsidR="009A6024" w:rsidRPr="00E540D8" w:rsidRDefault="009A6024" w:rsidP="007C49C1">
      <w:pPr>
        <w:pStyle w:val="MLNumber3"/>
        <w:numPr>
          <w:ilvl w:val="3"/>
          <w:numId w:val="47"/>
        </w:numPr>
        <w:tabs>
          <w:tab w:val="clear" w:pos="2694"/>
          <w:tab w:val="num" w:pos="2552"/>
        </w:tabs>
        <w:ind w:left="2552"/>
        <w:rPr>
          <w:rFonts w:cs="Arial"/>
          <w:szCs w:val="22"/>
        </w:rPr>
      </w:pPr>
      <w:r w:rsidRPr="00E540D8">
        <w:rPr>
          <w:rFonts w:cs="Arial"/>
          <w:szCs w:val="22"/>
        </w:rPr>
        <w:t>otherwise, means a day that is not:</w:t>
      </w:r>
    </w:p>
    <w:p w14:paraId="1AC5C169" w14:textId="77777777" w:rsidR="009A6024" w:rsidRPr="00E540D8" w:rsidRDefault="009A6024" w:rsidP="007C49C1">
      <w:pPr>
        <w:pStyle w:val="MLNumber3"/>
        <w:numPr>
          <w:ilvl w:val="4"/>
          <w:numId w:val="47"/>
        </w:numPr>
        <w:tabs>
          <w:tab w:val="clear" w:pos="2126"/>
          <w:tab w:val="num" w:pos="3119"/>
        </w:tabs>
        <w:ind w:left="3119" w:hanging="567"/>
        <w:rPr>
          <w:rFonts w:cs="Arial"/>
          <w:szCs w:val="22"/>
        </w:rPr>
      </w:pPr>
      <w:r w:rsidRPr="00E540D8">
        <w:rPr>
          <w:rFonts w:cs="Arial"/>
          <w:szCs w:val="22"/>
        </w:rPr>
        <w:t xml:space="preserve">a Saturday or Sunday; or </w:t>
      </w:r>
    </w:p>
    <w:p w14:paraId="2F99A7BF" w14:textId="77777777" w:rsidR="00910A7A" w:rsidRPr="00E540D8" w:rsidRDefault="009A6024" w:rsidP="007C49C1">
      <w:pPr>
        <w:pStyle w:val="MLNumber3"/>
        <w:numPr>
          <w:ilvl w:val="4"/>
          <w:numId w:val="47"/>
        </w:numPr>
        <w:tabs>
          <w:tab w:val="clear" w:pos="2126"/>
          <w:tab w:val="num" w:pos="3119"/>
        </w:tabs>
        <w:ind w:left="3119" w:hanging="567"/>
        <w:rPr>
          <w:rFonts w:cs="Arial"/>
          <w:szCs w:val="22"/>
        </w:rPr>
      </w:pPr>
      <w:r w:rsidRPr="00E540D8">
        <w:rPr>
          <w:rFonts w:cs="Arial"/>
          <w:szCs w:val="22"/>
        </w:rPr>
        <w:t xml:space="preserve">a public holiday, special holiday or bank holiday at the </w:t>
      </w:r>
      <w:r w:rsidR="00660E5D" w:rsidRPr="00E540D8">
        <w:rPr>
          <w:rFonts w:cs="Arial"/>
          <w:i/>
          <w:szCs w:val="22"/>
        </w:rPr>
        <w:t>site</w:t>
      </w:r>
      <w:r w:rsidRPr="00E540D8">
        <w:rPr>
          <w:rFonts w:cs="Arial"/>
          <w:szCs w:val="22"/>
        </w:rPr>
        <w:t>.'</w:t>
      </w:r>
    </w:p>
    <w:p w14:paraId="34C5129E" w14:textId="77777777" w:rsidR="00D10E7F" w:rsidRPr="00E540D8" w:rsidRDefault="00D10E7F" w:rsidP="007C49C1">
      <w:pPr>
        <w:pStyle w:val="AnnexurePartBstyleforwording"/>
        <w:keepNext/>
        <w:numPr>
          <w:ilvl w:val="0"/>
          <w:numId w:val="43"/>
        </w:numPr>
        <w:tabs>
          <w:tab w:val="clear" w:pos="0"/>
          <w:tab w:val="num" w:pos="993"/>
        </w:tabs>
        <w:spacing w:before="0" w:after="240"/>
        <w:ind w:left="993"/>
        <w:rPr>
          <w:rFonts w:cs="Arial"/>
          <w:szCs w:val="22"/>
          <w:lang w:eastAsia="en-AU"/>
        </w:rPr>
      </w:pPr>
      <w:bookmarkStart w:id="114" w:name="_Hlk527960781"/>
      <w:bookmarkEnd w:id="113"/>
      <w:r w:rsidRPr="00E540D8">
        <w:rPr>
          <w:rFonts w:cs="Arial"/>
          <w:szCs w:val="22"/>
          <w:lang w:eastAsia="en-AU"/>
        </w:rPr>
        <w:t xml:space="preserve">Insert a new definition of </w:t>
      </w:r>
      <w:r w:rsidRPr="00E540D8">
        <w:rPr>
          <w:rFonts w:cs="Arial"/>
          <w:i/>
          <w:szCs w:val="22"/>
          <w:lang w:eastAsia="en-AU"/>
        </w:rPr>
        <w:t>'claim</w:t>
      </w:r>
      <w:r w:rsidRPr="00E540D8">
        <w:rPr>
          <w:rFonts w:cs="Arial"/>
          <w:szCs w:val="22"/>
          <w:lang w:eastAsia="en-AU"/>
        </w:rPr>
        <w:t>:</w:t>
      </w:r>
    </w:p>
    <w:p w14:paraId="07681523" w14:textId="77777777" w:rsidR="00D10E7F" w:rsidRPr="00E540D8" w:rsidRDefault="00D10E7F" w:rsidP="00E94425">
      <w:pPr>
        <w:pStyle w:val="AnnexurePartBabcetc"/>
        <w:numPr>
          <w:ilvl w:val="0"/>
          <w:numId w:val="0"/>
        </w:numPr>
        <w:spacing w:after="240"/>
        <w:ind w:left="1843"/>
        <w:rPr>
          <w:rFonts w:cs="Arial"/>
          <w:szCs w:val="22"/>
          <w:lang w:eastAsia="en-AU"/>
        </w:rPr>
      </w:pPr>
      <w:bookmarkStart w:id="115" w:name="_Hlk520278798"/>
      <w:r w:rsidRPr="00E540D8">
        <w:rPr>
          <w:rFonts w:cs="Arial"/>
          <w:b/>
          <w:i/>
          <w:szCs w:val="22"/>
        </w:rPr>
        <w:t xml:space="preserve">'claim </w:t>
      </w:r>
      <w:r w:rsidRPr="00E540D8">
        <w:rPr>
          <w:rFonts w:cs="Arial"/>
          <w:szCs w:val="22"/>
        </w:rPr>
        <w:t xml:space="preserve">includes any claim, action, demand, proceeding, suit, </w:t>
      </w:r>
      <w:proofErr w:type="spellStart"/>
      <w:r w:rsidRPr="00E540D8">
        <w:rPr>
          <w:rFonts w:cs="Arial"/>
          <w:szCs w:val="22"/>
        </w:rPr>
        <w:t>defence</w:t>
      </w:r>
      <w:proofErr w:type="spellEnd"/>
      <w:r w:rsidRPr="00E540D8">
        <w:rPr>
          <w:rFonts w:cs="Arial"/>
          <w:szCs w:val="22"/>
        </w:rPr>
        <w:t xml:space="preserve"> or set-off, however arising including pursuant to a provision of the </w:t>
      </w:r>
      <w:r w:rsidR="002C712F" w:rsidRPr="00E540D8">
        <w:rPr>
          <w:rFonts w:cs="Arial"/>
          <w:i/>
          <w:szCs w:val="22"/>
        </w:rPr>
        <w:t>C</w:t>
      </w:r>
      <w:r w:rsidRPr="00E540D8">
        <w:rPr>
          <w:rFonts w:cs="Arial"/>
          <w:i/>
          <w:szCs w:val="22"/>
        </w:rPr>
        <w:t>ontract</w:t>
      </w:r>
      <w:r w:rsidR="00F6584C" w:rsidRPr="00E540D8">
        <w:rPr>
          <w:rFonts w:cs="Arial"/>
          <w:i/>
          <w:szCs w:val="22"/>
        </w:rPr>
        <w:t xml:space="preserve"> </w:t>
      </w:r>
      <w:r w:rsidR="00F6584C" w:rsidRPr="00E540D8">
        <w:rPr>
          <w:rFonts w:cs="Arial"/>
          <w:szCs w:val="22"/>
        </w:rPr>
        <w:t xml:space="preserve">(including any claim for a </w:t>
      </w:r>
      <w:r w:rsidR="00F6584C" w:rsidRPr="00E540D8">
        <w:rPr>
          <w:rFonts w:cs="Arial"/>
          <w:i/>
          <w:szCs w:val="22"/>
        </w:rPr>
        <w:t xml:space="preserve">variation, </w:t>
      </w:r>
      <w:r w:rsidR="00F6584C" w:rsidRPr="00E540D8">
        <w:rPr>
          <w:rFonts w:cs="Arial"/>
          <w:szCs w:val="22"/>
        </w:rPr>
        <w:t xml:space="preserve">an </w:t>
      </w:r>
      <w:r w:rsidR="00F6584C" w:rsidRPr="00E540D8">
        <w:rPr>
          <w:rFonts w:cs="Arial"/>
          <w:i/>
          <w:szCs w:val="22"/>
        </w:rPr>
        <w:t>EOT</w:t>
      </w:r>
      <w:r w:rsidR="00F6584C" w:rsidRPr="00E540D8">
        <w:rPr>
          <w:rFonts w:cs="Arial"/>
          <w:szCs w:val="22"/>
        </w:rPr>
        <w:t xml:space="preserve"> or other adjustment of the </w:t>
      </w:r>
      <w:r w:rsidR="00F6584C" w:rsidRPr="00E540D8">
        <w:rPr>
          <w:rFonts w:cs="Arial"/>
          <w:i/>
          <w:szCs w:val="22"/>
        </w:rPr>
        <w:t>contract sum</w:t>
      </w:r>
      <w:r w:rsidR="00F6584C" w:rsidRPr="00E540D8">
        <w:rPr>
          <w:rFonts w:cs="Arial"/>
          <w:szCs w:val="22"/>
        </w:rPr>
        <w:t xml:space="preserve">), </w:t>
      </w:r>
      <w:r w:rsidRPr="00E540D8">
        <w:rPr>
          <w:rFonts w:cs="Arial"/>
          <w:szCs w:val="22"/>
        </w:rPr>
        <w:t xml:space="preserve">at law (including a breach of contract), under statute, in equity, in tort (including for negligence), in quasi-contract, for unjust enrichment and to the extent permitted by </w:t>
      </w:r>
      <w:r w:rsidRPr="00E540D8">
        <w:rPr>
          <w:rFonts w:cs="Arial"/>
          <w:szCs w:val="22"/>
        </w:rPr>
        <w:lastRenderedPageBreak/>
        <w:t xml:space="preserve">law, pursuant to any other principle of law, in connection with the </w:t>
      </w:r>
      <w:r w:rsidRPr="00E540D8">
        <w:rPr>
          <w:rFonts w:cs="Arial"/>
          <w:i/>
          <w:szCs w:val="22"/>
        </w:rPr>
        <w:t>Contract,</w:t>
      </w:r>
      <w:r w:rsidRPr="00E540D8">
        <w:rPr>
          <w:rFonts w:cs="Arial"/>
          <w:szCs w:val="22"/>
        </w:rPr>
        <w:t xml:space="preserve"> </w:t>
      </w:r>
      <w:r w:rsidRPr="00E540D8">
        <w:rPr>
          <w:rFonts w:cs="Arial"/>
          <w:i/>
          <w:szCs w:val="22"/>
        </w:rPr>
        <w:t>the</w:t>
      </w:r>
      <w:r w:rsidRPr="00E540D8">
        <w:rPr>
          <w:rFonts w:cs="Arial"/>
          <w:szCs w:val="22"/>
        </w:rPr>
        <w:t xml:space="preserve"> </w:t>
      </w:r>
      <w:r w:rsidRPr="00E540D8">
        <w:rPr>
          <w:rFonts w:cs="Arial"/>
          <w:i/>
          <w:szCs w:val="22"/>
        </w:rPr>
        <w:t xml:space="preserve">Works </w:t>
      </w:r>
      <w:r w:rsidRPr="00E540D8">
        <w:rPr>
          <w:rFonts w:cs="Arial"/>
          <w:szCs w:val="22"/>
        </w:rPr>
        <w:t xml:space="preserve">or </w:t>
      </w:r>
      <w:r w:rsidRPr="00E540D8">
        <w:rPr>
          <w:rFonts w:cs="Arial"/>
          <w:i/>
          <w:szCs w:val="22"/>
        </w:rPr>
        <w:t>WUC</w:t>
      </w:r>
      <w:r w:rsidRPr="00E540D8">
        <w:rPr>
          <w:rFonts w:cs="Arial"/>
          <w:szCs w:val="22"/>
        </w:rPr>
        <w:t>;'</w:t>
      </w:r>
    </w:p>
    <w:bookmarkEnd w:id="114"/>
    <w:bookmarkEnd w:id="115"/>
    <w:p w14:paraId="3EFF9C1C" w14:textId="77777777" w:rsidR="00BC26A6" w:rsidRPr="00E540D8" w:rsidRDefault="00BC26A6" w:rsidP="007C49C1">
      <w:pPr>
        <w:pStyle w:val="AnnexurePartBstyleforwording"/>
        <w:keepNext/>
        <w:numPr>
          <w:ilvl w:val="0"/>
          <w:numId w:val="43"/>
        </w:numPr>
        <w:tabs>
          <w:tab w:val="clear" w:pos="0"/>
          <w:tab w:val="num" w:pos="993"/>
        </w:tabs>
        <w:spacing w:before="0" w:after="240"/>
        <w:ind w:left="993"/>
        <w:rPr>
          <w:rFonts w:cs="Arial"/>
          <w:szCs w:val="22"/>
          <w:lang w:eastAsia="en-AU"/>
        </w:rPr>
      </w:pPr>
      <w:r w:rsidRPr="00E540D8">
        <w:rPr>
          <w:rFonts w:cs="Arial"/>
          <w:szCs w:val="22"/>
          <w:lang w:eastAsia="en-AU"/>
        </w:rPr>
        <w:t xml:space="preserve">Insert a new definition of </w:t>
      </w:r>
      <w:r w:rsidRPr="00E540D8">
        <w:rPr>
          <w:rFonts w:cs="Arial"/>
          <w:i/>
          <w:szCs w:val="22"/>
          <w:lang w:eastAsia="en-AU"/>
        </w:rPr>
        <w:t>'claimable amount'</w:t>
      </w:r>
      <w:r w:rsidRPr="00E540D8">
        <w:rPr>
          <w:rFonts w:cs="Arial"/>
          <w:szCs w:val="22"/>
          <w:lang w:eastAsia="en-AU"/>
        </w:rPr>
        <w:t>:</w:t>
      </w:r>
    </w:p>
    <w:p w14:paraId="6F14A115" w14:textId="77777777" w:rsidR="00BC26A6" w:rsidRPr="00E540D8" w:rsidRDefault="00BC26A6" w:rsidP="00E94425">
      <w:pPr>
        <w:pStyle w:val="MLBodyText"/>
        <w:ind w:left="1418" w:firstLine="425"/>
        <w:rPr>
          <w:rFonts w:cs="Arial"/>
          <w:szCs w:val="22"/>
        </w:rPr>
      </w:pPr>
      <w:r w:rsidRPr="00E540D8">
        <w:rPr>
          <w:rFonts w:cs="Arial"/>
          <w:i/>
          <w:szCs w:val="22"/>
        </w:rPr>
        <w:t>'</w:t>
      </w:r>
      <w:r w:rsidRPr="00E540D8">
        <w:rPr>
          <w:rFonts w:cs="Arial"/>
          <w:b/>
          <w:i/>
          <w:szCs w:val="22"/>
        </w:rPr>
        <w:t>claimable amount</w:t>
      </w:r>
      <w:r w:rsidRPr="00E540D8">
        <w:rPr>
          <w:rFonts w:cs="Arial"/>
          <w:i/>
          <w:szCs w:val="22"/>
        </w:rPr>
        <w:t xml:space="preserve"> </w:t>
      </w:r>
      <w:r w:rsidRPr="00E540D8">
        <w:rPr>
          <w:rFonts w:cs="Arial"/>
          <w:szCs w:val="22"/>
        </w:rPr>
        <w:t xml:space="preserve">means: </w:t>
      </w:r>
    </w:p>
    <w:p w14:paraId="05748457" w14:textId="77777777" w:rsidR="00BC26A6" w:rsidRPr="00E540D8" w:rsidRDefault="00BC26A6" w:rsidP="007C49C1">
      <w:pPr>
        <w:pStyle w:val="MLNumber3"/>
        <w:numPr>
          <w:ilvl w:val="3"/>
          <w:numId w:val="48"/>
        </w:numPr>
        <w:tabs>
          <w:tab w:val="clear" w:pos="2694"/>
          <w:tab w:val="num" w:pos="2552"/>
        </w:tabs>
        <w:ind w:left="2552"/>
        <w:rPr>
          <w:rFonts w:cs="Arial"/>
          <w:szCs w:val="22"/>
        </w:rPr>
      </w:pPr>
      <w:r w:rsidRPr="00E540D8">
        <w:rPr>
          <w:rFonts w:cs="Arial"/>
          <w:szCs w:val="22"/>
        </w:rPr>
        <w:t xml:space="preserve">the value of </w:t>
      </w:r>
      <w:r w:rsidRPr="00E540D8">
        <w:rPr>
          <w:rFonts w:cs="Arial"/>
          <w:i/>
          <w:szCs w:val="22"/>
        </w:rPr>
        <w:t>work</w:t>
      </w:r>
      <w:r w:rsidRPr="00E540D8">
        <w:rPr>
          <w:rFonts w:cs="Arial"/>
          <w:szCs w:val="22"/>
        </w:rPr>
        <w:t xml:space="preserve"> carried out by the </w:t>
      </w:r>
      <w:r w:rsidRPr="00E540D8">
        <w:rPr>
          <w:rFonts w:cs="Arial"/>
          <w:i/>
          <w:szCs w:val="22"/>
        </w:rPr>
        <w:t>Contractor</w:t>
      </w:r>
      <w:r w:rsidRPr="00E540D8">
        <w:rPr>
          <w:rFonts w:cs="Arial"/>
          <w:szCs w:val="22"/>
        </w:rPr>
        <w:t xml:space="preserve"> in the performance of the </w:t>
      </w:r>
      <w:r w:rsidRPr="00E540D8">
        <w:rPr>
          <w:rFonts w:cs="Arial"/>
          <w:i/>
          <w:szCs w:val="22"/>
        </w:rPr>
        <w:t>Contract</w:t>
      </w:r>
      <w:r w:rsidRPr="00E540D8">
        <w:rPr>
          <w:rFonts w:cs="Arial"/>
          <w:szCs w:val="22"/>
        </w:rPr>
        <w:t xml:space="preserve"> which the </w:t>
      </w:r>
      <w:r w:rsidRPr="00E540D8">
        <w:rPr>
          <w:rFonts w:cs="Arial"/>
          <w:i/>
          <w:szCs w:val="22"/>
        </w:rPr>
        <w:t>Contractor</w:t>
      </w:r>
      <w:r w:rsidRPr="00E540D8">
        <w:rPr>
          <w:rFonts w:cs="Arial"/>
          <w:szCs w:val="22"/>
        </w:rPr>
        <w:t xml:space="preserve"> is entitled to include in a progress claim; and</w:t>
      </w:r>
    </w:p>
    <w:p w14:paraId="6205ABAF" w14:textId="77777777" w:rsidR="00BC26A6" w:rsidRPr="00E540D8" w:rsidRDefault="00BC26A6" w:rsidP="007C49C1">
      <w:pPr>
        <w:pStyle w:val="MLNumber3"/>
        <w:numPr>
          <w:ilvl w:val="3"/>
          <w:numId w:val="48"/>
        </w:numPr>
        <w:tabs>
          <w:tab w:val="clear" w:pos="2694"/>
          <w:tab w:val="num" w:pos="2552"/>
        </w:tabs>
        <w:ind w:left="2552"/>
        <w:rPr>
          <w:rFonts w:cs="Arial"/>
          <w:szCs w:val="22"/>
        </w:rPr>
      </w:pPr>
      <w:r w:rsidRPr="00E540D8">
        <w:rPr>
          <w:rFonts w:cs="Arial"/>
          <w:szCs w:val="22"/>
        </w:rPr>
        <w:t xml:space="preserve">amounts otherwise due from the </w:t>
      </w:r>
      <w:r w:rsidRPr="00E540D8">
        <w:rPr>
          <w:rFonts w:cs="Arial"/>
          <w:i/>
          <w:szCs w:val="22"/>
        </w:rPr>
        <w:t>Principal</w:t>
      </w:r>
      <w:r w:rsidRPr="00E540D8">
        <w:rPr>
          <w:rFonts w:cs="Arial"/>
          <w:szCs w:val="22"/>
        </w:rPr>
        <w:t xml:space="preserve"> to the </w:t>
      </w:r>
      <w:r w:rsidRPr="00E540D8">
        <w:rPr>
          <w:rFonts w:cs="Arial"/>
          <w:i/>
          <w:szCs w:val="22"/>
        </w:rPr>
        <w:t>Contractor</w:t>
      </w:r>
      <w:r w:rsidRPr="00E540D8">
        <w:rPr>
          <w:rFonts w:cs="Arial"/>
          <w:szCs w:val="22"/>
        </w:rPr>
        <w:t xml:space="preserve"> pursuant to the </w:t>
      </w:r>
      <w:r w:rsidRPr="00E540D8">
        <w:rPr>
          <w:rFonts w:cs="Arial"/>
          <w:i/>
          <w:szCs w:val="22"/>
        </w:rPr>
        <w:t>Contract</w:t>
      </w:r>
      <w:r w:rsidRPr="00E540D8">
        <w:rPr>
          <w:rFonts w:cs="Arial"/>
          <w:szCs w:val="22"/>
        </w:rPr>
        <w:t>;</w:t>
      </w:r>
      <w:r w:rsidR="009B0191" w:rsidRPr="00E540D8">
        <w:rPr>
          <w:rFonts w:cs="Arial"/>
          <w:szCs w:val="22"/>
        </w:rPr>
        <w:t>’</w:t>
      </w:r>
    </w:p>
    <w:p w14:paraId="0E984D9E" w14:textId="77777777" w:rsidR="00451CB3" w:rsidRPr="00E540D8" w:rsidRDefault="00451CB3" w:rsidP="007C49C1">
      <w:pPr>
        <w:pStyle w:val="AnnexurePartBstyleforwording"/>
        <w:keepNext/>
        <w:numPr>
          <w:ilvl w:val="0"/>
          <w:numId w:val="43"/>
        </w:numPr>
        <w:tabs>
          <w:tab w:val="clear" w:pos="0"/>
          <w:tab w:val="num" w:pos="993"/>
        </w:tabs>
        <w:spacing w:before="0" w:after="240"/>
        <w:ind w:left="993"/>
        <w:rPr>
          <w:rFonts w:cs="Arial"/>
          <w:szCs w:val="22"/>
          <w:lang w:eastAsia="en-AU"/>
        </w:rPr>
      </w:pPr>
      <w:r w:rsidRPr="00E540D8">
        <w:rPr>
          <w:rFonts w:cs="Arial"/>
          <w:szCs w:val="22"/>
          <w:lang w:eastAsia="en-AU"/>
        </w:rPr>
        <w:t xml:space="preserve">Insert a new definition of </w:t>
      </w:r>
      <w:r w:rsidRPr="00E540D8">
        <w:rPr>
          <w:rFonts w:cs="Arial"/>
          <w:i/>
          <w:szCs w:val="22"/>
          <w:lang w:eastAsia="en-AU"/>
        </w:rPr>
        <w:t xml:space="preserve">'compensable </w:t>
      </w:r>
      <w:r w:rsidR="00D06A18" w:rsidRPr="00E540D8">
        <w:rPr>
          <w:rFonts w:cs="Arial"/>
          <w:i/>
          <w:szCs w:val="22"/>
          <w:lang w:eastAsia="en-AU"/>
        </w:rPr>
        <w:t>direction</w:t>
      </w:r>
      <w:r w:rsidRPr="00E540D8">
        <w:rPr>
          <w:rFonts w:cs="Arial"/>
          <w:i/>
          <w:szCs w:val="22"/>
          <w:lang w:eastAsia="en-AU"/>
        </w:rPr>
        <w:t>'</w:t>
      </w:r>
      <w:r w:rsidRPr="00E540D8">
        <w:rPr>
          <w:rFonts w:cs="Arial"/>
          <w:szCs w:val="22"/>
          <w:lang w:eastAsia="en-AU"/>
        </w:rPr>
        <w:t>:</w:t>
      </w:r>
    </w:p>
    <w:p w14:paraId="03E64F3D" w14:textId="77777777" w:rsidR="00451CB3" w:rsidRPr="00E540D8" w:rsidRDefault="00451CB3" w:rsidP="00E94425">
      <w:pPr>
        <w:pStyle w:val="AnnexurePartBabcetc"/>
        <w:numPr>
          <w:ilvl w:val="0"/>
          <w:numId w:val="0"/>
        </w:numPr>
        <w:spacing w:after="240"/>
        <w:ind w:left="1843"/>
        <w:rPr>
          <w:rFonts w:cs="Arial"/>
          <w:szCs w:val="22"/>
        </w:rPr>
      </w:pPr>
      <w:r w:rsidRPr="00E540D8">
        <w:rPr>
          <w:rFonts w:cs="Arial"/>
          <w:i/>
          <w:szCs w:val="22"/>
        </w:rPr>
        <w:t>'</w:t>
      </w:r>
      <w:r w:rsidRPr="00E540D8">
        <w:rPr>
          <w:rFonts w:cs="Arial"/>
          <w:b/>
          <w:i/>
          <w:szCs w:val="22"/>
        </w:rPr>
        <w:t>compensable</w:t>
      </w:r>
      <w:r w:rsidRPr="00E540D8">
        <w:rPr>
          <w:rFonts w:cs="Arial"/>
          <w:b/>
          <w:szCs w:val="22"/>
        </w:rPr>
        <w:t xml:space="preserve"> </w:t>
      </w:r>
      <w:r w:rsidRPr="00E540D8">
        <w:rPr>
          <w:rFonts w:cs="Arial"/>
          <w:b/>
          <w:i/>
          <w:szCs w:val="22"/>
        </w:rPr>
        <w:t>direction</w:t>
      </w:r>
      <w:r w:rsidRPr="00E540D8">
        <w:rPr>
          <w:rFonts w:cs="Arial"/>
          <w:i/>
          <w:szCs w:val="22"/>
        </w:rPr>
        <w:t xml:space="preserve"> </w:t>
      </w:r>
      <w:r w:rsidRPr="00E540D8">
        <w:rPr>
          <w:rFonts w:cs="Arial"/>
          <w:szCs w:val="22"/>
        </w:rPr>
        <w:t xml:space="preserve">means a </w:t>
      </w:r>
      <w:r w:rsidRPr="00E540D8">
        <w:rPr>
          <w:rFonts w:cs="Arial"/>
          <w:i/>
          <w:szCs w:val="22"/>
        </w:rPr>
        <w:t>direction</w:t>
      </w:r>
      <w:r w:rsidR="00975798" w:rsidRPr="00E540D8">
        <w:rPr>
          <w:rFonts w:cs="Arial"/>
          <w:i/>
          <w:szCs w:val="22"/>
        </w:rPr>
        <w:t xml:space="preserve"> </w:t>
      </w:r>
      <w:r w:rsidR="00975798" w:rsidRPr="00E540D8">
        <w:rPr>
          <w:rFonts w:cs="Arial"/>
          <w:szCs w:val="22"/>
        </w:rPr>
        <w:t xml:space="preserve">pursuant to </w:t>
      </w:r>
      <w:proofErr w:type="spellStart"/>
      <w:r w:rsidR="00975798" w:rsidRPr="00E540D8">
        <w:rPr>
          <w:rFonts w:cs="Arial"/>
          <w:szCs w:val="22"/>
        </w:rPr>
        <w:t>subclause</w:t>
      </w:r>
      <w:proofErr w:type="spellEnd"/>
      <w:r w:rsidR="00975798" w:rsidRPr="00E540D8">
        <w:rPr>
          <w:rFonts w:cs="Arial"/>
          <w:szCs w:val="22"/>
        </w:rPr>
        <w:t xml:space="preserve"> 8.1 that is</w:t>
      </w:r>
      <w:r w:rsidRPr="00E540D8">
        <w:rPr>
          <w:rFonts w:cs="Arial"/>
          <w:i/>
          <w:szCs w:val="22"/>
        </w:rPr>
        <w:t xml:space="preserve"> </w:t>
      </w:r>
      <w:r w:rsidRPr="00E540D8">
        <w:rPr>
          <w:rFonts w:cs="Arial"/>
          <w:szCs w:val="22"/>
        </w:rPr>
        <w:t xml:space="preserve">necessitated solely because of an inconsistency, ambiguity, discrepancy or error which is in a </w:t>
      </w:r>
      <w:r w:rsidR="00354278" w:rsidRPr="00E540D8">
        <w:rPr>
          <w:rFonts w:cs="Arial"/>
          <w:szCs w:val="22"/>
        </w:rPr>
        <w:t xml:space="preserve">document </w:t>
      </w:r>
      <w:r w:rsidRPr="00E540D8">
        <w:rPr>
          <w:rFonts w:cs="Arial"/>
          <w:szCs w:val="22"/>
        </w:rPr>
        <w:t xml:space="preserve">prepared by or on behalf of the </w:t>
      </w:r>
      <w:r w:rsidRPr="00E540D8">
        <w:rPr>
          <w:rFonts w:cs="Arial"/>
          <w:i/>
          <w:szCs w:val="22"/>
        </w:rPr>
        <w:t xml:space="preserve">Principal </w:t>
      </w:r>
      <w:r w:rsidR="00354278" w:rsidRPr="00E540D8">
        <w:rPr>
          <w:rFonts w:cs="Arial"/>
          <w:szCs w:val="22"/>
        </w:rPr>
        <w:t>for the purpose of carrying out</w:t>
      </w:r>
      <w:r w:rsidR="00354278" w:rsidRPr="00E540D8">
        <w:rPr>
          <w:rFonts w:cs="Arial"/>
          <w:i/>
          <w:szCs w:val="22"/>
        </w:rPr>
        <w:t xml:space="preserve"> WUC </w:t>
      </w:r>
      <w:r w:rsidRPr="00E540D8">
        <w:rPr>
          <w:rFonts w:cs="Arial"/>
          <w:szCs w:val="22"/>
        </w:rPr>
        <w:t xml:space="preserve">and which could not have been identified by a competent contractor at the time of the </w:t>
      </w:r>
      <w:r w:rsidRPr="00E540D8">
        <w:rPr>
          <w:rFonts w:cs="Arial"/>
          <w:i/>
          <w:szCs w:val="22"/>
        </w:rPr>
        <w:t xml:space="preserve">Contractor's </w:t>
      </w:r>
      <w:r w:rsidRPr="00E540D8">
        <w:rPr>
          <w:rFonts w:cs="Arial"/>
          <w:szCs w:val="22"/>
        </w:rPr>
        <w:t xml:space="preserve">tender </w:t>
      </w:r>
      <w:r w:rsidR="00A529C0" w:rsidRPr="00E540D8">
        <w:rPr>
          <w:rFonts w:cs="Arial"/>
          <w:szCs w:val="22"/>
        </w:rPr>
        <w:t xml:space="preserve">if </w:t>
      </w:r>
      <w:r w:rsidRPr="00E540D8">
        <w:rPr>
          <w:rFonts w:cs="Arial"/>
          <w:szCs w:val="22"/>
        </w:rPr>
        <w:t>that contractor had inspected:</w:t>
      </w:r>
    </w:p>
    <w:p w14:paraId="357A8A69" w14:textId="77777777" w:rsidR="00451CB3" w:rsidRPr="00E540D8" w:rsidRDefault="00451CB3" w:rsidP="007C49C1">
      <w:pPr>
        <w:pStyle w:val="MLNumber3"/>
        <w:numPr>
          <w:ilvl w:val="3"/>
          <w:numId w:val="59"/>
        </w:numPr>
        <w:tabs>
          <w:tab w:val="clear" w:pos="2694"/>
          <w:tab w:val="num" w:pos="2552"/>
        </w:tabs>
        <w:ind w:left="2552"/>
        <w:rPr>
          <w:rFonts w:cs="Arial"/>
          <w:szCs w:val="22"/>
        </w:rPr>
      </w:pPr>
      <w:r w:rsidRPr="00E540D8">
        <w:rPr>
          <w:rFonts w:cs="Arial"/>
          <w:szCs w:val="22"/>
        </w:rPr>
        <w:t xml:space="preserve">all written information made available by the </w:t>
      </w:r>
      <w:r w:rsidRPr="00E540D8">
        <w:rPr>
          <w:rFonts w:cs="Arial"/>
          <w:i/>
          <w:szCs w:val="22"/>
        </w:rPr>
        <w:t xml:space="preserve">Principal </w:t>
      </w:r>
      <w:r w:rsidRPr="00E540D8">
        <w:rPr>
          <w:rFonts w:cs="Arial"/>
          <w:szCs w:val="22"/>
        </w:rPr>
        <w:t xml:space="preserve">to the </w:t>
      </w:r>
      <w:r w:rsidRPr="00E540D8">
        <w:rPr>
          <w:rFonts w:cs="Arial"/>
          <w:i/>
          <w:szCs w:val="22"/>
        </w:rPr>
        <w:t xml:space="preserve">Contractor </w:t>
      </w:r>
      <w:r w:rsidRPr="00E540D8">
        <w:rPr>
          <w:rFonts w:cs="Arial"/>
          <w:szCs w:val="22"/>
        </w:rPr>
        <w:t>for the purpose of tendering;</w:t>
      </w:r>
    </w:p>
    <w:p w14:paraId="391CC147" w14:textId="77777777" w:rsidR="00451CB3" w:rsidRPr="00E540D8" w:rsidRDefault="00451CB3" w:rsidP="007C49C1">
      <w:pPr>
        <w:pStyle w:val="MLNumber3"/>
        <w:numPr>
          <w:ilvl w:val="3"/>
          <w:numId w:val="59"/>
        </w:numPr>
        <w:ind w:left="2552"/>
        <w:rPr>
          <w:rFonts w:cs="Arial"/>
          <w:szCs w:val="22"/>
        </w:rPr>
      </w:pPr>
      <w:r w:rsidRPr="00E540D8">
        <w:rPr>
          <w:rFonts w:cs="Arial"/>
          <w:szCs w:val="22"/>
        </w:rPr>
        <w:t xml:space="preserve">all information influencing the risk allocation in the </w:t>
      </w:r>
      <w:r w:rsidRPr="00E540D8">
        <w:rPr>
          <w:rFonts w:cs="Arial"/>
          <w:i/>
          <w:szCs w:val="22"/>
        </w:rPr>
        <w:t xml:space="preserve">Contractor's </w:t>
      </w:r>
      <w:r w:rsidRPr="00E540D8">
        <w:rPr>
          <w:rFonts w:cs="Arial"/>
          <w:szCs w:val="22"/>
        </w:rPr>
        <w:t>tender and reasonably obtainable by the making of reasonable enquiries; and</w:t>
      </w:r>
    </w:p>
    <w:p w14:paraId="1F2F802F" w14:textId="77777777" w:rsidR="00451CB3" w:rsidRPr="00E540D8" w:rsidRDefault="00451CB3" w:rsidP="007C49C1">
      <w:pPr>
        <w:pStyle w:val="MLNumber3"/>
        <w:numPr>
          <w:ilvl w:val="3"/>
          <w:numId w:val="59"/>
        </w:numPr>
        <w:ind w:left="2552"/>
        <w:rPr>
          <w:rFonts w:cs="Arial"/>
          <w:szCs w:val="22"/>
        </w:rPr>
      </w:pPr>
      <w:r w:rsidRPr="00E540D8">
        <w:rPr>
          <w:rFonts w:cs="Arial"/>
          <w:szCs w:val="22"/>
        </w:rPr>
        <w:t xml:space="preserve">the </w:t>
      </w:r>
      <w:r w:rsidRPr="00E540D8">
        <w:rPr>
          <w:rFonts w:cs="Arial"/>
          <w:i/>
          <w:szCs w:val="22"/>
        </w:rPr>
        <w:t xml:space="preserve">site </w:t>
      </w:r>
      <w:r w:rsidRPr="00E540D8">
        <w:rPr>
          <w:rFonts w:cs="Arial"/>
          <w:szCs w:val="22"/>
        </w:rPr>
        <w:t>and its near surrounds</w:t>
      </w:r>
      <w:r w:rsidR="0041512D" w:rsidRPr="00E540D8">
        <w:rPr>
          <w:rFonts w:cs="Arial"/>
          <w:szCs w:val="22"/>
        </w:rPr>
        <w:t>;</w:t>
      </w:r>
      <w:r w:rsidRPr="00E540D8">
        <w:rPr>
          <w:rFonts w:cs="Arial"/>
          <w:szCs w:val="22"/>
        </w:rPr>
        <w:t>'</w:t>
      </w:r>
    </w:p>
    <w:p w14:paraId="7C55582C" w14:textId="77777777" w:rsidR="00382086" w:rsidRPr="00E540D8" w:rsidRDefault="00382086" w:rsidP="00E94425">
      <w:pPr>
        <w:pStyle w:val="AnnexurePartBstyleforwording"/>
        <w:widowControl w:val="0"/>
        <w:spacing w:before="0" w:after="240"/>
        <w:ind w:left="992"/>
        <w:rPr>
          <w:rFonts w:cs="Arial"/>
          <w:szCs w:val="22"/>
          <w:lang w:eastAsia="en-AU"/>
        </w:rPr>
      </w:pPr>
      <w:r w:rsidRPr="00E540D8">
        <w:rPr>
          <w:rFonts w:cs="Arial"/>
          <w:szCs w:val="22"/>
          <w:lang w:eastAsia="en-AU"/>
        </w:rPr>
        <w:t>Insert a new definition of '</w:t>
      </w:r>
      <w:r w:rsidRPr="00E540D8">
        <w:rPr>
          <w:rFonts w:cs="Arial"/>
          <w:i/>
          <w:szCs w:val="22"/>
          <w:lang w:eastAsia="en-AU"/>
        </w:rPr>
        <w:t>conflict of interest</w:t>
      </w:r>
      <w:r w:rsidRPr="00E540D8">
        <w:rPr>
          <w:rFonts w:cs="Arial"/>
          <w:szCs w:val="22"/>
          <w:lang w:eastAsia="en-AU"/>
        </w:rPr>
        <w:t>':</w:t>
      </w:r>
    </w:p>
    <w:p w14:paraId="71248CAA" w14:textId="77777777" w:rsidR="00382086" w:rsidRPr="00E540D8" w:rsidRDefault="00382086" w:rsidP="00E94425">
      <w:pPr>
        <w:pStyle w:val="AnnexurePartBstyleforwording"/>
        <w:widowControl w:val="0"/>
        <w:spacing w:before="0" w:after="240"/>
        <w:ind w:left="1843"/>
        <w:rPr>
          <w:rFonts w:cs="Arial"/>
          <w:szCs w:val="22"/>
        </w:rPr>
      </w:pPr>
      <w:r w:rsidRPr="00E540D8">
        <w:rPr>
          <w:rFonts w:cs="Arial"/>
          <w:b/>
          <w:i/>
          <w:szCs w:val="22"/>
          <w:lang w:eastAsia="en-AU"/>
        </w:rPr>
        <w:t>'conflict of interest</w:t>
      </w:r>
      <w:r w:rsidRPr="00E540D8">
        <w:rPr>
          <w:rFonts w:cs="Arial"/>
          <w:b/>
          <w:szCs w:val="22"/>
          <w:lang w:eastAsia="en-AU"/>
        </w:rPr>
        <w:t xml:space="preserve"> </w:t>
      </w:r>
      <w:r w:rsidRPr="00E540D8">
        <w:rPr>
          <w:rFonts w:cs="Arial"/>
          <w:szCs w:val="22"/>
          <w:lang w:eastAsia="en-AU"/>
        </w:rPr>
        <w:t xml:space="preserve">means any actual, potential or perceived conflict between the interests of the </w:t>
      </w:r>
      <w:r w:rsidRPr="00E540D8">
        <w:rPr>
          <w:rFonts w:cs="Arial"/>
          <w:i/>
          <w:szCs w:val="22"/>
          <w:lang w:eastAsia="en-AU"/>
        </w:rPr>
        <w:t>Contractor</w:t>
      </w:r>
      <w:r w:rsidRPr="00E540D8">
        <w:rPr>
          <w:rFonts w:cs="Arial"/>
          <w:szCs w:val="22"/>
          <w:lang w:eastAsia="en-AU"/>
        </w:rPr>
        <w:t xml:space="preserve"> and the </w:t>
      </w:r>
      <w:r w:rsidRPr="00E540D8">
        <w:rPr>
          <w:rFonts w:cs="Arial"/>
          <w:i/>
          <w:szCs w:val="22"/>
          <w:lang w:eastAsia="en-AU"/>
        </w:rPr>
        <w:t>Contractor's</w:t>
      </w:r>
      <w:r w:rsidRPr="00E540D8">
        <w:rPr>
          <w:rFonts w:cs="Arial"/>
          <w:szCs w:val="22"/>
          <w:lang w:eastAsia="en-AU"/>
        </w:rPr>
        <w:t xml:space="preserve"> obligation under the </w:t>
      </w:r>
      <w:r w:rsidRPr="00E540D8">
        <w:rPr>
          <w:rFonts w:cs="Arial"/>
          <w:i/>
          <w:szCs w:val="22"/>
          <w:lang w:eastAsia="en-AU"/>
        </w:rPr>
        <w:t>Contract</w:t>
      </w:r>
      <w:r w:rsidRPr="00E540D8">
        <w:rPr>
          <w:rFonts w:cs="Arial"/>
          <w:szCs w:val="22"/>
          <w:lang w:eastAsia="en-AU"/>
        </w:rPr>
        <w:t>;</w:t>
      </w:r>
    </w:p>
    <w:p w14:paraId="22353931" w14:textId="77777777" w:rsidR="00F057DD" w:rsidRPr="00E540D8" w:rsidRDefault="00F057DD" w:rsidP="00E94425">
      <w:pPr>
        <w:pStyle w:val="AnnexurePartBstyleforwording"/>
        <w:keepNext/>
        <w:spacing w:before="0" w:after="240"/>
        <w:ind w:left="992"/>
        <w:rPr>
          <w:rFonts w:cs="Arial"/>
          <w:iCs w:val="0"/>
          <w:szCs w:val="22"/>
        </w:rPr>
      </w:pPr>
      <w:r w:rsidRPr="00E540D8">
        <w:rPr>
          <w:rFonts w:cs="Arial"/>
          <w:szCs w:val="22"/>
        </w:rPr>
        <w:t xml:space="preserve">Delete the definition of </w:t>
      </w:r>
      <w:r w:rsidRPr="00E540D8">
        <w:rPr>
          <w:rFonts w:cs="Arial"/>
          <w:i/>
          <w:szCs w:val="22"/>
        </w:rPr>
        <w:t xml:space="preserve">'contract sum' </w:t>
      </w:r>
      <w:r w:rsidRPr="00E540D8">
        <w:rPr>
          <w:rFonts w:cs="Arial"/>
          <w:szCs w:val="22"/>
        </w:rPr>
        <w:t>and replace with:</w:t>
      </w:r>
    </w:p>
    <w:p w14:paraId="6EDFC1C6" w14:textId="77777777" w:rsidR="00F057DD" w:rsidRPr="00E540D8" w:rsidRDefault="00F057DD" w:rsidP="00E94425">
      <w:pPr>
        <w:pStyle w:val="AnnexurePartBstyleforinsertiondeletionline2afterheading"/>
        <w:keepNext/>
        <w:spacing w:before="0" w:after="240"/>
        <w:ind w:left="1843"/>
        <w:rPr>
          <w:rFonts w:cs="Arial"/>
          <w:szCs w:val="22"/>
        </w:rPr>
      </w:pPr>
      <w:r w:rsidRPr="00E540D8">
        <w:rPr>
          <w:rFonts w:cs="Arial"/>
          <w:b/>
          <w:i/>
          <w:szCs w:val="22"/>
        </w:rPr>
        <w:t xml:space="preserve">'contract sum </w:t>
      </w:r>
      <w:r w:rsidRPr="00E540D8">
        <w:rPr>
          <w:rFonts w:cs="Arial"/>
          <w:szCs w:val="22"/>
        </w:rPr>
        <w:t xml:space="preserve">means </w:t>
      </w:r>
    </w:p>
    <w:p w14:paraId="1919B2E2" w14:textId="77777777" w:rsidR="00F057DD" w:rsidRPr="00E540D8" w:rsidRDefault="00F057DD" w:rsidP="007C49C1">
      <w:pPr>
        <w:pStyle w:val="MLNumber3"/>
        <w:numPr>
          <w:ilvl w:val="3"/>
          <w:numId w:val="49"/>
        </w:numPr>
        <w:tabs>
          <w:tab w:val="clear" w:pos="2694"/>
          <w:tab w:val="num" w:pos="2552"/>
        </w:tabs>
        <w:ind w:left="2552"/>
        <w:rPr>
          <w:rFonts w:cs="Arial"/>
          <w:szCs w:val="22"/>
        </w:rPr>
      </w:pPr>
      <w:r w:rsidRPr="00E540D8">
        <w:rPr>
          <w:rFonts w:cs="Arial"/>
          <w:szCs w:val="22"/>
        </w:rPr>
        <w:t xml:space="preserve">where </w:t>
      </w:r>
      <w:r w:rsidRPr="00E540D8">
        <w:rPr>
          <w:rFonts w:cs="Arial"/>
          <w:i/>
          <w:szCs w:val="22"/>
        </w:rPr>
        <w:t>Item</w:t>
      </w:r>
      <w:r w:rsidRPr="00E540D8">
        <w:rPr>
          <w:rFonts w:cs="Arial"/>
          <w:szCs w:val="22"/>
        </w:rPr>
        <w:t xml:space="preserve"> </w:t>
      </w:r>
      <w:r w:rsidR="00BE3A96" w:rsidRPr="00E540D8">
        <w:rPr>
          <w:rFonts w:cs="Arial"/>
          <w:szCs w:val="22"/>
        </w:rPr>
        <w:t>10</w:t>
      </w:r>
      <w:r w:rsidRPr="00E540D8">
        <w:rPr>
          <w:rFonts w:cs="Arial"/>
          <w:szCs w:val="22"/>
        </w:rPr>
        <w:t xml:space="preserve">A states that the </w:t>
      </w:r>
      <w:r w:rsidRPr="00E540D8">
        <w:rPr>
          <w:rFonts w:cs="Arial"/>
          <w:i/>
          <w:szCs w:val="22"/>
        </w:rPr>
        <w:t xml:space="preserve">Contract </w:t>
      </w:r>
      <w:r w:rsidRPr="00E540D8">
        <w:rPr>
          <w:rFonts w:cs="Arial"/>
          <w:szCs w:val="22"/>
        </w:rPr>
        <w:t xml:space="preserve">is a </w:t>
      </w:r>
      <w:r w:rsidRPr="00E540D8">
        <w:rPr>
          <w:rFonts w:cs="Arial"/>
          <w:i/>
          <w:szCs w:val="22"/>
        </w:rPr>
        <w:t>lump sum contract</w:t>
      </w:r>
      <w:r w:rsidRPr="00E540D8">
        <w:rPr>
          <w:rFonts w:cs="Arial"/>
          <w:szCs w:val="22"/>
        </w:rPr>
        <w:t xml:space="preserve">, the </w:t>
      </w:r>
      <w:r w:rsidR="00054825" w:rsidRPr="00E540D8">
        <w:rPr>
          <w:rFonts w:cs="Arial"/>
          <w:szCs w:val="22"/>
        </w:rPr>
        <w:t xml:space="preserve">sum of the </w:t>
      </w:r>
      <w:r w:rsidRPr="00E540D8">
        <w:rPr>
          <w:rFonts w:cs="Arial"/>
          <w:szCs w:val="22"/>
        </w:rPr>
        <w:t xml:space="preserve">lump </w:t>
      </w:r>
      <w:r w:rsidR="00054825" w:rsidRPr="00E540D8">
        <w:rPr>
          <w:rFonts w:cs="Arial"/>
          <w:szCs w:val="22"/>
        </w:rPr>
        <w:t xml:space="preserve">sums contained in the </w:t>
      </w:r>
      <w:r w:rsidR="008765D5" w:rsidRPr="00E540D8">
        <w:rPr>
          <w:rFonts w:cs="Arial"/>
          <w:i/>
          <w:szCs w:val="22"/>
        </w:rPr>
        <w:t>price schedule</w:t>
      </w:r>
      <w:r w:rsidRPr="00E540D8">
        <w:rPr>
          <w:rFonts w:cs="Arial"/>
          <w:szCs w:val="22"/>
        </w:rPr>
        <w:t>; or</w:t>
      </w:r>
    </w:p>
    <w:p w14:paraId="09F03596" w14:textId="77777777" w:rsidR="00F057DD" w:rsidRPr="00E540D8" w:rsidRDefault="00F057DD" w:rsidP="007C49C1">
      <w:pPr>
        <w:pStyle w:val="MLNumber3"/>
        <w:numPr>
          <w:ilvl w:val="3"/>
          <w:numId w:val="49"/>
        </w:numPr>
        <w:tabs>
          <w:tab w:val="clear" w:pos="2694"/>
          <w:tab w:val="num" w:pos="2552"/>
        </w:tabs>
        <w:ind w:left="2552"/>
        <w:rPr>
          <w:rFonts w:cs="Arial"/>
          <w:szCs w:val="22"/>
        </w:rPr>
      </w:pPr>
      <w:r w:rsidRPr="00E540D8">
        <w:rPr>
          <w:rFonts w:cs="Arial"/>
          <w:szCs w:val="22"/>
        </w:rPr>
        <w:t xml:space="preserve">where </w:t>
      </w:r>
      <w:r w:rsidRPr="00E540D8">
        <w:rPr>
          <w:rFonts w:cs="Arial"/>
          <w:i/>
          <w:szCs w:val="22"/>
        </w:rPr>
        <w:t>Item</w:t>
      </w:r>
      <w:r w:rsidRPr="00E540D8" w:rsidDel="00D11251">
        <w:rPr>
          <w:rFonts w:cs="Arial"/>
          <w:szCs w:val="22"/>
        </w:rPr>
        <w:t xml:space="preserve"> </w:t>
      </w:r>
      <w:r w:rsidR="00BE3A96" w:rsidRPr="00E540D8">
        <w:rPr>
          <w:rFonts w:cs="Arial"/>
          <w:szCs w:val="22"/>
        </w:rPr>
        <w:t>10</w:t>
      </w:r>
      <w:r w:rsidRPr="00E540D8">
        <w:rPr>
          <w:rFonts w:cs="Arial"/>
          <w:szCs w:val="22"/>
        </w:rPr>
        <w:t xml:space="preserve">A states that the </w:t>
      </w:r>
      <w:r w:rsidRPr="00E540D8">
        <w:rPr>
          <w:rFonts w:cs="Arial"/>
          <w:i/>
          <w:szCs w:val="22"/>
        </w:rPr>
        <w:t>Contract</w:t>
      </w:r>
      <w:r w:rsidRPr="00E540D8">
        <w:rPr>
          <w:rFonts w:cs="Arial"/>
          <w:szCs w:val="22"/>
        </w:rPr>
        <w:t xml:space="preserve"> is a </w:t>
      </w:r>
      <w:r w:rsidRPr="00E540D8">
        <w:rPr>
          <w:rFonts w:cs="Arial"/>
          <w:i/>
          <w:szCs w:val="22"/>
        </w:rPr>
        <w:t>schedule of rates contract</w:t>
      </w:r>
      <w:r w:rsidRPr="00E540D8">
        <w:rPr>
          <w:rFonts w:cs="Arial"/>
          <w:szCs w:val="22"/>
        </w:rPr>
        <w:t>:</w:t>
      </w:r>
    </w:p>
    <w:p w14:paraId="5F4478C8" w14:textId="77777777" w:rsidR="00F057DD" w:rsidRPr="00E540D8" w:rsidRDefault="00F057DD" w:rsidP="007C49C1">
      <w:pPr>
        <w:pStyle w:val="MLNumber3"/>
        <w:numPr>
          <w:ilvl w:val="4"/>
          <w:numId w:val="49"/>
        </w:numPr>
        <w:tabs>
          <w:tab w:val="clear" w:pos="2126"/>
          <w:tab w:val="num" w:pos="3261"/>
        </w:tabs>
        <w:ind w:left="3261"/>
        <w:rPr>
          <w:rFonts w:cs="Arial"/>
          <w:szCs w:val="22"/>
        </w:rPr>
      </w:pPr>
      <w:r w:rsidRPr="00E540D8">
        <w:rPr>
          <w:rFonts w:cs="Arial"/>
          <w:szCs w:val="22"/>
        </w:rPr>
        <w:t xml:space="preserve">the sum of the products ascertained by multiplying the rates by the corresponding quantities in the </w:t>
      </w:r>
      <w:r w:rsidR="008765D5" w:rsidRPr="00E540D8">
        <w:rPr>
          <w:rFonts w:cs="Arial"/>
          <w:i/>
          <w:szCs w:val="22"/>
        </w:rPr>
        <w:t>price schedule</w:t>
      </w:r>
      <w:r w:rsidRPr="00E540D8">
        <w:rPr>
          <w:rFonts w:cs="Arial"/>
          <w:szCs w:val="22"/>
        </w:rPr>
        <w:t>; plus</w:t>
      </w:r>
    </w:p>
    <w:p w14:paraId="60DA80D2" w14:textId="77777777" w:rsidR="00F057DD" w:rsidRPr="00E540D8" w:rsidRDefault="00F057DD" w:rsidP="007C49C1">
      <w:pPr>
        <w:pStyle w:val="MLNumber3"/>
        <w:numPr>
          <w:ilvl w:val="4"/>
          <w:numId w:val="49"/>
        </w:numPr>
        <w:tabs>
          <w:tab w:val="clear" w:pos="2126"/>
          <w:tab w:val="num" w:pos="3261"/>
        </w:tabs>
        <w:ind w:left="3261"/>
        <w:rPr>
          <w:rFonts w:cs="Arial"/>
          <w:szCs w:val="22"/>
        </w:rPr>
      </w:pPr>
      <w:r w:rsidRPr="00E540D8">
        <w:rPr>
          <w:rFonts w:cs="Arial"/>
          <w:szCs w:val="22"/>
        </w:rPr>
        <w:t xml:space="preserve">any lump sums contained in the </w:t>
      </w:r>
      <w:r w:rsidR="008765D5" w:rsidRPr="00E540D8">
        <w:rPr>
          <w:rFonts w:cs="Arial"/>
          <w:i/>
          <w:szCs w:val="22"/>
        </w:rPr>
        <w:t>price schedule</w:t>
      </w:r>
      <w:r w:rsidRPr="00E540D8">
        <w:rPr>
          <w:rFonts w:cs="Arial"/>
          <w:szCs w:val="22"/>
        </w:rPr>
        <w:t>,</w:t>
      </w:r>
    </w:p>
    <w:p w14:paraId="398CF545" w14:textId="77777777" w:rsidR="00F057DD" w:rsidRPr="00E540D8" w:rsidRDefault="00F057DD" w:rsidP="00E94425">
      <w:pPr>
        <w:pStyle w:val="MLNumber4"/>
        <w:numPr>
          <w:ilvl w:val="0"/>
          <w:numId w:val="0"/>
        </w:numPr>
        <w:ind w:left="1843"/>
        <w:rPr>
          <w:rFonts w:cs="Arial"/>
          <w:szCs w:val="22"/>
        </w:rPr>
      </w:pPr>
      <w:r w:rsidRPr="00E540D8">
        <w:rPr>
          <w:rFonts w:cs="Arial"/>
          <w:szCs w:val="22"/>
        </w:rPr>
        <w:t xml:space="preserve">including </w:t>
      </w:r>
      <w:r w:rsidRPr="00E540D8">
        <w:rPr>
          <w:rFonts w:cs="Arial"/>
          <w:i/>
          <w:szCs w:val="22"/>
        </w:rPr>
        <w:t>provisional sums</w:t>
      </w:r>
      <w:r w:rsidRPr="00E540D8">
        <w:rPr>
          <w:rFonts w:cs="Arial"/>
          <w:szCs w:val="22"/>
        </w:rPr>
        <w:t xml:space="preserve"> but excluding additions or deductions which may be required to be made under the </w:t>
      </w:r>
      <w:r w:rsidRPr="00E540D8">
        <w:rPr>
          <w:rFonts w:cs="Arial"/>
          <w:i/>
          <w:szCs w:val="22"/>
        </w:rPr>
        <w:t>Contract</w:t>
      </w:r>
      <w:r w:rsidRPr="00E540D8">
        <w:rPr>
          <w:rFonts w:cs="Arial"/>
          <w:szCs w:val="22"/>
        </w:rPr>
        <w:t>;'</w:t>
      </w:r>
    </w:p>
    <w:p w14:paraId="6FAA3101" w14:textId="77777777" w:rsidR="009F66A6" w:rsidRPr="00E540D8" w:rsidRDefault="00611E12" w:rsidP="00E94425">
      <w:pPr>
        <w:pStyle w:val="MLNumber4"/>
        <w:numPr>
          <w:ilvl w:val="0"/>
          <w:numId w:val="0"/>
        </w:numPr>
        <w:ind w:left="992"/>
        <w:rPr>
          <w:rFonts w:cs="Arial"/>
          <w:i/>
          <w:iCs/>
          <w:szCs w:val="22"/>
          <w:lang w:val="en-US"/>
        </w:rPr>
      </w:pPr>
      <w:r w:rsidRPr="00E540D8">
        <w:rPr>
          <w:rFonts w:cs="Arial"/>
          <w:szCs w:val="22"/>
        </w:rPr>
        <w:t xml:space="preserve">Insert a new definition of </w:t>
      </w:r>
      <w:r w:rsidRPr="00E540D8">
        <w:rPr>
          <w:rFonts w:cs="Arial"/>
          <w:i/>
          <w:iCs/>
          <w:szCs w:val="22"/>
          <w:lang w:val="en-US"/>
        </w:rPr>
        <w:t>'</w:t>
      </w:r>
      <w:proofErr w:type="spellStart"/>
      <w:r w:rsidRPr="00E540D8">
        <w:rPr>
          <w:rFonts w:cs="Arial"/>
          <w:i/>
          <w:iCs/>
          <w:szCs w:val="22"/>
          <w:lang w:val="en-US"/>
        </w:rPr>
        <w:t>Councillor</w:t>
      </w:r>
      <w:proofErr w:type="spellEnd"/>
      <w:r w:rsidRPr="00E540D8">
        <w:rPr>
          <w:rFonts w:cs="Arial"/>
          <w:i/>
          <w:iCs/>
          <w:szCs w:val="22"/>
          <w:lang w:val="en-US"/>
        </w:rPr>
        <w:t>'</w:t>
      </w:r>
    </w:p>
    <w:p w14:paraId="6F26E481" w14:textId="77777777" w:rsidR="009F66A6" w:rsidRPr="00E540D8" w:rsidRDefault="009F66A6" w:rsidP="00E94425">
      <w:pPr>
        <w:pStyle w:val="MLNumber4"/>
        <w:numPr>
          <w:ilvl w:val="0"/>
          <w:numId w:val="0"/>
        </w:numPr>
        <w:ind w:left="1843"/>
        <w:rPr>
          <w:rFonts w:cs="Arial"/>
          <w:iCs/>
          <w:szCs w:val="22"/>
          <w:lang w:val="en-US"/>
        </w:rPr>
      </w:pPr>
      <w:r w:rsidRPr="00E540D8">
        <w:rPr>
          <w:rFonts w:cs="Arial"/>
          <w:b/>
          <w:iCs/>
          <w:szCs w:val="22"/>
          <w:lang w:val="en-US"/>
        </w:rPr>
        <w:t>'</w:t>
      </w:r>
      <w:proofErr w:type="spellStart"/>
      <w:r w:rsidRPr="00E540D8">
        <w:rPr>
          <w:rFonts w:cs="Arial"/>
          <w:b/>
          <w:i/>
          <w:iCs/>
          <w:szCs w:val="22"/>
          <w:lang w:val="en-US"/>
        </w:rPr>
        <w:t>Councillor</w:t>
      </w:r>
      <w:proofErr w:type="spellEnd"/>
      <w:r w:rsidRPr="00E540D8">
        <w:rPr>
          <w:rFonts w:cs="Arial"/>
          <w:i/>
          <w:iCs/>
          <w:szCs w:val="22"/>
          <w:lang w:val="en-US"/>
        </w:rPr>
        <w:t xml:space="preserve"> </w:t>
      </w:r>
      <w:r w:rsidRPr="00E540D8">
        <w:rPr>
          <w:rFonts w:cs="Arial"/>
          <w:iCs/>
          <w:szCs w:val="22"/>
          <w:lang w:val="en-US"/>
        </w:rPr>
        <w:t>has the meaning given</w:t>
      </w:r>
      <w:r w:rsidR="0073328C" w:rsidRPr="00E540D8">
        <w:rPr>
          <w:rFonts w:cs="Arial"/>
          <w:iCs/>
          <w:szCs w:val="22"/>
          <w:lang w:val="en-US"/>
        </w:rPr>
        <w:t xml:space="preserve"> to that term</w:t>
      </w:r>
      <w:r w:rsidRPr="00E540D8">
        <w:rPr>
          <w:rFonts w:cs="Arial"/>
          <w:iCs/>
          <w:szCs w:val="22"/>
          <w:lang w:val="en-US"/>
        </w:rPr>
        <w:t xml:space="preserve"> in the </w:t>
      </w:r>
      <w:r w:rsidRPr="00E540D8">
        <w:rPr>
          <w:rFonts w:cs="Arial"/>
          <w:i/>
          <w:iCs/>
          <w:szCs w:val="22"/>
          <w:lang w:val="en-US"/>
        </w:rPr>
        <w:t xml:space="preserve">Local Government Act 2009 </w:t>
      </w:r>
      <w:r w:rsidRPr="00E540D8">
        <w:rPr>
          <w:rFonts w:cs="Arial"/>
          <w:iCs/>
          <w:szCs w:val="22"/>
          <w:lang w:val="en-US"/>
        </w:rPr>
        <w:t>(</w:t>
      </w:r>
      <w:proofErr w:type="spellStart"/>
      <w:r w:rsidRPr="00E540D8">
        <w:rPr>
          <w:rFonts w:cs="Arial"/>
          <w:iCs/>
          <w:szCs w:val="22"/>
          <w:lang w:val="en-US"/>
        </w:rPr>
        <w:t>Qld</w:t>
      </w:r>
      <w:proofErr w:type="spellEnd"/>
      <w:r w:rsidRPr="00E540D8">
        <w:rPr>
          <w:rFonts w:cs="Arial"/>
          <w:iCs/>
          <w:szCs w:val="22"/>
          <w:lang w:val="en-US"/>
        </w:rPr>
        <w:t>);'</w:t>
      </w:r>
    </w:p>
    <w:p w14:paraId="42190D7E" w14:textId="77777777" w:rsidR="00D67525" w:rsidRPr="00E540D8" w:rsidRDefault="00D67525" w:rsidP="00E94425">
      <w:pPr>
        <w:pStyle w:val="MLNumber4"/>
        <w:numPr>
          <w:ilvl w:val="0"/>
          <w:numId w:val="0"/>
        </w:numPr>
        <w:ind w:left="992"/>
        <w:rPr>
          <w:rFonts w:cs="Arial"/>
          <w:szCs w:val="22"/>
        </w:rPr>
      </w:pPr>
      <w:r w:rsidRPr="00E540D8">
        <w:rPr>
          <w:rFonts w:cs="Arial"/>
          <w:szCs w:val="22"/>
        </w:rPr>
        <w:t xml:space="preserve">Delete </w:t>
      </w:r>
      <w:r w:rsidR="006C478F" w:rsidRPr="00E540D8">
        <w:rPr>
          <w:rFonts w:cs="Arial"/>
          <w:szCs w:val="22"/>
        </w:rPr>
        <w:t xml:space="preserve">paragraph (a) of </w:t>
      </w:r>
      <w:r w:rsidRPr="00E540D8">
        <w:rPr>
          <w:rFonts w:cs="Arial"/>
          <w:szCs w:val="22"/>
        </w:rPr>
        <w:t xml:space="preserve">the definition of </w:t>
      </w:r>
      <w:r w:rsidR="00915825" w:rsidRPr="00E540D8">
        <w:rPr>
          <w:rFonts w:cs="Arial"/>
          <w:szCs w:val="22"/>
        </w:rPr>
        <w:t>'</w:t>
      </w:r>
      <w:r w:rsidRPr="00E540D8">
        <w:rPr>
          <w:rFonts w:cs="Arial"/>
          <w:i/>
          <w:szCs w:val="22"/>
        </w:rPr>
        <w:t>date of practical completion</w:t>
      </w:r>
      <w:r w:rsidR="00915825" w:rsidRPr="00E540D8">
        <w:rPr>
          <w:rFonts w:cs="Arial"/>
          <w:szCs w:val="22"/>
        </w:rPr>
        <w:t>'</w:t>
      </w:r>
      <w:r w:rsidRPr="00E540D8">
        <w:rPr>
          <w:rFonts w:cs="Arial"/>
          <w:szCs w:val="22"/>
        </w:rPr>
        <w:t xml:space="preserve"> and replace with:</w:t>
      </w:r>
    </w:p>
    <w:p w14:paraId="56277283" w14:textId="77777777" w:rsidR="00D67525" w:rsidRPr="00E540D8" w:rsidRDefault="006C478F" w:rsidP="00E94425">
      <w:pPr>
        <w:pStyle w:val="AnnexurePartBabcetc"/>
        <w:numPr>
          <w:ilvl w:val="0"/>
          <w:numId w:val="0"/>
        </w:numPr>
        <w:spacing w:after="240"/>
        <w:ind w:left="2552" w:hanging="709"/>
        <w:rPr>
          <w:rFonts w:cs="Arial"/>
          <w:i/>
          <w:szCs w:val="22"/>
        </w:rPr>
      </w:pPr>
      <w:r w:rsidRPr="00E540D8">
        <w:rPr>
          <w:rFonts w:cs="Arial"/>
          <w:szCs w:val="22"/>
        </w:rPr>
        <w:lastRenderedPageBreak/>
        <w:t>'(a)</w:t>
      </w:r>
      <w:r w:rsidRPr="00E540D8">
        <w:rPr>
          <w:rFonts w:cs="Arial"/>
          <w:szCs w:val="22"/>
        </w:rPr>
        <w:tab/>
      </w:r>
      <w:r w:rsidR="00D67525" w:rsidRPr="00E540D8">
        <w:rPr>
          <w:rFonts w:cs="Arial"/>
          <w:szCs w:val="22"/>
        </w:rPr>
        <w:t xml:space="preserve">the date stated in a </w:t>
      </w:r>
      <w:r w:rsidR="00D67525" w:rsidRPr="00E540D8">
        <w:rPr>
          <w:rFonts w:cs="Arial"/>
          <w:i/>
          <w:szCs w:val="22"/>
        </w:rPr>
        <w:t xml:space="preserve">certificate of practical completion </w:t>
      </w:r>
      <w:r w:rsidR="00D67525" w:rsidRPr="00E540D8">
        <w:rPr>
          <w:rFonts w:cs="Arial"/>
          <w:szCs w:val="22"/>
        </w:rPr>
        <w:t xml:space="preserve">as the date on which </w:t>
      </w:r>
      <w:r w:rsidR="00D67525" w:rsidRPr="00E540D8">
        <w:rPr>
          <w:rFonts w:cs="Arial"/>
          <w:i/>
          <w:szCs w:val="22"/>
        </w:rPr>
        <w:t>practical completion</w:t>
      </w:r>
      <w:r w:rsidR="00D67525" w:rsidRPr="00E540D8">
        <w:rPr>
          <w:rFonts w:cs="Arial"/>
          <w:szCs w:val="22"/>
        </w:rPr>
        <w:t xml:space="preserve"> was reached (which may be a date earlier than the date on which the </w:t>
      </w:r>
      <w:r w:rsidR="00D67525" w:rsidRPr="00E540D8">
        <w:rPr>
          <w:rFonts w:cs="Arial"/>
          <w:i/>
          <w:szCs w:val="22"/>
        </w:rPr>
        <w:t xml:space="preserve">certificate of practical completion </w:t>
      </w:r>
      <w:r w:rsidR="00D67525" w:rsidRPr="00E540D8">
        <w:rPr>
          <w:rFonts w:cs="Arial"/>
          <w:szCs w:val="22"/>
        </w:rPr>
        <w:t>is issued); or</w:t>
      </w:r>
    </w:p>
    <w:p w14:paraId="3A68097C" w14:textId="359F2F03" w:rsidR="00D52B51" w:rsidRPr="00AE42FE" w:rsidRDefault="00D52B51" w:rsidP="00E94425">
      <w:pPr>
        <w:pStyle w:val="MLNumber4"/>
        <w:numPr>
          <w:ilvl w:val="0"/>
          <w:numId w:val="0"/>
        </w:numPr>
        <w:ind w:firstLine="993"/>
        <w:rPr>
          <w:rFonts w:cs="Arial"/>
          <w:i/>
          <w:szCs w:val="22"/>
        </w:rPr>
      </w:pPr>
      <w:r>
        <w:rPr>
          <w:rFonts w:cs="Arial"/>
          <w:szCs w:val="22"/>
        </w:rPr>
        <w:t>Insert a new definition of ‘</w:t>
      </w:r>
      <w:r>
        <w:rPr>
          <w:rFonts w:cs="Arial"/>
          <w:i/>
          <w:szCs w:val="22"/>
        </w:rPr>
        <w:t>Formal Instrument of Agreement’:</w:t>
      </w:r>
    </w:p>
    <w:p w14:paraId="37AA2BE6" w14:textId="77777777" w:rsidR="00D52B51" w:rsidRPr="00957DEB" w:rsidRDefault="00D52B51" w:rsidP="00D52B51">
      <w:pPr>
        <w:pStyle w:val="AnnexurePartBstyleforinsertiondeletionline2afterheading"/>
        <w:spacing w:before="0" w:after="240"/>
        <w:ind w:left="1843"/>
      </w:pPr>
      <w:r w:rsidRPr="00957DEB">
        <w:rPr>
          <w:rFonts w:cs="Arial"/>
          <w:b/>
          <w:i/>
          <w:szCs w:val="22"/>
        </w:rPr>
        <w:t>'Formal</w:t>
      </w:r>
      <w:r w:rsidRPr="00957DEB">
        <w:rPr>
          <w:b/>
          <w:i/>
        </w:rPr>
        <w:t xml:space="preserve"> Instrument of Agreement</w:t>
      </w:r>
      <w:r w:rsidRPr="00957DEB">
        <w:t xml:space="preserve"> means the document of that name forming part of the </w:t>
      </w:r>
      <w:r w:rsidRPr="00957DEB">
        <w:rPr>
          <w:i/>
        </w:rPr>
        <w:t>Contract</w:t>
      </w:r>
      <w:r w:rsidRPr="00957DEB">
        <w:t>;</w:t>
      </w:r>
    </w:p>
    <w:p w14:paraId="42610054" w14:textId="4440AB92" w:rsidR="00382086" w:rsidRPr="00E540D8" w:rsidRDefault="00382086" w:rsidP="00E94425">
      <w:pPr>
        <w:pStyle w:val="MLNumber4"/>
        <w:numPr>
          <w:ilvl w:val="0"/>
          <w:numId w:val="0"/>
        </w:numPr>
        <w:ind w:firstLine="993"/>
        <w:rPr>
          <w:rFonts w:cs="Arial"/>
          <w:szCs w:val="22"/>
        </w:rPr>
      </w:pPr>
      <w:r w:rsidRPr="00E540D8">
        <w:rPr>
          <w:rFonts w:cs="Arial"/>
          <w:szCs w:val="22"/>
        </w:rPr>
        <w:t>Insert a new definition of '</w:t>
      </w:r>
      <w:r w:rsidRPr="00E540D8">
        <w:rPr>
          <w:rFonts w:cs="Arial"/>
          <w:i/>
          <w:szCs w:val="22"/>
        </w:rPr>
        <w:t>improper conduct'</w:t>
      </w:r>
      <w:r w:rsidRPr="00E540D8">
        <w:rPr>
          <w:rFonts w:cs="Arial"/>
          <w:szCs w:val="22"/>
        </w:rPr>
        <w:t>:</w:t>
      </w:r>
    </w:p>
    <w:p w14:paraId="1E567035" w14:textId="77777777" w:rsidR="00382086" w:rsidRPr="00E540D8" w:rsidRDefault="00382086" w:rsidP="00E94425">
      <w:pPr>
        <w:pStyle w:val="AnnexurePartBstyleforinsertiondeletionline2afterheading"/>
        <w:spacing w:before="0" w:after="240"/>
        <w:ind w:left="1843"/>
        <w:rPr>
          <w:rFonts w:cs="Arial"/>
          <w:b/>
          <w:i/>
          <w:szCs w:val="22"/>
        </w:rPr>
      </w:pPr>
      <w:r w:rsidRPr="00E540D8">
        <w:rPr>
          <w:rFonts w:cs="Arial"/>
          <w:b/>
          <w:i/>
          <w:szCs w:val="22"/>
        </w:rPr>
        <w:t>'improper conduct</w:t>
      </w:r>
      <w:r w:rsidRPr="00BC7B7B">
        <w:rPr>
          <w:rFonts w:cs="Arial"/>
          <w:szCs w:val="22"/>
        </w:rPr>
        <w:t xml:space="preserve"> means</w:t>
      </w:r>
      <w:r w:rsidRPr="00E540D8">
        <w:rPr>
          <w:rFonts w:cs="Arial"/>
          <w:i/>
          <w:szCs w:val="22"/>
        </w:rPr>
        <w:t>:</w:t>
      </w:r>
    </w:p>
    <w:p w14:paraId="751B64FC" w14:textId="77777777" w:rsidR="00382086" w:rsidRPr="00E540D8" w:rsidRDefault="00382086" w:rsidP="007C49C1">
      <w:pPr>
        <w:pStyle w:val="MLNumber3"/>
        <w:numPr>
          <w:ilvl w:val="3"/>
          <w:numId w:val="50"/>
        </w:numPr>
        <w:tabs>
          <w:tab w:val="clear" w:pos="2694"/>
          <w:tab w:val="num" w:pos="2552"/>
        </w:tabs>
        <w:ind w:left="2552"/>
        <w:rPr>
          <w:rFonts w:cs="Arial"/>
          <w:szCs w:val="22"/>
        </w:rPr>
      </w:pPr>
      <w:r w:rsidRPr="00E540D8">
        <w:rPr>
          <w:rFonts w:cs="Arial"/>
          <w:szCs w:val="22"/>
        </w:rPr>
        <w:t>engaging in misleading or deceptive conduct;</w:t>
      </w:r>
    </w:p>
    <w:p w14:paraId="36FE1F8B" w14:textId="77777777" w:rsidR="00382086" w:rsidRPr="00E540D8" w:rsidRDefault="00382086" w:rsidP="007C49C1">
      <w:pPr>
        <w:pStyle w:val="MLNumber3"/>
        <w:numPr>
          <w:ilvl w:val="3"/>
          <w:numId w:val="50"/>
        </w:numPr>
        <w:tabs>
          <w:tab w:val="clear" w:pos="2694"/>
          <w:tab w:val="num" w:pos="2552"/>
        </w:tabs>
        <w:ind w:left="2552"/>
        <w:rPr>
          <w:rFonts w:cs="Arial"/>
          <w:szCs w:val="22"/>
        </w:rPr>
      </w:pPr>
      <w:r w:rsidRPr="00E540D8">
        <w:rPr>
          <w:rFonts w:cs="Arial"/>
          <w:szCs w:val="22"/>
        </w:rPr>
        <w:t>engaging in any collusive tendering, anticompetitive conduct, or any other unlawful or unethical conduct;</w:t>
      </w:r>
    </w:p>
    <w:p w14:paraId="4E0CE50C" w14:textId="77777777" w:rsidR="00382086" w:rsidRPr="00E540D8" w:rsidRDefault="00AB7A86" w:rsidP="007C49C1">
      <w:pPr>
        <w:pStyle w:val="MLNumber3"/>
        <w:numPr>
          <w:ilvl w:val="3"/>
          <w:numId w:val="50"/>
        </w:numPr>
        <w:tabs>
          <w:tab w:val="clear" w:pos="2694"/>
          <w:tab w:val="num" w:pos="2552"/>
        </w:tabs>
        <w:ind w:left="2552"/>
        <w:rPr>
          <w:rFonts w:cs="Arial"/>
          <w:szCs w:val="22"/>
        </w:rPr>
      </w:pPr>
      <w:r w:rsidRPr="00E540D8">
        <w:rPr>
          <w:rFonts w:cs="Arial"/>
          <w:szCs w:val="22"/>
        </w:rPr>
        <w:t>canvassing</w:t>
      </w:r>
      <w:r w:rsidR="00123239" w:rsidRPr="00E540D8">
        <w:rPr>
          <w:rFonts w:cs="Arial"/>
          <w:szCs w:val="22"/>
        </w:rPr>
        <w:t xml:space="preserve">, </w:t>
      </w:r>
      <w:r w:rsidR="00382086" w:rsidRPr="00E540D8">
        <w:rPr>
          <w:rFonts w:cs="Arial"/>
          <w:szCs w:val="22"/>
        </w:rPr>
        <w:t>attempting to improperly influence</w:t>
      </w:r>
      <w:r w:rsidR="00123239" w:rsidRPr="00E540D8">
        <w:rPr>
          <w:rFonts w:cs="Arial"/>
          <w:szCs w:val="22"/>
        </w:rPr>
        <w:t xml:space="preserve">, offering </w:t>
      </w:r>
      <w:r w:rsidR="00382086" w:rsidRPr="00E540D8">
        <w:rPr>
          <w:rFonts w:cs="Arial"/>
          <w:szCs w:val="22"/>
        </w:rPr>
        <w:t xml:space="preserve">any </w:t>
      </w:r>
      <w:r w:rsidR="00123239" w:rsidRPr="00E540D8">
        <w:rPr>
          <w:rFonts w:cs="Arial"/>
          <w:szCs w:val="22"/>
        </w:rPr>
        <w:t xml:space="preserve">inducement to, or accepting or inviting improper assistance from, </w:t>
      </w:r>
      <w:r w:rsidR="00382086" w:rsidRPr="00E540D8">
        <w:rPr>
          <w:rFonts w:cs="Arial"/>
          <w:szCs w:val="22"/>
        </w:rPr>
        <w:t xml:space="preserve">the </w:t>
      </w:r>
      <w:r w:rsidR="00382086" w:rsidRPr="00E540D8">
        <w:rPr>
          <w:rFonts w:cs="Arial"/>
          <w:i/>
          <w:szCs w:val="22"/>
        </w:rPr>
        <w:t>Principal's</w:t>
      </w:r>
      <w:r w:rsidRPr="00E540D8">
        <w:rPr>
          <w:rFonts w:cs="Arial"/>
          <w:i/>
          <w:szCs w:val="22"/>
        </w:rPr>
        <w:t xml:space="preserve"> </w:t>
      </w:r>
      <w:r w:rsidR="00123239" w:rsidRPr="00E540D8">
        <w:rPr>
          <w:rFonts w:cs="Arial"/>
          <w:i/>
          <w:szCs w:val="22"/>
        </w:rPr>
        <w:t xml:space="preserve">Councillors </w:t>
      </w:r>
      <w:r w:rsidR="00123239" w:rsidRPr="00E540D8">
        <w:rPr>
          <w:rFonts w:cs="Arial"/>
          <w:szCs w:val="22"/>
        </w:rPr>
        <w:t>or other</w:t>
      </w:r>
      <w:r w:rsidR="00123239" w:rsidRPr="00E540D8">
        <w:rPr>
          <w:rFonts w:cs="Arial"/>
          <w:i/>
          <w:szCs w:val="22"/>
        </w:rPr>
        <w:t xml:space="preserve"> </w:t>
      </w:r>
      <w:r w:rsidR="00611E12" w:rsidRPr="00E540D8">
        <w:rPr>
          <w:rFonts w:cs="Arial"/>
          <w:i/>
          <w:szCs w:val="22"/>
        </w:rPr>
        <w:t>personnel</w:t>
      </w:r>
      <w:r w:rsidR="00123239" w:rsidRPr="00E540D8">
        <w:rPr>
          <w:rFonts w:cs="Arial"/>
          <w:szCs w:val="22"/>
        </w:rPr>
        <w:t xml:space="preserve"> (or former </w:t>
      </w:r>
      <w:r w:rsidR="00123239" w:rsidRPr="00E540D8">
        <w:rPr>
          <w:rFonts w:cs="Arial"/>
          <w:i/>
          <w:szCs w:val="22"/>
        </w:rPr>
        <w:t>personnel</w:t>
      </w:r>
      <w:r w:rsidR="00123239" w:rsidRPr="00E540D8">
        <w:rPr>
          <w:rFonts w:cs="Arial"/>
          <w:szCs w:val="22"/>
        </w:rPr>
        <w:t>)</w:t>
      </w:r>
      <w:r w:rsidR="00382086" w:rsidRPr="00E540D8">
        <w:rPr>
          <w:rFonts w:cs="Arial"/>
          <w:szCs w:val="22"/>
        </w:rPr>
        <w:t>;</w:t>
      </w:r>
    </w:p>
    <w:p w14:paraId="5FBBD71F" w14:textId="11462D0F" w:rsidR="00D47275" w:rsidRPr="00E540D8" w:rsidRDefault="00382086" w:rsidP="007C49C1">
      <w:pPr>
        <w:pStyle w:val="MLNumber3"/>
        <w:numPr>
          <w:ilvl w:val="3"/>
          <w:numId w:val="50"/>
        </w:numPr>
        <w:tabs>
          <w:tab w:val="clear" w:pos="2694"/>
          <w:tab w:val="num" w:pos="2552"/>
        </w:tabs>
        <w:ind w:left="2552"/>
        <w:rPr>
          <w:rFonts w:cs="Arial"/>
          <w:szCs w:val="22"/>
        </w:rPr>
      </w:pPr>
      <w:r w:rsidRPr="00E540D8">
        <w:rPr>
          <w:rFonts w:cs="Arial"/>
          <w:szCs w:val="22"/>
        </w:rPr>
        <w:t>using any information improperly obtained, or obtained in breach of any obligation of confidentiality;</w:t>
      </w:r>
    </w:p>
    <w:p w14:paraId="6F7DD3C7" w14:textId="77777777" w:rsidR="00A82E45" w:rsidRDefault="00D47275" w:rsidP="007C49C1">
      <w:pPr>
        <w:pStyle w:val="MLNumber3"/>
        <w:numPr>
          <w:ilvl w:val="3"/>
          <w:numId w:val="50"/>
        </w:numPr>
        <w:tabs>
          <w:tab w:val="clear" w:pos="2694"/>
          <w:tab w:val="num" w:pos="2552"/>
        </w:tabs>
        <w:ind w:left="2552"/>
        <w:rPr>
          <w:rFonts w:cs="Arial"/>
          <w:szCs w:val="22"/>
        </w:rPr>
      </w:pPr>
      <w:r w:rsidRPr="00E540D8">
        <w:rPr>
          <w:rFonts w:cs="Arial"/>
          <w:szCs w:val="22"/>
        </w:rPr>
        <w:t xml:space="preserve">engaging in </w:t>
      </w:r>
      <w:r w:rsidR="009410F4" w:rsidRPr="00E540D8">
        <w:rPr>
          <w:rFonts w:cs="Arial"/>
          <w:szCs w:val="22"/>
        </w:rPr>
        <w:t xml:space="preserve">aggressive, </w:t>
      </w:r>
      <w:r w:rsidRPr="00E540D8">
        <w:rPr>
          <w:rFonts w:cs="Arial"/>
          <w:szCs w:val="22"/>
        </w:rPr>
        <w:t>threatening, abusive</w:t>
      </w:r>
      <w:r w:rsidR="009410F4" w:rsidRPr="00E540D8">
        <w:rPr>
          <w:rFonts w:cs="Arial"/>
          <w:szCs w:val="22"/>
        </w:rPr>
        <w:t>,</w:t>
      </w:r>
      <w:r w:rsidRPr="00E540D8">
        <w:rPr>
          <w:rFonts w:cs="Arial"/>
          <w:szCs w:val="22"/>
        </w:rPr>
        <w:t xml:space="preserve"> offensive or other inappropriate behaviour or committing a criminal offence;</w:t>
      </w:r>
    </w:p>
    <w:p w14:paraId="4438B154" w14:textId="32FB5DFF" w:rsidR="00382086" w:rsidRPr="00E540D8" w:rsidRDefault="00A82E45" w:rsidP="007C49C1">
      <w:pPr>
        <w:pStyle w:val="MLNumber3"/>
        <w:numPr>
          <w:ilvl w:val="3"/>
          <w:numId w:val="50"/>
        </w:numPr>
        <w:tabs>
          <w:tab w:val="clear" w:pos="2694"/>
          <w:tab w:val="num" w:pos="2552"/>
        </w:tabs>
        <w:ind w:left="2552"/>
        <w:rPr>
          <w:rFonts w:cs="Arial"/>
          <w:szCs w:val="22"/>
        </w:rPr>
      </w:pPr>
      <w:r w:rsidRPr="00317DD8">
        <w:rPr>
          <w:rFonts w:cs="Arial"/>
          <w:szCs w:val="22"/>
        </w:rPr>
        <w:t>engag</w:t>
      </w:r>
      <w:r>
        <w:rPr>
          <w:rFonts w:cs="Arial"/>
          <w:szCs w:val="22"/>
        </w:rPr>
        <w:t>ing</w:t>
      </w:r>
      <w:r w:rsidRPr="00317DD8">
        <w:rPr>
          <w:rFonts w:cs="Arial"/>
          <w:szCs w:val="22"/>
        </w:rPr>
        <w:t xml:space="preserve"> in conduct contrary to sections 199 and 200 of the </w:t>
      </w:r>
      <w:r w:rsidRPr="00317DD8">
        <w:rPr>
          <w:rFonts w:cs="Arial"/>
          <w:i/>
          <w:iCs/>
          <w:szCs w:val="22"/>
        </w:rPr>
        <w:t xml:space="preserve">Local Government Act 2009 </w:t>
      </w:r>
      <w:r w:rsidRPr="00317DD8">
        <w:rPr>
          <w:rFonts w:cs="Arial"/>
          <w:szCs w:val="22"/>
        </w:rPr>
        <w:t>(Qld)</w:t>
      </w:r>
      <w:r>
        <w:rPr>
          <w:rFonts w:cs="Arial"/>
          <w:szCs w:val="22"/>
        </w:rPr>
        <w:t>;</w:t>
      </w:r>
      <w:r w:rsidR="00D47275" w:rsidRPr="00E540D8">
        <w:rPr>
          <w:rFonts w:cs="Arial"/>
          <w:szCs w:val="22"/>
        </w:rPr>
        <w:t>'</w:t>
      </w:r>
    </w:p>
    <w:p w14:paraId="4DF7C107" w14:textId="77777777" w:rsidR="0058268F" w:rsidRPr="00E540D8" w:rsidRDefault="0058268F" w:rsidP="007C49C1">
      <w:pPr>
        <w:pStyle w:val="MLNumber4"/>
        <w:numPr>
          <w:ilvl w:val="0"/>
          <w:numId w:val="50"/>
        </w:numPr>
        <w:tabs>
          <w:tab w:val="clear" w:pos="0"/>
          <w:tab w:val="num" w:pos="993"/>
        </w:tabs>
        <w:ind w:left="993"/>
        <w:rPr>
          <w:rFonts w:cs="Arial"/>
          <w:szCs w:val="22"/>
        </w:rPr>
      </w:pPr>
      <w:r w:rsidRPr="00E540D8">
        <w:rPr>
          <w:rFonts w:cs="Arial"/>
          <w:szCs w:val="22"/>
        </w:rPr>
        <w:t>Insert a new definition of '</w:t>
      </w:r>
      <w:r w:rsidRPr="00E540D8">
        <w:rPr>
          <w:rFonts w:cs="Arial"/>
          <w:i/>
          <w:szCs w:val="22"/>
        </w:rPr>
        <w:t>informal variation direction'</w:t>
      </w:r>
      <w:r w:rsidRPr="00E540D8">
        <w:rPr>
          <w:rFonts w:cs="Arial"/>
          <w:szCs w:val="22"/>
        </w:rPr>
        <w:t>:</w:t>
      </w:r>
    </w:p>
    <w:p w14:paraId="34B4F765" w14:textId="77777777" w:rsidR="0058268F" w:rsidRPr="00E540D8" w:rsidRDefault="0058268F" w:rsidP="00E94425">
      <w:pPr>
        <w:spacing w:after="240"/>
        <w:ind w:left="1843"/>
        <w:rPr>
          <w:rFonts w:cs="Arial"/>
          <w:szCs w:val="22"/>
          <w:lang w:eastAsia="en-AU"/>
        </w:rPr>
      </w:pPr>
      <w:r w:rsidRPr="00E540D8">
        <w:rPr>
          <w:rFonts w:cs="Arial"/>
          <w:b/>
          <w:i/>
          <w:szCs w:val="22"/>
          <w:lang w:eastAsia="en-AU"/>
        </w:rPr>
        <w:t>'informal variation direction</w:t>
      </w:r>
      <w:r w:rsidRPr="00E540D8">
        <w:rPr>
          <w:rFonts w:cs="Arial"/>
          <w:i/>
          <w:szCs w:val="22"/>
          <w:lang w:eastAsia="en-AU"/>
        </w:rPr>
        <w:t xml:space="preserve"> </w:t>
      </w:r>
      <w:r w:rsidRPr="00E540D8">
        <w:rPr>
          <w:rFonts w:cs="Arial"/>
          <w:szCs w:val="22"/>
          <w:lang w:eastAsia="en-AU"/>
        </w:rPr>
        <w:t xml:space="preserve">means a </w:t>
      </w:r>
      <w:r w:rsidRPr="00E540D8">
        <w:rPr>
          <w:rFonts w:cs="Arial"/>
          <w:i/>
          <w:szCs w:val="22"/>
          <w:lang w:eastAsia="en-AU"/>
        </w:rPr>
        <w:t xml:space="preserve">direction </w:t>
      </w:r>
      <w:r w:rsidR="001C5C7E" w:rsidRPr="00E540D8">
        <w:rPr>
          <w:rFonts w:cs="Arial"/>
          <w:szCs w:val="22"/>
          <w:lang w:eastAsia="en-AU"/>
        </w:rPr>
        <w:t xml:space="preserve">by the </w:t>
      </w:r>
      <w:r w:rsidR="001C5C7E" w:rsidRPr="00E540D8">
        <w:rPr>
          <w:rFonts w:cs="Arial"/>
          <w:i/>
          <w:szCs w:val="22"/>
          <w:lang w:eastAsia="en-AU"/>
        </w:rPr>
        <w:t>Superintendent</w:t>
      </w:r>
      <w:r w:rsidR="001C5C7E" w:rsidRPr="00E540D8">
        <w:rPr>
          <w:rFonts w:cs="Arial"/>
          <w:szCs w:val="22"/>
          <w:lang w:eastAsia="en-AU"/>
        </w:rPr>
        <w:t xml:space="preserve"> for a </w:t>
      </w:r>
      <w:r w:rsidR="001C5C7E" w:rsidRPr="00E540D8">
        <w:rPr>
          <w:rFonts w:cs="Arial"/>
          <w:i/>
          <w:szCs w:val="22"/>
          <w:lang w:eastAsia="en-AU"/>
        </w:rPr>
        <w:t>variation</w:t>
      </w:r>
      <w:r w:rsidR="001C5C7E" w:rsidRPr="00E540D8">
        <w:rPr>
          <w:rFonts w:cs="Arial"/>
          <w:szCs w:val="22"/>
          <w:lang w:eastAsia="en-AU"/>
        </w:rPr>
        <w:t xml:space="preserve"> which is not in writing or which does not expressly state that it is a </w:t>
      </w:r>
      <w:r w:rsidR="001C5C7E" w:rsidRPr="00E540D8">
        <w:rPr>
          <w:rFonts w:cs="Arial"/>
          <w:i/>
          <w:szCs w:val="22"/>
          <w:lang w:eastAsia="en-AU"/>
        </w:rPr>
        <w:t>direction</w:t>
      </w:r>
      <w:r w:rsidR="001C5C7E" w:rsidRPr="00E540D8">
        <w:rPr>
          <w:rFonts w:cs="Arial"/>
          <w:szCs w:val="22"/>
          <w:lang w:eastAsia="en-AU"/>
        </w:rPr>
        <w:t xml:space="preserve"> for a </w:t>
      </w:r>
      <w:r w:rsidR="001C5C7E" w:rsidRPr="00E540D8">
        <w:rPr>
          <w:rFonts w:cs="Arial"/>
          <w:i/>
          <w:szCs w:val="22"/>
          <w:lang w:eastAsia="en-AU"/>
        </w:rPr>
        <w:t>variation</w:t>
      </w:r>
      <w:r w:rsidR="003412C1" w:rsidRPr="00E540D8">
        <w:rPr>
          <w:rFonts w:cs="Arial"/>
          <w:i/>
          <w:szCs w:val="22"/>
          <w:lang w:eastAsia="en-AU"/>
        </w:rPr>
        <w:t xml:space="preserve"> </w:t>
      </w:r>
      <w:r w:rsidR="003412C1" w:rsidRPr="00E540D8">
        <w:rPr>
          <w:rFonts w:cs="Arial"/>
          <w:szCs w:val="22"/>
          <w:lang w:eastAsia="en-AU"/>
        </w:rPr>
        <w:t>pursuant to clause 36</w:t>
      </w:r>
      <w:r w:rsidRPr="00E540D8">
        <w:rPr>
          <w:rFonts w:cs="Arial"/>
          <w:szCs w:val="22"/>
          <w:lang w:eastAsia="en-AU"/>
        </w:rPr>
        <w:t>;</w:t>
      </w:r>
    </w:p>
    <w:p w14:paraId="1D83ACF8" w14:textId="77777777" w:rsidR="003D2867" w:rsidRDefault="003D2867" w:rsidP="007C49C1">
      <w:pPr>
        <w:pStyle w:val="MLNumber4"/>
        <w:numPr>
          <w:ilvl w:val="0"/>
          <w:numId w:val="50"/>
        </w:numPr>
        <w:tabs>
          <w:tab w:val="clear" w:pos="0"/>
          <w:tab w:val="num" w:pos="993"/>
        </w:tabs>
        <w:ind w:left="993"/>
        <w:rPr>
          <w:rFonts w:cs="Arial"/>
          <w:bCs/>
          <w:szCs w:val="22"/>
        </w:rPr>
      </w:pPr>
      <w:bookmarkStart w:id="116" w:name="_Hlk527960741"/>
      <w:r>
        <w:rPr>
          <w:rFonts w:cs="Arial"/>
          <w:bCs/>
          <w:szCs w:val="22"/>
        </w:rPr>
        <w:t>Insert a new definition of ‘</w:t>
      </w:r>
      <w:r>
        <w:rPr>
          <w:rFonts w:cs="Arial"/>
          <w:bCs/>
          <w:i/>
          <w:szCs w:val="22"/>
        </w:rPr>
        <w:t>liability limit’</w:t>
      </w:r>
      <w:r>
        <w:rPr>
          <w:rFonts w:cs="Arial"/>
          <w:bCs/>
          <w:szCs w:val="22"/>
        </w:rPr>
        <w:t>:</w:t>
      </w:r>
    </w:p>
    <w:p w14:paraId="5F8F6050" w14:textId="77777777" w:rsidR="003D2867" w:rsidRDefault="003D2867" w:rsidP="00751574">
      <w:pPr>
        <w:pStyle w:val="MLNumber3"/>
        <w:numPr>
          <w:ilvl w:val="0"/>
          <w:numId w:val="0"/>
        </w:numPr>
        <w:ind w:left="1843"/>
        <w:rPr>
          <w:rFonts w:cs="Arial"/>
          <w:bCs/>
          <w:szCs w:val="22"/>
        </w:rPr>
      </w:pPr>
      <w:r>
        <w:rPr>
          <w:rFonts w:cs="Arial"/>
          <w:bCs/>
          <w:szCs w:val="22"/>
        </w:rPr>
        <w:t>‘</w:t>
      </w:r>
      <w:r w:rsidRPr="00751574">
        <w:rPr>
          <w:rFonts w:cs="Arial"/>
          <w:b/>
          <w:bCs/>
          <w:i/>
          <w:szCs w:val="22"/>
        </w:rPr>
        <w:t>liability limit</w:t>
      </w:r>
      <w:r>
        <w:rPr>
          <w:rFonts w:cs="Arial"/>
          <w:bCs/>
          <w:szCs w:val="22"/>
        </w:rPr>
        <w:t xml:space="preserve"> means the sum of:</w:t>
      </w:r>
    </w:p>
    <w:p w14:paraId="1A6EBC13" w14:textId="2E88428A" w:rsidR="003D2867" w:rsidRPr="005441F7" w:rsidRDefault="003D2867" w:rsidP="007C49C1">
      <w:pPr>
        <w:pStyle w:val="MLNumber3"/>
        <w:numPr>
          <w:ilvl w:val="3"/>
          <w:numId w:val="50"/>
        </w:numPr>
        <w:tabs>
          <w:tab w:val="clear" w:pos="2694"/>
          <w:tab w:val="num" w:pos="2552"/>
        </w:tabs>
        <w:ind w:left="2552"/>
        <w:rPr>
          <w:rFonts w:cs="Arial"/>
          <w:bCs/>
          <w:szCs w:val="22"/>
        </w:rPr>
      </w:pPr>
      <w:r>
        <w:rPr>
          <w:rFonts w:cs="Arial"/>
          <w:bCs/>
          <w:szCs w:val="22"/>
        </w:rPr>
        <w:t xml:space="preserve">the </w:t>
      </w:r>
      <w:r w:rsidRPr="003D2867">
        <w:rPr>
          <w:rFonts w:cs="Arial"/>
          <w:szCs w:val="22"/>
        </w:rPr>
        <w:t>amount</w:t>
      </w:r>
      <w:r w:rsidRPr="00E540D8">
        <w:rPr>
          <w:rFonts w:cs="Arial"/>
          <w:bCs/>
          <w:szCs w:val="22"/>
        </w:rPr>
        <w:t xml:space="preserve"> specified in </w:t>
      </w:r>
      <w:r w:rsidRPr="00E540D8">
        <w:rPr>
          <w:rFonts w:cs="Arial"/>
          <w:i/>
          <w:szCs w:val="22"/>
        </w:rPr>
        <w:t xml:space="preserve">Item </w:t>
      </w:r>
      <w:r w:rsidR="00966707">
        <w:rPr>
          <w:rFonts w:cs="Arial"/>
          <w:szCs w:val="22"/>
        </w:rPr>
        <w:t>19C</w:t>
      </w:r>
      <w:r w:rsidRPr="00E540D8">
        <w:rPr>
          <w:rFonts w:cs="Arial"/>
          <w:szCs w:val="22"/>
        </w:rPr>
        <w:t xml:space="preserve"> or </w:t>
      </w:r>
      <w:r w:rsidRPr="00E540D8">
        <w:rPr>
          <w:rFonts w:cs="Arial"/>
          <w:i/>
          <w:szCs w:val="22"/>
        </w:rPr>
        <w:t xml:space="preserve">Item </w:t>
      </w:r>
      <w:r w:rsidR="00966707">
        <w:rPr>
          <w:rFonts w:cs="Arial"/>
          <w:szCs w:val="22"/>
        </w:rPr>
        <w:t>19D</w:t>
      </w:r>
      <w:r w:rsidRPr="00E540D8">
        <w:rPr>
          <w:rFonts w:cs="Arial"/>
          <w:szCs w:val="22"/>
        </w:rPr>
        <w:t xml:space="preserve"> as the case may be</w:t>
      </w:r>
      <w:r>
        <w:rPr>
          <w:rFonts w:cs="Arial"/>
          <w:szCs w:val="22"/>
        </w:rPr>
        <w:t>; and</w:t>
      </w:r>
    </w:p>
    <w:p w14:paraId="2531E4AB" w14:textId="39759098" w:rsidR="003D2867" w:rsidRPr="00E540D8" w:rsidRDefault="003D2867" w:rsidP="007C49C1">
      <w:pPr>
        <w:pStyle w:val="MLNumber3"/>
        <w:numPr>
          <w:ilvl w:val="3"/>
          <w:numId w:val="50"/>
        </w:numPr>
        <w:tabs>
          <w:tab w:val="clear" w:pos="2694"/>
          <w:tab w:val="num" w:pos="2552"/>
        </w:tabs>
        <w:ind w:left="2552"/>
        <w:rPr>
          <w:rFonts w:cs="Arial"/>
          <w:bCs/>
          <w:szCs w:val="22"/>
        </w:rPr>
      </w:pPr>
      <w:r>
        <w:rPr>
          <w:rFonts w:cs="Arial"/>
          <w:bCs/>
          <w:szCs w:val="22"/>
        </w:rPr>
        <w:t>the amount of any excess payable under a policy of insurance referred to in subclause 15A</w:t>
      </w:r>
      <w:r w:rsidR="00D6098C">
        <w:rPr>
          <w:rFonts w:cs="Arial"/>
          <w:bCs/>
          <w:szCs w:val="22"/>
        </w:rPr>
        <w:t>.2</w:t>
      </w:r>
      <w:r>
        <w:rPr>
          <w:rFonts w:cs="Arial"/>
          <w:bCs/>
          <w:szCs w:val="22"/>
        </w:rPr>
        <w:t>(</w:t>
      </w:r>
      <w:r w:rsidR="00C72129">
        <w:rPr>
          <w:rFonts w:cs="Arial"/>
          <w:bCs/>
          <w:szCs w:val="22"/>
        </w:rPr>
        <w:t>d</w:t>
      </w:r>
      <w:r>
        <w:rPr>
          <w:rFonts w:cs="Arial"/>
          <w:bCs/>
          <w:szCs w:val="22"/>
        </w:rPr>
        <w:t>);’</w:t>
      </w:r>
    </w:p>
    <w:bookmarkEnd w:id="116"/>
    <w:p w14:paraId="061E3DB4" w14:textId="77777777" w:rsidR="00412C45" w:rsidRPr="00E540D8" w:rsidRDefault="00412C45" w:rsidP="00E94425">
      <w:pPr>
        <w:pStyle w:val="MLNumber4"/>
        <w:numPr>
          <w:ilvl w:val="0"/>
          <w:numId w:val="0"/>
        </w:numPr>
        <w:ind w:firstLine="993"/>
        <w:rPr>
          <w:rFonts w:cs="Arial"/>
          <w:szCs w:val="22"/>
        </w:rPr>
      </w:pPr>
      <w:r w:rsidRPr="00E540D8">
        <w:rPr>
          <w:rFonts w:cs="Arial"/>
          <w:szCs w:val="22"/>
        </w:rPr>
        <w:t>Insert a new definition of '</w:t>
      </w:r>
      <w:r w:rsidRPr="00E540D8">
        <w:rPr>
          <w:rFonts w:cs="Arial"/>
          <w:i/>
          <w:szCs w:val="22"/>
        </w:rPr>
        <w:t>lump sum contract'</w:t>
      </w:r>
      <w:r w:rsidRPr="00E540D8">
        <w:rPr>
          <w:rFonts w:cs="Arial"/>
          <w:szCs w:val="22"/>
        </w:rPr>
        <w:t>:</w:t>
      </w:r>
    </w:p>
    <w:p w14:paraId="5131E41A" w14:textId="77777777" w:rsidR="008E0BFD" w:rsidRPr="00E540D8" w:rsidRDefault="00F46980" w:rsidP="00E94425">
      <w:pPr>
        <w:pStyle w:val="AnnexurePartBstyleforinsertiondeletionline2afterheading"/>
        <w:spacing w:before="0" w:after="240"/>
        <w:ind w:left="1843"/>
        <w:rPr>
          <w:rFonts w:cs="Arial"/>
          <w:szCs w:val="22"/>
        </w:rPr>
      </w:pPr>
      <w:r w:rsidRPr="00E540D8">
        <w:rPr>
          <w:rFonts w:cs="Arial"/>
          <w:szCs w:val="22"/>
        </w:rPr>
        <w:t>'</w:t>
      </w:r>
      <w:r w:rsidRPr="00E540D8">
        <w:rPr>
          <w:rFonts w:cs="Arial"/>
          <w:b/>
          <w:i/>
          <w:szCs w:val="22"/>
        </w:rPr>
        <w:t xml:space="preserve">lump sum contract </w:t>
      </w:r>
      <w:r w:rsidRPr="00E540D8">
        <w:rPr>
          <w:rFonts w:cs="Arial"/>
          <w:szCs w:val="22"/>
        </w:rPr>
        <w:t xml:space="preserve">means a </w:t>
      </w:r>
      <w:r w:rsidR="008E0BFD" w:rsidRPr="00E540D8">
        <w:rPr>
          <w:rFonts w:cs="Arial"/>
          <w:szCs w:val="22"/>
        </w:rPr>
        <w:t xml:space="preserve">contract to which </w:t>
      </w:r>
      <w:proofErr w:type="spellStart"/>
      <w:r w:rsidR="008E0BFD" w:rsidRPr="00E540D8">
        <w:rPr>
          <w:rFonts w:cs="Arial"/>
          <w:szCs w:val="22"/>
        </w:rPr>
        <w:t>subclause</w:t>
      </w:r>
      <w:proofErr w:type="spellEnd"/>
      <w:r w:rsidR="008E0BFD" w:rsidRPr="00E540D8">
        <w:rPr>
          <w:rFonts w:cs="Arial"/>
          <w:szCs w:val="22"/>
        </w:rPr>
        <w:t xml:space="preserve"> 2A.3 applies;</w:t>
      </w:r>
      <w:r w:rsidR="008518E1" w:rsidRPr="00E540D8">
        <w:rPr>
          <w:rFonts w:cs="Arial"/>
          <w:szCs w:val="22"/>
        </w:rPr>
        <w:t>'</w:t>
      </w:r>
    </w:p>
    <w:p w14:paraId="02089EC1" w14:textId="77777777" w:rsidR="00DC714D" w:rsidRPr="00E540D8" w:rsidRDefault="00DC714D" w:rsidP="00E94425">
      <w:pPr>
        <w:pStyle w:val="AnnexurePartBstyleforinsertiondeletionline2afterheading"/>
        <w:keepNext/>
        <w:keepLines/>
        <w:spacing w:before="0" w:after="240"/>
        <w:ind w:left="992"/>
        <w:rPr>
          <w:rFonts w:cs="Arial"/>
          <w:i/>
          <w:szCs w:val="22"/>
        </w:rPr>
      </w:pPr>
      <w:r w:rsidRPr="00E540D8">
        <w:rPr>
          <w:rFonts w:cs="Arial"/>
          <w:szCs w:val="22"/>
        </w:rPr>
        <w:t>Insert a new definition of '</w:t>
      </w:r>
      <w:r w:rsidRPr="00E540D8">
        <w:rPr>
          <w:rFonts w:cs="Arial"/>
          <w:i/>
          <w:szCs w:val="22"/>
        </w:rPr>
        <w:t>payment period</w:t>
      </w:r>
      <w:r w:rsidRPr="00E540D8">
        <w:rPr>
          <w:rFonts w:cs="Arial"/>
          <w:szCs w:val="22"/>
        </w:rPr>
        <w:t>'</w:t>
      </w:r>
    </w:p>
    <w:p w14:paraId="1FBEF568" w14:textId="77777777" w:rsidR="009A6024" w:rsidRPr="00E540D8" w:rsidRDefault="009A6024" w:rsidP="007C49C1">
      <w:pPr>
        <w:pStyle w:val="AnnexurePartBstyleforinsertiondeletionline2afterheading"/>
        <w:keepNext/>
        <w:keepLines/>
        <w:numPr>
          <w:ilvl w:val="0"/>
          <w:numId w:val="44"/>
        </w:numPr>
        <w:tabs>
          <w:tab w:val="clear" w:pos="0"/>
          <w:tab w:val="num" w:pos="1843"/>
        </w:tabs>
        <w:spacing w:before="0" w:after="240"/>
        <w:ind w:left="1843"/>
        <w:rPr>
          <w:rFonts w:cs="Arial"/>
          <w:sz w:val="18"/>
          <w:szCs w:val="22"/>
        </w:rPr>
      </w:pPr>
      <w:bookmarkStart w:id="117" w:name="_Hlk7435845"/>
      <w:r w:rsidRPr="00BC7B7B">
        <w:rPr>
          <w:rFonts w:cs="Arial"/>
          <w:szCs w:val="22"/>
        </w:rPr>
        <w:t>'</w:t>
      </w:r>
      <w:r w:rsidRPr="00E540D8">
        <w:rPr>
          <w:rFonts w:cs="Arial"/>
          <w:b/>
          <w:i/>
          <w:szCs w:val="22"/>
        </w:rPr>
        <w:t>payment period</w:t>
      </w:r>
      <w:r w:rsidRPr="00E540D8">
        <w:rPr>
          <w:rFonts w:cs="Arial"/>
          <w:i/>
          <w:szCs w:val="22"/>
        </w:rPr>
        <w:t xml:space="preserve"> </w:t>
      </w:r>
      <w:r w:rsidRPr="00E540D8">
        <w:rPr>
          <w:rFonts w:cs="Arial"/>
          <w:szCs w:val="22"/>
        </w:rPr>
        <w:t>means:</w:t>
      </w:r>
    </w:p>
    <w:p w14:paraId="7BD95F76" w14:textId="77777777" w:rsidR="009A6024" w:rsidRPr="00E540D8" w:rsidRDefault="009A6024" w:rsidP="007C49C1">
      <w:pPr>
        <w:pStyle w:val="MLNumber3"/>
        <w:numPr>
          <w:ilvl w:val="3"/>
          <w:numId w:val="65"/>
        </w:numPr>
        <w:tabs>
          <w:tab w:val="clear" w:pos="2694"/>
          <w:tab w:val="num" w:pos="2552"/>
        </w:tabs>
        <w:ind w:left="2552"/>
        <w:rPr>
          <w:rFonts w:cs="Arial"/>
          <w:szCs w:val="22"/>
        </w:rPr>
      </w:pPr>
      <w:r w:rsidRPr="00E540D8">
        <w:rPr>
          <w:rFonts w:cs="Arial"/>
          <w:szCs w:val="22"/>
        </w:rPr>
        <w:t xml:space="preserve">if the </w:t>
      </w:r>
      <w:r w:rsidRPr="00E540D8">
        <w:rPr>
          <w:rFonts w:cs="Arial"/>
          <w:i/>
          <w:szCs w:val="22"/>
        </w:rPr>
        <w:t xml:space="preserve">Contract </w:t>
      </w:r>
      <w:r w:rsidRPr="00E540D8">
        <w:rPr>
          <w:rFonts w:cs="Arial"/>
          <w:szCs w:val="22"/>
        </w:rPr>
        <w:t xml:space="preserve">is a </w:t>
      </w:r>
      <w:r w:rsidRPr="00E540D8">
        <w:rPr>
          <w:rFonts w:cs="Arial"/>
          <w:i/>
          <w:szCs w:val="22"/>
        </w:rPr>
        <w:t xml:space="preserve">building contract, </w:t>
      </w:r>
      <w:r w:rsidRPr="00E540D8">
        <w:rPr>
          <w:rFonts w:cs="Arial"/>
          <w:szCs w:val="22"/>
        </w:rPr>
        <w:t xml:space="preserve">15 </w:t>
      </w:r>
      <w:r w:rsidRPr="00E540D8">
        <w:rPr>
          <w:rFonts w:cs="Arial"/>
          <w:i/>
          <w:szCs w:val="22"/>
        </w:rPr>
        <w:t>business days</w:t>
      </w:r>
      <w:r w:rsidRPr="00E540D8">
        <w:rPr>
          <w:rFonts w:cs="Arial"/>
          <w:szCs w:val="22"/>
        </w:rPr>
        <w:t>;</w:t>
      </w:r>
    </w:p>
    <w:p w14:paraId="5D302A0D" w14:textId="77777777" w:rsidR="009A6024" w:rsidRPr="00E540D8" w:rsidRDefault="009A6024" w:rsidP="007C49C1">
      <w:pPr>
        <w:pStyle w:val="MLNumber3"/>
        <w:numPr>
          <w:ilvl w:val="3"/>
          <w:numId w:val="65"/>
        </w:numPr>
        <w:tabs>
          <w:tab w:val="clear" w:pos="2694"/>
          <w:tab w:val="num" w:pos="2552"/>
        </w:tabs>
        <w:ind w:left="2552"/>
        <w:rPr>
          <w:rFonts w:cs="Arial"/>
          <w:szCs w:val="22"/>
        </w:rPr>
      </w:pPr>
      <w:r w:rsidRPr="00E540D8">
        <w:rPr>
          <w:rFonts w:cs="Arial"/>
          <w:szCs w:val="22"/>
        </w:rPr>
        <w:t xml:space="preserve">otherwise, 25 </w:t>
      </w:r>
      <w:r w:rsidRPr="00E540D8">
        <w:rPr>
          <w:rFonts w:cs="Arial"/>
          <w:i/>
          <w:szCs w:val="22"/>
        </w:rPr>
        <w:t>business days</w:t>
      </w:r>
      <w:r w:rsidRPr="00E540D8">
        <w:rPr>
          <w:rFonts w:cs="Arial"/>
          <w:szCs w:val="22"/>
        </w:rPr>
        <w:t>,</w:t>
      </w:r>
    </w:p>
    <w:p w14:paraId="1BCA1C0D" w14:textId="54F21460" w:rsidR="009A6024" w:rsidRPr="00E540D8" w:rsidRDefault="009A6024" w:rsidP="007C49C1">
      <w:pPr>
        <w:pStyle w:val="AnnexurePartBstyleforinsertiondeletionline2afterheading"/>
        <w:keepNext/>
        <w:keepLines/>
        <w:numPr>
          <w:ilvl w:val="0"/>
          <w:numId w:val="44"/>
        </w:numPr>
        <w:tabs>
          <w:tab w:val="clear" w:pos="0"/>
          <w:tab w:val="num" w:pos="1843"/>
        </w:tabs>
        <w:spacing w:before="0" w:after="240"/>
        <w:ind w:left="1843"/>
        <w:rPr>
          <w:rFonts w:cs="Arial"/>
        </w:rPr>
      </w:pPr>
      <w:r w:rsidRPr="00E540D8">
        <w:rPr>
          <w:rFonts w:cs="Arial"/>
        </w:rPr>
        <w:lastRenderedPageBreak/>
        <w:t xml:space="preserve">after the progress claim </w:t>
      </w:r>
      <w:r w:rsidR="00A836D0" w:rsidRPr="00E540D8">
        <w:rPr>
          <w:rFonts w:cs="Arial"/>
        </w:rPr>
        <w:t xml:space="preserve">or </w:t>
      </w:r>
      <w:r w:rsidR="00A836D0" w:rsidRPr="00E540D8">
        <w:rPr>
          <w:rFonts w:cs="Arial"/>
          <w:i/>
        </w:rPr>
        <w:t xml:space="preserve">final payment claim </w:t>
      </w:r>
      <w:r w:rsidR="00A836D0" w:rsidRPr="00E540D8">
        <w:rPr>
          <w:rFonts w:cs="Arial"/>
        </w:rPr>
        <w:t>(as the case may</w:t>
      </w:r>
      <w:r w:rsidR="00D463EA">
        <w:rPr>
          <w:rFonts w:cs="Arial"/>
        </w:rPr>
        <w:t xml:space="preserve"> </w:t>
      </w:r>
      <w:r w:rsidR="00A836D0" w:rsidRPr="00E540D8">
        <w:rPr>
          <w:rFonts w:cs="Arial"/>
        </w:rPr>
        <w:t xml:space="preserve">be) </w:t>
      </w:r>
      <w:r w:rsidRPr="00E540D8">
        <w:rPr>
          <w:rFonts w:cs="Arial"/>
        </w:rPr>
        <w:t xml:space="preserve">is given to the </w:t>
      </w:r>
      <w:r w:rsidRPr="00E540D8">
        <w:rPr>
          <w:rFonts w:cs="Arial"/>
          <w:i/>
        </w:rPr>
        <w:t>Principal;</w:t>
      </w:r>
    </w:p>
    <w:bookmarkEnd w:id="117"/>
    <w:p w14:paraId="33A2E4B5" w14:textId="77777777" w:rsidR="005A6DBF" w:rsidRPr="00E540D8" w:rsidRDefault="005A6DBF" w:rsidP="00B703DD">
      <w:pPr>
        <w:pStyle w:val="MLNumber3"/>
        <w:widowControl w:val="0"/>
        <w:numPr>
          <w:ilvl w:val="0"/>
          <w:numId w:val="0"/>
        </w:numPr>
        <w:ind w:left="1843" w:hanging="850"/>
        <w:rPr>
          <w:rFonts w:cs="Arial"/>
          <w:szCs w:val="22"/>
        </w:rPr>
      </w:pPr>
      <w:r w:rsidRPr="00E540D8">
        <w:rPr>
          <w:rFonts w:cs="Arial"/>
          <w:szCs w:val="22"/>
        </w:rPr>
        <w:t>Insert a new definition of '</w:t>
      </w:r>
      <w:r w:rsidRPr="00E540D8">
        <w:rPr>
          <w:rFonts w:cs="Arial"/>
          <w:i/>
          <w:szCs w:val="22"/>
        </w:rPr>
        <w:t>payment schedule</w:t>
      </w:r>
      <w:r w:rsidRPr="00E540D8">
        <w:rPr>
          <w:rFonts w:cs="Arial"/>
          <w:szCs w:val="22"/>
        </w:rPr>
        <w:t>'</w:t>
      </w:r>
      <w:r w:rsidR="00784079" w:rsidRPr="00E540D8">
        <w:rPr>
          <w:rFonts w:cs="Arial"/>
          <w:szCs w:val="22"/>
        </w:rPr>
        <w:t>:</w:t>
      </w:r>
    </w:p>
    <w:p w14:paraId="0B2CC042" w14:textId="77777777" w:rsidR="005A6DBF" w:rsidRPr="00E540D8" w:rsidRDefault="005A6DBF" w:rsidP="00E94425">
      <w:pPr>
        <w:pStyle w:val="AnnexurePartBstyleforinsertiondeletionline2afterheading"/>
        <w:widowControl w:val="0"/>
        <w:spacing w:before="0" w:after="240"/>
        <w:ind w:left="1843"/>
        <w:rPr>
          <w:rFonts w:cs="Arial"/>
          <w:i/>
          <w:szCs w:val="22"/>
        </w:rPr>
      </w:pPr>
      <w:r w:rsidRPr="00E540D8">
        <w:rPr>
          <w:rFonts w:cs="Arial"/>
          <w:b/>
          <w:i/>
          <w:szCs w:val="22"/>
        </w:rPr>
        <w:t xml:space="preserve">'payment schedule </w:t>
      </w:r>
      <w:r w:rsidRPr="00E540D8">
        <w:rPr>
          <w:rFonts w:cs="Arial"/>
          <w:szCs w:val="22"/>
        </w:rPr>
        <w:t>has the same meaning as in</w:t>
      </w:r>
      <w:r w:rsidRPr="00E540D8">
        <w:rPr>
          <w:rFonts w:cs="Arial"/>
          <w:b/>
          <w:szCs w:val="22"/>
        </w:rPr>
        <w:t xml:space="preserve"> </w:t>
      </w:r>
      <w:r w:rsidRPr="00E540D8">
        <w:rPr>
          <w:rFonts w:cs="Arial"/>
          <w:szCs w:val="22"/>
        </w:rPr>
        <w:t xml:space="preserve">the </w:t>
      </w:r>
      <w:r w:rsidRPr="00E540D8">
        <w:rPr>
          <w:rFonts w:cs="Arial"/>
          <w:i/>
          <w:szCs w:val="22"/>
        </w:rPr>
        <w:t>security of payments legislation;'</w:t>
      </w:r>
    </w:p>
    <w:p w14:paraId="5E342F97" w14:textId="42DD701F" w:rsidR="008F1FCA" w:rsidRPr="00E540D8" w:rsidRDefault="008F1FCA" w:rsidP="008F1FCA">
      <w:pPr>
        <w:pStyle w:val="AnnexurePartBstyleforinsertiondeletionline2afterheading"/>
        <w:widowControl w:val="0"/>
        <w:spacing w:before="0" w:after="240"/>
        <w:ind w:left="0" w:firstLine="993"/>
        <w:rPr>
          <w:rFonts w:cs="Arial"/>
          <w:szCs w:val="22"/>
        </w:rPr>
      </w:pPr>
      <w:bookmarkStart w:id="118" w:name="_Hlk7435270"/>
      <w:r w:rsidRPr="00E540D8">
        <w:rPr>
          <w:rFonts w:cs="Arial"/>
          <w:szCs w:val="22"/>
        </w:rPr>
        <w:t xml:space="preserve">Insert a new definition of </w:t>
      </w:r>
      <w:r w:rsidRPr="00E540D8">
        <w:rPr>
          <w:rFonts w:cs="Arial"/>
          <w:i/>
          <w:szCs w:val="22"/>
        </w:rPr>
        <w:t>'person</w:t>
      </w:r>
      <w:r>
        <w:rPr>
          <w:rFonts w:cs="Arial"/>
          <w:i/>
          <w:szCs w:val="22"/>
        </w:rPr>
        <w:t>a</w:t>
      </w:r>
      <w:r w:rsidRPr="00E540D8">
        <w:rPr>
          <w:rFonts w:cs="Arial"/>
          <w:i/>
          <w:szCs w:val="22"/>
        </w:rPr>
        <w:t>l</w:t>
      </w:r>
      <w:r>
        <w:rPr>
          <w:rFonts w:cs="Arial"/>
          <w:i/>
          <w:szCs w:val="22"/>
        </w:rPr>
        <w:t xml:space="preserve"> information</w:t>
      </w:r>
      <w:r>
        <w:rPr>
          <w:rFonts w:cs="Arial"/>
          <w:szCs w:val="22"/>
        </w:rPr>
        <w:t>’</w:t>
      </w:r>
      <w:r w:rsidRPr="00E540D8">
        <w:rPr>
          <w:rFonts w:cs="Arial"/>
          <w:szCs w:val="22"/>
        </w:rPr>
        <w:t>:</w:t>
      </w:r>
    </w:p>
    <w:p w14:paraId="217CD457" w14:textId="3696F198" w:rsidR="008F1FCA" w:rsidRPr="008F1FCA" w:rsidRDefault="008F1FCA" w:rsidP="00BC7B7B">
      <w:pPr>
        <w:pStyle w:val="AnnexurePartBstyleforinsertiondeletionline2afterheading"/>
        <w:widowControl w:val="0"/>
        <w:spacing w:before="0" w:after="240"/>
        <w:ind w:left="1843"/>
        <w:rPr>
          <w:rFonts w:cs="Arial"/>
          <w:szCs w:val="22"/>
        </w:rPr>
      </w:pPr>
      <w:r w:rsidRPr="00E540D8">
        <w:rPr>
          <w:rFonts w:cs="Arial"/>
          <w:b/>
          <w:i/>
          <w:szCs w:val="22"/>
        </w:rPr>
        <w:t>'person</w:t>
      </w:r>
      <w:r>
        <w:rPr>
          <w:rFonts w:cs="Arial"/>
          <w:b/>
          <w:i/>
          <w:szCs w:val="22"/>
        </w:rPr>
        <w:t>a</w:t>
      </w:r>
      <w:r w:rsidRPr="00E540D8">
        <w:rPr>
          <w:rFonts w:cs="Arial"/>
          <w:b/>
          <w:i/>
          <w:szCs w:val="22"/>
        </w:rPr>
        <w:t>l</w:t>
      </w:r>
      <w:r w:rsidRPr="00E540D8">
        <w:rPr>
          <w:rFonts w:cs="Arial"/>
          <w:szCs w:val="22"/>
        </w:rPr>
        <w:t xml:space="preserve"> </w:t>
      </w:r>
      <w:r w:rsidRPr="00BC7B7B">
        <w:rPr>
          <w:rFonts w:cs="Arial"/>
          <w:b/>
          <w:i/>
          <w:szCs w:val="22"/>
        </w:rPr>
        <w:t>information</w:t>
      </w:r>
      <w:r>
        <w:rPr>
          <w:rFonts w:cs="Arial"/>
          <w:szCs w:val="22"/>
        </w:rPr>
        <w:t xml:space="preserve"> has the same meaning as given to that term in the </w:t>
      </w:r>
      <w:r>
        <w:rPr>
          <w:rFonts w:cs="Arial"/>
          <w:i/>
          <w:szCs w:val="22"/>
        </w:rPr>
        <w:t xml:space="preserve">Information Privacy Act 2009 </w:t>
      </w:r>
      <w:r>
        <w:rPr>
          <w:rFonts w:cs="Arial"/>
          <w:szCs w:val="22"/>
        </w:rPr>
        <w:t>(</w:t>
      </w:r>
      <w:proofErr w:type="spellStart"/>
      <w:r>
        <w:rPr>
          <w:rFonts w:cs="Arial"/>
          <w:szCs w:val="22"/>
        </w:rPr>
        <w:t>Qld</w:t>
      </w:r>
      <w:proofErr w:type="spellEnd"/>
      <w:r>
        <w:rPr>
          <w:rFonts w:cs="Arial"/>
          <w:szCs w:val="22"/>
        </w:rPr>
        <w:t>);’</w:t>
      </w:r>
    </w:p>
    <w:bookmarkEnd w:id="118"/>
    <w:p w14:paraId="4ED868E9" w14:textId="07DA660B" w:rsidR="00611E12" w:rsidRPr="00E540D8" w:rsidRDefault="00611E12" w:rsidP="00E94425">
      <w:pPr>
        <w:pStyle w:val="AnnexurePartBstyleforinsertiondeletionline2afterheading"/>
        <w:widowControl w:val="0"/>
        <w:spacing w:before="0" w:after="240"/>
        <w:ind w:left="0" w:firstLine="993"/>
        <w:rPr>
          <w:rFonts w:cs="Arial"/>
          <w:szCs w:val="22"/>
        </w:rPr>
      </w:pPr>
      <w:r w:rsidRPr="00E540D8">
        <w:rPr>
          <w:rFonts w:cs="Arial"/>
          <w:szCs w:val="22"/>
        </w:rPr>
        <w:t xml:space="preserve">Insert a new definition of </w:t>
      </w:r>
      <w:r w:rsidRPr="00E540D8">
        <w:rPr>
          <w:rFonts w:cs="Arial"/>
          <w:i/>
          <w:szCs w:val="22"/>
        </w:rPr>
        <w:t>'personnel</w:t>
      </w:r>
      <w:r w:rsidR="008F1FCA">
        <w:rPr>
          <w:rFonts w:cs="Arial"/>
          <w:szCs w:val="22"/>
        </w:rPr>
        <w:t>’</w:t>
      </w:r>
      <w:r w:rsidRPr="00E540D8">
        <w:rPr>
          <w:rFonts w:cs="Arial"/>
          <w:szCs w:val="22"/>
        </w:rPr>
        <w:t>:</w:t>
      </w:r>
    </w:p>
    <w:p w14:paraId="5F3D90AE" w14:textId="77777777" w:rsidR="00611E12" w:rsidRPr="00E540D8" w:rsidRDefault="00611E12" w:rsidP="00E94425">
      <w:pPr>
        <w:pStyle w:val="AnnexurePartBstyleforinsertiondeletionline2afterheading"/>
        <w:spacing w:before="0" w:after="240"/>
        <w:ind w:left="1843"/>
        <w:rPr>
          <w:rFonts w:cs="Arial"/>
          <w:szCs w:val="22"/>
        </w:rPr>
      </w:pPr>
      <w:r w:rsidRPr="00E540D8">
        <w:rPr>
          <w:rFonts w:cs="Arial"/>
          <w:b/>
          <w:i/>
          <w:szCs w:val="22"/>
        </w:rPr>
        <w:t>'personnel</w:t>
      </w:r>
      <w:r w:rsidRPr="00E540D8">
        <w:rPr>
          <w:rFonts w:cs="Arial"/>
          <w:szCs w:val="22"/>
        </w:rPr>
        <w:t xml:space="preserve"> includes the officers, employees, agents, representatives, consultants and contractors (including, in respect of the </w:t>
      </w:r>
      <w:r w:rsidRPr="00E540D8">
        <w:rPr>
          <w:rFonts w:cs="Arial"/>
          <w:i/>
          <w:szCs w:val="22"/>
        </w:rPr>
        <w:t xml:space="preserve">Contractor, </w:t>
      </w:r>
      <w:r w:rsidRPr="00E540D8">
        <w:rPr>
          <w:rFonts w:cs="Arial"/>
          <w:szCs w:val="22"/>
        </w:rPr>
        <w:t xml:space="preserve">its subcontractors), of a party and any other person or entity for whom that party is vicariously liable and in respect of the </w:t>
      </w:r>
      <w:r w:rsidRPr="00E540D8">
        <w:rPr>
          <w:rFonts w:cs="Arial"/>
          <w:i/>
          <w:szCs w:val="22"/>
        </w:rPr>
        <w:t>Principal</w:t>
      </w:r>
      <w:r w:rsidRPr="00E540D8">
        <w:rPr>
          <w:rFonts w:cs="Arial"/>
          <w:szCs w:val="22"/>
        </w:rPr>
        <w:t xml:space="preserve"> includes the </w:t>
      </w:r>
      <w:proofErr w:type="spellStart"/>
      <w:r w:rsidRPr="00E540D8">
        <w:rPr>
          <w:rFonts w:cs="Arial"/>
          <w:i/>
          <w:szCs w:val="22"/>
        </w:rPr>
        <w:t>Council</w:t>
      </w:r>
      <w:r w:rsidR="00D81138" w:rsidRPr="00E540D8">
        <w:rPr>
          <w:rFonts w:cs="Arial"/>
          <w:i/>
          <w:szCs w:val="22"/>
        </w:rPr>
        <w:t>l</w:t>
      </w:r>
      <w:r w:rsidRPr="00E540D8">
        <w:rPr>
          <w:rFonts w:cs="Arial"/>
          <w:i/>
          <w:szCs w:val="22"/>
        </w:rPr>
        <w:t>ors</w:t>
      </w:r>
      <w:proofErr w:type="spellEnd"/>
      <w:r w:rsidRPr="00E540D8">
        <w:rPr>
          <w:rFonts w:cs="Arial"/>
          <w:i/>
          <w:szCs w:val="22"/>
        </w:rPr>
        <w:t xml:space="preserve"> </w:t>
      </w:r>
      <w:r w:rsidRPr="00E540D8">
        <w:rPr>
          <w:rFonts w:cs="Arial"/>
          <w:szCs w:val="22"/>
        </w:rPr>
        <w:t xml:space="preserve">of the </w:t>
      </w:r>
      <w:r w:rsidRPr="00E540D8">
        <w:rPr>
          <w:rFonts w:cs="Arial"/>
          <w:i/>
          <w:szCs w:val="22"/>
        </w:rPr>
        <w:t>Principal</w:t>
      </w:r>
      <w:r w:rsidRPr="00E540D8">
        <w:rPr>
          <w:rFonts w:cs="Arial"/>
          <w:szCs w:val="22"/>
        </w:rPr>
        <w:t xml:space="preserve"> but does not include the </w:t>
      </w:r>
      <w:r w:rsidRPr="00E540D8">
        <w:rPr>
          <w:rFonts w:cs="Arial"/>
          <w:i/>
          <w:szCs w:val="22"/>
        </w:rPr>
        <w:t>Contractor</w:t>
      </w:r>
      <w:r w:rsidRPr="00E540D8">
        <w:rPr>
          <w:rFonts w:cs="Arial"/>
          <w:szCs w:val="22"/>
        </w:rPr>
        <w:t>;'</w:t>
      </w:r>
    </w:p>
    <w:p w14:paraId="57E43B7A" w14:textId="77777777" w:rsidR="00A035C5" w:rsidRPr="00E540D8" w:rsidRDefault="00A035C5" w:rsidP="00E94425">
      <w:pPr>
        <w:pStyle w:val="AnnexurePartBstyleforinsertiondeletionline2afterheading"/>
        <w:widowControl w:val="0"/>
        <w:spacing w:before="0" w:after="240"/>
        <w:ind w:left="0" w:firstLine="993"/>
        <w:rPr>
          <w:rFonts w:cs="Arial"/>
          <w:szCs w:val="22"/>
        </w:rPr>
      </w:pPr>
      <w:r w:rsidRPr="00E540D8">
        <w:rPr>
          <w:rFonts w:cs="Arial"/>
          <w:szCs w:val="22"/>
        </w:rPr>
        <w:t>Insert a new subparagraph at the end of the definition of '</w:t>
      </w:r>
      <w:r w:rsidRPr="00E540D8">
        <w:rPr>
          <w:rFonts w:cs="Arial"/>
          <w:i/>
          <w:szCs w:val="22"/>
        </w:rPr>
        <w:t>practical completion</w:t>
      </w:r>
      <w:r w:rsidRPr="00E540D8">
        <w:rPr>
          <w:rFonts w:cs="Arial"/>
          <w:szCs w:val="22"/>
        </w:rPr>
        <w:t xml:space="preserve">' </w:t>
      </w:r>
    </w:p>
    <w:p w14:paraId="69CA901C" w14:textId="77777777" w:rsidR="00A035C5" w:rsidRPr="00E540D8" w:rsidRDefault="00A035C5" w:rsidP="00E94425">
      <w:pPr>
        <w:pStyle w:val="AnnexurePartBstyleforinsertiondeletionline2afterheading"/>
        <w:widowControl w:val="0"/>
        <w:spacing w:before="0" w:after="240"/>
        <w:ind w:left="2552" w:hanging="709"/>
        <w:rPr>
          <w:rFonts w:cs="Arial"/>
          <w:szCs w:val="22"/>
        </w:rPr>
      </w:pPr>
      <w:r w:rsidRPr="00E540D8">
        <w:rPr>
          <w:rFonts w:cs="Arial"/>
          <w:szCs w:val="22"/>
        </w:rPr>
        <w:t>'(d)</w:t>
      </w:r>
      <w:r w:rsidRPr="00E540D8">
        <w:rPr>
          <w:rFonts w:cs="Arial"/>
          <w:szCs w:val="22"/>
        </w:rPr>
        <w:tab/>
        <w:t xml:space="preserve">anything else which the </w:t>
      </w:r>
      <w:r w:rsidR="00FF60CA" w:rsidRPr="00E540D8">
        <w:rPr>
          <w:rFonts w:cs="Arial"/>
          <w:i/>
          <w:szCs w:val="22"/>
        </w:rPr>
        <w:t>Contract</w:t>
      </w:r>
      <w:r w:rsidRPr="00E540D8">
        <w:rPr>
          <w:rFonts w:cs="Arial"/>
          <w:szCs w:val="22"/>
        </w:rPr>
        <w:t xml:space="preserve"> provides is to be done</w:t>
      </w:r>
      <w:r w:rsidR="00083DFF" w:rsidRPr="00E540D8">
        <w:rPr>
          <w:rFonts w:cs="Arial"/>
          <w:szCs w:val="22"/>
        </w:rPr>
        <w:t xml:space="preserve">, </w:t>
      </w:r>
      <w:r w:rsidRPr="00E540D8">
        <w:rPr>
          <w:rFonts w:cs="Arial"/>
          <w:szCs w:val="22"/>
        </w:rPr>
        <w:t xml:space="preserve">provided or otherwise satisfied as a requirement of or prior to </w:t>
      </w:r>
      <w:r w:rsidRPr="00E540D8">
        <w:rPr>
          <w:rFonts w:cs="Arial"/>
          <w:i/>
          <w:szCs w:val="22"/>
        </w:rPr>
        <w:t>practical completion</w:t>
      </w:r>
      <w:r w:rsidRPr="00E540D8">
        <w:rPr>
          <w:rFonts w:cs="Arial"/>
          <w:szCs w:val="22"/>
        </w:rPr>
        <w:t xml:space="preserve"> has been so done, provided or satisfied;</w:t>
      </w:r>
      <w:r w:rsidR="00784079" w:rsidRPr="00E540D8">
        <w:rPr>
          <w:rFonts w:cs="Arial"/>
          <w:szCs w:val="22"/>
        </w:rPr>
        <w:t>'</w:t>
      </w:r>
    </w:p>
    <w:p w14:paraId="1B076561" w14:textId="77777777" w:rsidR="009B0191" w:rsidRPr="00E540D8" w:rsidRDefault="009B0191" w:rsidP="009B0191">
      <w:pPr>
        <w:pStyle w:val="AnnexurePartBstyleforinsertiondeletionline2afterheading"/>
        <w:widowControl w:val="0"/>
        <w:spacing w:before="0" w:after="240"/>
        <w:ind w:left="992"/>
        <w:rPr>
          <w:rFonts w:cs="Arial"/>
          <w:szCs w:val="22"/>
        </w:rPr>
      </w:pPr>
      <w:bookmarkStart w:id="119" w:name="_Hlk779178"/>
      <w:r w:rsidRPr="00E540D8">
        <w:rPr>
          <w:rFonts w:cs="Arial"/>
          <w:szCs w:val="22"/>
        </w:rPr>
        <w:t>Delete the definition of ‘</w:t>
      </w:r>
      <w:r w:rsidRPr="00E540D8">
        <w:rPr>
          <w:rFonts w:cs="Arial"/>
          <w:i/>
          <w:szCs w:val="22"/>
        </w:rPr>
        <w:t>prescribed notice</w:t>
      </w:r>
      <w:r w:rsidRPr="00E540D8">
        <w:rPr>
          <w:rFonts w:cs="Arial"/>
          <w:szCs w:val="22"/>
        </w:rPr>
        <w:t>’ and insert:</w:t>
      </w:r>
    </w:p>
    <w:p w14:paraId="05C9009A" w14:textId="77777777" w:rsidR="009B0191" w:rsidRPr="00E540D8" w:rsidRDefault="009B0191" w:rsidP="009B0191">
      <w:pPr>
        <w:pStyle w:val="AnnexurePartBstyleforinsertiondeletionline2afterheading"/>
        <w:keepNext/>
        <w:tabs>
          <w:tab w:val="left" w:pos="1843"/>
        </w:tabs>
        <w:spacing w:before="0" w:after="240"/>
        <w:ind w:left="1843"/>
        <w:rPr>
          <w:rFonts w:cs="Arial"/>
        </w:rPr>
      </w:pPr>
      <w:r w:rsidRPr="00E540D8">
        <w:rPr>
          <w:rFonts w:cs="Arial"/>
        </w:rPr>
        <w:t>‘</w:t>
      </w:r>
      <w:r w:rsidRPr="00E540D8">
        <w:rPr>
          <w:rFonts w:cs="Arial"/>
          <w:b/>
          <w:i/>
        </w:rPr>
        <w:t>prescribed notice</w:t>
      </w:r>
      <w:r w:rsidRPr="00E540D8">
        <w:rPr>
          <w:rFonts w:cs="Arial"/>
          <w:i/>
        </w:rPr>
        <w:t xml:space="preserve"> </w:t>
      </w:r>
      <w:r w:rsidRPr="00E540D8">
        <w:rPr>
          <w:rFonts w:cs="Arial"/>
        </w:rPr>
        <w:t>means a written notice which contains:</w:t>
      </w:r>
    </w:p>
    <w:p w14:paraId="0B28B691" w14:textId="77777777" w:rsidR="009B0191" w:rsidRPr="00E540D8" w:rsidRDefault="009B0191" w:rsidP="007C49C1">
      <w:pPr>
        <w:numPr>
          <w:ilvl w:val="1"/>
          <w:numId w:val="64"/>
        </w:numPr>
        <w:tabs>
          <w:tab w:val="clear" w:pos="1276"/>
          <w:tab w:val="num" w:pos="2552"/>
        </w:tabs>
        <w:spacing w:after="240"/>
        <w:ind w:left="2552"/>
        <w:rPr>
          <w:rFonts w:cs="Arial"/>
        </w:rPr>
      </w:pPr>
      <w:r w:rsidRPr="00E540D8">
        <w:rPr>
          <w:rFonts w:cs="Arial"/>
        </w:rPr>
        <w:t xml:space="preserve">details of the basis of the </w:t>
      </w:r>
      <w:r w:rsidRPr="00E540D8">
        <w:rPr>
          <w:rFonts w:cs="Arial"/>
          <w:i/>
        </w:rPr>
        <w:t>claim</w:t>
      </w:r>
      <w:r w:rsidRPr="00E540D8">
        <w:rPr>
          <w:rFonts w:cs="Arial"/>
        </w:rPr>
        <w:t xml:space="preserve">; and </w:t>
      </w:r>
    </w:p>
    <w:p w14:paraId="33F08901" w14:textId="77777777" w:rsidR="009B0191" w:rsidRPr="00E540D8" w:rsidRDefault="009B0191" w:rsidP="007C49C1">
      <w:pPr>
        <w:numPr>
          <w:ilvl w:val="1"/>
          <w:numId w:val="64"/>
        </w:numPr>
        <w:tabs>
          <w:tab w:val="clear" w:pos="1276"/>
          <w:tab w:val="num" w:pos="2552"/>
        </w:tabs>
        <w:spacing w:after="240"/>
        <w:ind w:left="2552"/>
        <w:rPr>
          <w:rFonts w:cs="Arial"/>
        </w:rPr>
      </w:pPr>
      <w:r w:rsidRPr="00E540D8">
        <w:rPr>
          <w:rFonts w:cs="Arial"/>
        </w:rPr>
        <w:t xml:space="preserve">a detailed itemised breakdown of the quantum of the </w:t>
      </w:r>
      <w:r w:rsidRPr="00E540D8">
        <w:rPr>
          <w:rFonts w:cs="Arial"/>
          <w:i/>
        </w:rPr>
        <w:t>claim</w:t>
      </w:r>
      <w:r w:rsidRPr="00E540D8">
        <w:rPr>
          <w:rFonts w:cs="Arial"/>
        </w:rPr>
        <w:t xml:space="preserve">, or, where the quantum cannot be itemised at the time that the </w:t>
      </w:r>
      <w:r w:rsidRPr="00E540D8">
        <w:rPr>
          <w:rFonts w:cs="Arial"/>
          <w:i/>
        </w:rPr>
        <w:t xml:space="preserve">prescribed notice </w:t>
      </w:r>
      <w:r w:rsidRPr="00E540D8">
        <w:rPr>
          <w:rFonts w:cs="Arial"/>
        </w:rPr>
        <w:t xml:space="preserve">is given because the costs are not yet known, an itemised breakdown of the estimated quantum of the </w:t>
      </w:r>
      <w:r w:rsidRPr="00E540D8">
        <w:rPr>
          <w:rFonts w:cs="Arial"/>
          <w:i/>
        </w:rPr>
        <w:t>claim</w:t>
      </w:r>
      <w:r w:rsidRPr="00E540D8">
        <w:rPr>
          <w:rFonts w:cs="Arial"/>
        </w:rPr>
        <w:t>;'</w:t>
      </w:r>
    </w:p>
    <w:bookmarkEnd w:id="119"/>
    <w:p w14:paraId="2DC4CB46" w14:textId="77777777" w:rsidR="00F057DD" w:rsidRPr="00E540D8" w:rsidRDefault="00F057DD" w:rsidP="00E94425">
      <w:pPr>
        <w:pStyle w:val="AnnexurePartBstyleforinsertiondeletionline2afterheading"/>
        <w:widowControl w:val="0"/>
        <w:spacing w:before="0" w:after="240"/>
        <w:ind w:left="992"/>
        <w:rPr>
          <w:rFonts w:cs="Arial"/>
          <w:i/>
          <w:szCs w:val="22"/>
        </w:rPr>
      </w:pPr>
      <w:r w:rsidRPr="00E540D8">
        <w:rPr>
          <w:rFonts w:cs="Arial"/>
          <w:szCs w:val="22"/>
        </w:rPr>
        <w:t>Insert a new definition of '</w:t>
      </w:r>
      <w:r w:rsidR="008765D5" w:rsidRPr="00E540D8">
        <w:rPr>
          <w:rFonts w:cs="Arial"/>
          <w:i/>
          <w:szCs w:val="22"/>
        </w:rPr>
        <w:t>price schedule</w:t>
      </w:r>
      <w:r w:rsidRPr="00E540D8">
        <w:rPr>
          <w:rFonts w:cs="Arial"/>
          <w:i/>
          <w:szCs w:val="22"/>
        </w:rPr>
        <w:t>'</w:t>
      </w:r>
      <w:r w:rsidRPr="00E540D8">
        <w:rPr>
          <w:rFonts w:cs="Arial"/>
          <w:szCs w:val="22"/>
        </w:rPr>
        <w:t>:</w:t>
      </w:r>
    </w:p>
    <w:p w14:paraId="71B70316" w14:textId="77777777" w:rsidR="00F057DD" w:rsidRPr="00E540D8" w:rsidRDefault="00F057DD" w:rsidP="007C49C1">
      <w:pPr>
        <w:pStyle w:val="AnnexurePartBstyleforinsertiondeletionline2afterheading"/>
        <w:widowControl w:val="0"/>
        <w:numPr>
          <w:ilvl w:val="0"/>
          <w:numId w:val="44"/>
        </w:numPr>
        <w:tabs>
          <w:tab w:val="clear" w:pos="0"/>
          <w:tab w:val="num" w:pos="1843"/>
        </w:tabs>
        <w:spacing w:before="0" w:after="240"/>
        <w:ind w:left="1843"/>
        <w:rPr>
          <w:rFonts w:cs="Arial"/>
          <w:szCs w:val="22"/>
        </w:rPr>
      </w:pPr>
      <w:r w:rsidRPr="00E540D8">
        <w:rPr>
          <w:rFonts w:cs="Arial"/>
          <w:b/>
          <w:szCs w:val="22"/>
        </w:rPr>
        <w:t>'</w:t>
      </w:r>
      <w:r w:rsidR="008765D5" w:rsidRPr="00E540D8">
        <w:rPr>
          <w:rFonts w:cs="Arial"/>
          <w:b/>
          <w:i/>
          <w:szCs w:val="22"/>
        </w:rPr>
        <w:t>price schedule</w:t>
      </w:r>
      <w:r w:rsidRPr="00E540D8">
        <w:rPr>
          <w:rFonts w:cs="Arial"/>
          <w:b/>
          <w:i/>
          <w:szCs w:val="22"/>
        </w:rPr>
        <w:t xml:space="preserve"> </w:t>
      </w:r>
      <w:r w:rsidRPr="00E540D8">
        <w:rPr>
          <w:rFonts w:cs="Arial"/>
          <w:szCs w:val="22"/>
        </w:rPr>
        <w:t xml:space="preserve">means </w:t>
      </w:r>
      <w:r w:rsidR="000036CE" w:rsidRPr="00E540D8">
        <w:rPr>
          <w:rFonts w:cs="Arial"/>
          <w:szCs w:val="22"/>
        </w:rPr>
        <w:t xml:space="preserve">any schedule included in the </w:t>
      </w:r>
      <w:r w:rsidR="000036CE" w:rsidRPr="00E540D8">
        <w:rPr>
          <w:rFonts w:cs="Arial"/>
          <w:i/>
          <w:szCs w:val="22"/>
        </w:rPr>
        <w:t>Contract</w:t>
      </w:r>
      <w:r w:rsidR="000036CE" w:rsidRPr="00E540D8">
        <w:rPr>
          <w:rFonts w:cs="Arial"/>
          <w:szCs w:val="22"/>
        </w:rPr>
        <w:t xml:space="preserve"> which provides a breakdown of the </w:t>
      </w:r>
      <w:r w:rsidR="000036CE" w:rsidRPr="00E540D8">
        <w:rPr>
          <w:rFonts w:cs="Arial"/>
          <w:i/>
          <w:szCs w:val="22"/>
        </w:rPr>
        <w:t>contract sum</w:t>
      </w:r>
      <w:r w:rsidR="000036CE" w:rsidRPr="00E540D8">
        <w:rPr>
          <w:rFonts w:cs="Arial"/>
          <w:szCs w:val="22"/>
        </w:rPr>
        <w:t xml:space="preserve"> and which may include rates, lump sums, </w:t>
      </w:r>
      <w:r w:rsidR="000036CE" w:rsidRPr="00E540D8">
        <w:rPr>
          <w:rFonts w:cs="Arial"/>
          <w:i/>
          <w:szCs w:val="22"/>
        </w:rPr>
        <w:t>provisional sums</w:t>
      </w:r>
      <w:r w:rsidR="000036CE" w:rsidRPr="00E540D8">
        <w:rPr>
          <w:rFonts w:cs="Arial"/>
          <w:szCs w:val="22"/>
        </w:rPr>
        <w:t xml:space="preserve">, other sums, quantities </w:t>
      </w:r>
      <w:r w:rsidR="000036CE" w:rsidRPr="00E540D8">
        <w:rPr>
          <w:rFonts w:cs="Arial"/>
          <w:b/>
          <w:i/>
          <w:szCs w:val="22"/>
        </w:rPr>
        <w:t>and</w:t>
      </w:r>
      <w:r w:rsidR="000036CE" w:rsidRPr="00E540D8">
        <w:rPr>
          <w:rFonts w:cs="Arial"/>
          <w:szCs w:val="22"/>
        </w:rPr>
        <w:t xml:space="preserve"> prices</w:t>
      </w:r>
      <w:r w:rsidRPr="00E540D8">
        <w:rPr>
          <w:rFonts w:cs="Arial"/>
          <w:szCs w:val="22"/>
        </w:rPr>
        <w:t>;'</w:t>
      </w:r>
    </w:p>
    <w:p w14:paraId="62BB1EC7" w14:textId="77777777" w:rsidR="00322460" w:rsidRPr="00E540D8" w:rsidRDefault="00322460" w:rsidP="00E94425">
      <w:pPr>
        <w:pStyle w:val="AnnexurePartBstyleforinsertiondeletionline2afterheading"/>
        <w:keepNext/>
        <w:keepLines/>
        <w:spacing w:before="0" w:after="240"/>
        <w:ind w:left="992"/>
        <w:rPr>
          <w:rFonts w:cs="Arial"/>
          <w:i/>
          <w:szCs w:val="22"/>
        </w:rPr>
      </w:pPr>
      <w:r w:rsidRPr="00E540D8">
        <w:rPr>
          <w:rFonts w:cs="Arial"/>
          <w:szCs w:val="22"/>
        </w:rPr>
        <w:t xml:space="preserve">Insert a new definition of </w:t>
      </w:r>
      <w:r w:rsidRPr="00E540D8">
        <w:rPr>
          <w:rFonts w:cs="Arial"/>
          <w:i/>
          <w:szCs w:val="22"/>
        </w:rPr>
        <w:t>'Principal's policies</w:t>
      </w:r>
      <w:r w:rsidRPr="00E540D8">
        <w:rPr>
          <w:rFonts w:cs="Arial"/>
          <w:szCs w:val="22"/>
        </w:rPr>
        <w:t>':</w:t>
      </w:r>
    </w:p>
    <w:p w14:paraId="3F98B580" w14:textId="77777777" w:rsidR="00322460" w:rsidRPr="00E540D8" w:rsidRDefault="00322460" w:rsidP="007C49C1">
      <w:pPr>
        <w:pStyle w:val="AnnexurePartBstyleforinsertiondeletionline2afterheading"/>
        <w:keepNext/>
        <w:keepLines/>
        <w:numPr>
          <w:ilvl w:val="0"/>
          <w:numId w:val="44"/>
        </w:numPr>
        <w:tabs>
          <w:tab w:val="clear" w:pos="0"/>
          <w:tab w:val="num" w:pos="1843"/>
        </w:tabs>
        <w:spacing w:before="0" w:after="240"/>
        <w:ind w:left="1843"/>
        <w:rPr>
          <w:rFonts w:cs="Arial"/>
          <w:szCs w:val="22"/>
        </w:rPr>
      </w:pPr>
      <w:r w:rsidRPr="00E540D8">
        <w:rPr>
          <w:rFonts w:cs="Arial"/>
          <w:b/>
          <w:szCs w:val="22"/>
        </w:rPr>
        <w:t>'</w:t>
      </w:r>
      <w:r w:rsidRPr="00E540D8">
        <w:rPr>
          <w:rFonts w:cs="Arial"/>
          <w:b/>
          <w:i/>
          <w:szCs w:val="22"/>
        </w:rPr>
        <w:t>Principal's policies</w:t>
      </w:r>
      <w:r w:rsidRPr="00E540D8">
        <w:rPr>
          <w:rFonts w:cs="Arial"/>
          <w:b/>
          <w:szCs w:val="22"/>
        </w:rPr>
        <w:t xml:space="preserve"> </w:t>
      </w:r>
      <w:r w:rsidRPr="00E540D8">
        <w:rPr>
          <w:rFonts w:cs="Arial"/>
          <w:szCs w:val="22"/>
        </w:rPr>
        <w:t xml:space="preserve">means the </w:t>
      </w:r>
      <w:r w:rsidRPr="00E540D8">
        <w:rPr>
          <w:rFonts w:cs="Arial"/>
          <w:i/>
          <w:szCs w:val="22"/>
        </w:rPr>
        <w:t>Principal's</w:t>
      </w:r>
      <w:r w:rsidRPr="00E540D8">
        <w:rPr>
          <w:rFonts w:cs="Arial"/>
          <w:szCs w:val="22"/>
        </w:rPr>
        <w:t xml:space="preserve"> plans, policies, procedures, codes, standards and guidelines to the extent that these are made available by the </w:t>
      </w:r>
      <w:r w:rsidRPr="00E540D8">
        <w:rPr>
          <w:rFonts w:cs="Arial"/>
          <w:i/>
          <w:szCs w:val="22"/>
        </w:rPr>
        <w:t>Principal</w:t>
      </w:r>
      <w:r w:rsidRPr="00E540D8">
        <w:rPr>
          <w:rFonts w:cs="Arial"/>
          <w:szCs w:val="22"/>
        </w:rPr>
        <w:t xml:space="preserve"> (whether to the public at large or to the </w:t>
      </w:r>
      <w:r w:rsidRPr="00E540D8">
        <w:rPr>
          <w:rFonts w:cs="Arial"/>
          <w:i/>
          <w:szCs w:val="22"/>
        </w:rPr>
        <w:t>Contractor</w:t>
      </w:r>
      <w:r w:rsidRPr="00E540D8">
        <w:rPr>
          <w:rFonts w:cs="Arial"/>
          <w:szCs w:val="22"/>
        </w:rPr>
        <w:t>);</w:t>
      </w:r>
      <w:r w:rsidR="00C12E36" w:rsidRPr="00E540D8">
        <w:rPr>
          <w:rFonts w:cs="Arial"/>
          <w:szCs w:val="22"/>
        </w:rPr>
        <w:t>'</w:t>
      </w:r>
    </w:p>
    <w:p w14:paraId="6077B6FB" w14:textId="77777777" w:rsidR="00634FA7" w:rsidRPr="00E540D8" w:rsidRDefault="00634FA7" w:rsidP="00E94425">
      <w:pPr>
        <w:pStyle w:val="MLNumber4"/>
        <w:numPr>
          <w:ilvl w:val="0"/>
          <w:numId w:val="0"/>
        </w:numPr>
        <w:ind w:firstLine="993"/>
        <w:rPr>
          <w:rFonts w:cs="Arial"/>
          <w:szCs w:val="22"/>
        </w:rPr>
      </w:pPr>
      <w:r w:rsidRPr="00E540D8">
        <w:rPr>
          <w:rFonts w:cs="Arial"/>
          <w:szCs w:val="22"/>
        </w:rPr>
        <w:t>Insert a new definition of '</w:t>
      </w:r>
      <w:r w:rsidRPr="00E540D8">
        <w:rPr>
          <w:rFonts w:cs="Arial"/>
          <w:i/>
          <w:szCs w:val="22"/>
        </w:rPr>
        <w:t>procurement process</w:t>
      </w:r>
      <w:r w:rsidRPr="00E540D8">
        <w:rPr>
          <w:rFonts w:cs="Arial"/>
          <w:szCs w:val="22"/>
        </w:rPr>
        <w:t>':</w:t>
      </w:r>
    </w:p>
    <w:p w14:paraId="6BB39FF6" w14:textId="77777777" w:rsidR="00634FA7" w:rsidRPr="00E540D8" w:rsidRDefault="00634FA7" w:rsidP="00E94425">
      <w:pPr>
        <w:spacing w:after="240"/>
        <w:ind w:left="1843"/>
        <w:rPr>
          <w:rFonts w:cs="Arial"/>
          <w:szCs w:val="22"/>
        </w:rPr>
      </w:pPr>
      <w:r w:rsidRPr="00E540D8">
        <w:rPr>
          <w:rFonts w:cs="Arial"/>
          <w:b/>
          <w:i/>
          <w:szCs w:val="22"/>
        </w:rPr>
        <w:t>'procurement process</w:t>
      </w:r>
      <w:r w:rsidRPr="00E540D8">
        <w:rPr>
          <w:rFonts w:cs="Arial"/>
          <w:szCs w:val="22"/>
        </w:rPr>
        <w:t xml:space="preserve"> means the process pursuant to which the parties entered into the </w:t>
      </w:r>
      <w:r w:rsidRPr="00E540D8">
        <w:rPr>
          <w:rFonts w:cs="Arial"/>
          <w:i/>
          <w:szCs w:val="22"/>
        </w:rPr>
        <w:t>Contract</w:t>
      </w:r>
      <w:r w:rsidRPr="00E540D8">
        <w:rPr>
          <w:rFonts w:cs="Arial"/>
          <w:szCs w:val="22"/>
        </w:rPr>
        <w:t xml:space="preserve">, and includes the process (if any) through which the </w:t>
      </w:r>
      <w:r w:rsidRPr="00E540D8">
        <w:rPr>
          <w:rFonts w:cs="Arial"/>
          <w:i/>
          <w:szCs w:val="22"/>
        </w:rPr>
        <w:t>Principal</w:t>
      </w:r>
      <w:r w:rsidRPr="00E540D8">
        <w:rPr>
          <w:rFonts w:cs="Arial"/>
          <w:szCs w:val="22"/>
        </w:rPr>
        <w:t xml:space="preserve"> invited, and the </w:t>
      </w:r>
      <w:r w:rsidRPr="00E540D8">
        <w:rPr>
          <w:rFonts w:cs="Arial"/>
          <w:i/>
          <w:szCs w:val="22"/>
        </w:rPr>
        <w:t>Contractor</w:t>
      </w:r>
      <w:r w:rsidRPr="00E540D8">
        <w:rPr>
          <w:rFonts w:cs="Arial"/>
          <w:szCs w:val="22"/>
        </w:rPr>
        <w:t xml:space="preserve"> submitted</w:t>
      </w:r>
      <w:r w:rsidR="002C712F" w:rsidRPr="00E540D8">
        <w:rPr>
          <w:rFonts w:cs="Arial"/>
          <w:szCs w:val="22"/>
        </w:rPr>
        <w:t xml:space="preserve"> an </w:t>
      </w:r>
      <w:r w:rsidRPr="00E540D8">
        <w:rPr>
          <w:rFonts w:cs="Arial"/>
          <w:szCs w:val="22"/>
        </w:rPr>
        <w:t xml:space="preserve">offer to carry out the </w:t>
      </w:r>
      <w:r w:rsidRPr="00E540D8">
        <w:rPr>
          <w:rFonts w:cs="Arial"/>
          <w:i/>
          <w:szCs w:val="22"/>
        </w:rPr>
        <w:t>WUC</w:t>
      </w:r>
      <w:r w:rsidRPr="00E540D8">
        <w:rPr>
          <w:rFonts w:cs="Arial"/>
          <w:szCs w:val="22"/>
        </w:rPr>
        <w:t>;'</w:t>
      </w:r>
    </w:p>
    <w:p w14:paraId="650C85F8" w14:textId="77777777" w:rsidR="004D2942" w:rsidRPr="00E540D8" w:rsidRDefault="004D2942" w:rsidP="004D2942">
      <w:pPr>
        <w:pStyle w:val="MLNumber4"/>
        <w:numPr>
          <w:ilvl w:val="0"/>
          <w:numId w:val="0"/>
        </w:numPr>
        <w:ind w:firstLine="993"/>
        <w:rPr>
          <w:rFonts w:cs="Arial"/>
          <w:szCs w:val="22"/>
        </w:rPr>
      </w:pPr>
      <w:r w:rsidRPr="00E540D8">
        <w:rPr>
          <w:rFonts w:cs="Arial"/>
          <w:szCs w:val="22"/>
        </w:rPr>
        <w:t>Insert a new definition of '</w:t>
      </w:r>
      <w:r w:rsidRPr="00E540D8">
        <w:rPr>
          <w:rFonts w:cs="Arial"/>
          <w:i/>
          <w:szCs w:val="22"/>
        </w:rPr>
        <w:t>provisional work'</w:t>
      </w:r>
      <w:r w:rsidRPr="00E540D8">
        <w:rPr>
          <w:rFonts w:cs="Arial"/>
          <w:szCs w:val="22"/>
        </w:rPr>
        <w:t>:</w:t>
      </w:r>
    </w:p>
    <w:p w14:paraId="2C7C60A0" w14:textId="77777777" w:rsidR="004D2942" w:rsidRPr="00E540D8" w:rsidRDefault="004D2942" w:rsidP="004D2942">
      <w:pPr>
        <w:spacing w:after="240"/>
        <w:ind w:left="1843"/>
        <w:rPr>
          <w:rFonts w:cs="Arial"/>
          <w:szCs w:val="22"/>
        </w:rPr>
      </w:pPr>
      <w:r w:rsidRPr="00E540D8">
        <w:rPr>
          <w:rFonts w:cs="Arial"/>
          <w:i/>
          <w:szCs w:val="22"/>
        </w:rPr>
        <w:lastRenderedPageBreak/>
        <w:t>'</w:t>
      </w:r>
      <w:r w:rsidRPr="00E540D8">
        <w:rPr>
          <w:rFonts w:cs="Arial"/>
          <w:b/>
          <w:i/>
          <w:szCs w:val="22"/>
        </w:rPr>
        <w:t xml:space="preserve">provisional work </w:t>
      </w:r>
      <w:r w:rsidRPr="00E540D8">
        <w:rPr>
          <w:rFonts w:cs="Arial"/>
          <w:szCs w:val="22"/>
        </w:rPr>
        <w:t>means:</w:t>
      </w:r>
    </w:p>
    <w:p w14:paraId="3A939252" w14:textId="77777777" w:rsidR="004D2942" w:rsidRPr="00E540D8" w:rsidRDefault="005E7AB6" w:rsidP="007C49C1">
      <w:pPr>
        <w:numPr>
          <w:ilvl w:val="1"/>
          <w:numId w:val="70"/>
        </w:numPr>
        <w:tabs>
          <w:tab w:val="clear" w:pos="1276"/>
          <w:tab w:val="num" w:pos="2552"/>
        </w:tabs>
        <w:spacing w:after="240"/>
        <w:ind w:left="2552"/>
        <w:rPr>
          <w:rFonts w:cs="Arial"/>
          <w:szCs w:val="22"/>
        </w:rPr>
      </w:pPr>
      <w:r w:rsidRPr="00E540D8">
        <w:rPr>
          <w:rFonts w:cs="Arial"/>
          <w:szCs w:val="22"/>
          <w:lang w:eastAsia="en-AU"/>
        </w:rPr>
        <w:t xml:space="preserve">any </w:t>
      </w:r>
      <w:r w:rsidRPr="00E540D8">
        <w:rPr>
          <w:rFonts w:cs="Arial"/>
          <w:i/>
          <w:szCs w:val="22"/>
          <w:lang w:eastAsia="en-AU"/>
        </w:rPr>
        <w:t xml:space="preserve">work </w:t>
      </w:r>
      <w:r w:rsidRPr="00E540D8">
        <w:rPr>
          <w:rFonts w:cs="Arial"/>
          <w:szCs w:val="22"/>
          <w:lang w:eastAsia="en-AU"/>
        </w:rPr>
        <w:t xml:space="preserve">or item to which </w:t>
      </w:r>
      <w:r w:rsidR="004D2942" w:rsidRPr="00E540D8">
        <w:rPr>
          <w:rFonts w:cs="Arial"/>
          <w:szCs w:val="22"/>
        </w:rPr>
        <w:t xml:space="preserve">a </w:t>
      </w:r>
      <w:r w:rsidR="004D2942" w:rsidRPr="00E540D8">
        <w:rPr>
          <w:rFonts w:cs="Arial"/>
          <w:i/>
          <w:szCs w:val="22"/>
        </w:rPr>
        <w:t>provisional sum</w:t>
      </w:r>
      <w:r w:rsidRPr="00E540D8">
        <w:rPr>
          <w:rFonts w:cs="Arial"/>
          <w:i/>
          <w:szCs w:val="22"/>
        </w:rPr>
        <w:t xml:space="preserve"> </w:t>
      </w:r>
      <w:r w:rsidRPr="00E540D8">
        <w:rPr>
          <w:rFonts w:cs="Arial"/>
          <w:szCs w:val="22"/>
        </w:rPr>
        <w:t>relates</w:t>
      </w:r>
      <w:r w:rsidR="004D2942" w:rsidRPr="00E540D8">
        <w:rPr>
          <w:rFonts w:cs="Arial"/>
          <w:i/>
          <w:szCs w:val="22"/>
        </w:rPr>
        <w:t>;</w:t>
      </w:r>
      <w:r w:rsidR="004D2942" w:rsidRPr="00E540D8">
        <w:rPr>
          <w:rFonts w:cs="Arial"/>
          <w:szCs w:val="22"/>
        </w:rPr>
        <w:t xml:space="preserve"> </w:t>
      </w:r>
      <w:r w:rsidRPr="00E540D8">
        <w:rPr>
          <w:rFonts w:cs="Arial"/>
          <w:szCs w:val="22"/>
        </w:rPr>
        <w:t>and</w:t>
      </w:r>
    </w:p>
    <w:p w14:paraId="4A613678" w14:textId="77777777" w:rsidR="004D2942" w:rsidRPr="00E540D8" w:rsidRDefault="005E7AB6" w:rsidP="007C49C1">
      <w:pPr>
        <w:numPr>
          <w:ilvl w:val="1"/>
          <w:numId w:val="70"/>
        </w:numPr>
        <w:spacing w:after="240"/>
        <w:ind w:left="2552"/>
        <w:rPr>
          <w:rFonts w:cs="Arial"/>
          <w:szCs w:val="22"/>
        </w:rPr>
      </w:pPr>
      <w:r w:rsidRPr="00E540D8">
        <w:rPr>
          <w:rFonts w:cs="Arial"/>
          <w:szCs w:val="22"/>
        </w:rPr>
        <w:t xml:space="preserve">any other </w:t>
      </w:r>
      <w:r w:rsidRPr="00E540D8">
        <w:rPr>
          <w:rFonts w:cs="Arial"/>
          <w:i/>
          <w:szCs w:val="22"/>
        </w:rPr>
        <w:t xml:space="preserve">work </w:t>
      </w:r>
      <w:r w:rsidRPr="00E540D8">
        <w:rPr>
          <w:rFonts w:cs="Arial"/>
          <w:szCs w:val="22"/>
        </w:rPr>
        <w:t xml:space="preserve">or item </w:t>
      </w:r>
      <w:r w:rsidR="004D2942" w:rsidRPr="00E540D8">
        <w:rPr>
          <w:rFonts w:cs="Arial"/>
          <w:szCs w:val="22"/>
        </w:rPr>
        <w:t xml:space="preserve">which is identified in the </w:t>
      </w:r>
      <w:r w:rsidR="004D2942" w:rsidRPr="00E540D8">
        <w:rPr>
          <w:rFonts w:cs="Arial"/>
          <w:i/>
          <w:szCs w:val="22"/>
        </w:rPr>
        <w:t xml:space="preserve">Contract </w:t>
      </w:r>
      <w:r w:rsidR="004D2942" w:rsidRPr="00E540D8">
        <w:rPr>
          <w:rFonts w:cs="Arial"/>
          <w:szCs w:val="22"/>
        </w:rPr>
        <w:t xml:space="preserve">as 'provisional', 'if ordered', 'as directed' </w:t>
      </w:r>
      <w:r w:rsidR="008D16EB" w:rsidRPr="00E540D8">
        <w:rPr>
          <w:rFonts w:cs="Arial"/>
          <w:szCs w:val="22"/>
        </w:rPr>
        <w:t xml:space="preserve">'optional' </w:t>
      </w:r>
      <w:r w:rsidR="004D2942" w:rsidRPr="00E540D8">
        <w:rPr>
          <w:rFonts w:cs="Arial"/>
          <w:szCs w:val="22"/>
        </w:rPr>
        <w:t>or similar or</w:t>
      </w:r>
      <w:r w:rsidRPr="00E540D8">
        <w:rPr>
          <w:rFonts w:cs="Arial"/>
          <w:szCs w:val="22"/>
        </w:rPr>
        <w:t xml:space="preserve"> </w:t>
      </w:r>
      <w:r w:rsidR="004D2942" w:rsidRPr="00E540D8">
        <w:rPr>
          <w:rFonts w:cs="Arial"/>
          <w:szCs w:val="22"/>
        </w:rPr>
        <w:t xml:space="preserve">which the </w:t>
      </w:r>
      <w:r w:rsidR="004D2942" w:rsidRPr="00E540D8">
        <w:rPr>
          <w:rFonts w:cs="Arial"/>
          <w:i/>
          <w:szCs w:val="22"/>
        </w:rPr>
        <w:t xml:space="preserve">Contract </w:t>
      </w:r>
      <w:r w:rsidR="004D2942" w:rsidRPr="00E540D8">
        <w:rPr>
          <w:rFonts w:cs="Arial"/>
          <w:szCs w:val="22"/>
        </w:rPr>
        <w:t>otherwise provides is not to be carried</w:t>
      </w:r>
      <w:r w:rsidRPr="00E540D8">
        <w:rPr>
          <w:rFonts w:cs="Arial"/>
          <w:szCs w:val="22"/>
        </w:rPr>
        <w:t xml:space="preserve"> out or supplied by the </w:t>
      </w:r>
      <w:r w:rsidRPr="00E540D8">
        <w:rPr>
          <w:rFonts w:cs="Arial"/>
          <w:i/>
          <w:szCs w:val="22"/>
        </w:rPr>
        <w:t xml:space="preserve">Contractor </w:t>
      </w:r>
      <w:r w:rsidR="004D2942" w:rsidRPr="00E540D8">
        <w:rPr>
          <w:rFonts w:cs="Arial"/>
          <w:szCs w:val="22"/>
        </w:rPr>
        <w:t xml:space="preserve">unless the </w:t>
      </w:r>
      <w:r w:rsidR="004D2942" w:rsidRPr="00E540D8">
        <w:rPr>
          <w:rFonts w:cs="Arial"/>
          <w:i/>
          <w:szCs w:val="22"/>
        </w:rPr>
        <w:t xml:space="preserve">Contractor </w:t>
      </w:r>
      <w:r w:rsidR="004D2942" w:rsidRPr="00E540D8">
        <w:rPr>
          <w:rFonts w:cs="Arial"/>
          <w:szCs w:val="22"/>
        </w:rPr>
        <w:t xml:space="preserve">is given a </w:t>
      </w:r>
      <w:r w:rsidR="004D2942" w:rsidRPr="00E540D8">
        <w:rPr>
          <w:rFonts w:cs="Arial"/>
          <w:i/>
          <w:szCs w:val="22"/>
        </w:rPr>
        <w:t xml:space="preserve">direction </w:t>
      </w:r>
      <w:r w:rsidR="004D2942" w:rsidRPr="00E540D8">
        <w:rPr>
          <w:rFonts w:cs="Arial"/>
          <w:szCs w:val="22"/>
        </w:rPr>
        <w:t xml:space="preserve">to </w:t>
      </w:r>
      <w:r w:rsidRPr="00E540D8">
        <w:rPr>
          <w:rFonts w:cs="Arial"/>
          <w:szCs w:val="22"/>
        </w:rPr>
        <w:t>do so</w:t>
      </w:r>
      <w:r w:rsidR="004D2942" w:rsidRPr="00E540D8">
        <w:rPr>
          <w:rFonts w:cs="Arial"/>
          <w:szCs w:val="22"/>
        </w:rPr>
        <w:t>;</w:t>
      </w:r>
      <w:r w:rsidRPr="00E540D8">
        <w:rPr>
          <w:rFonts w:cs="Arial"/>
          <w:szCs w:val="22"/>
        </w:rPr>
        <w:t>'</w:t>
      </w:r>
      <w:r w:rsidR="004D2942" w:rsidRPr="00E540D8">
        <w:rPr>
          <w:rFonts w:cs="Arial"/>
          <w:szCs w:val="22"/>
        </w:rPr>
        <w:t xml:space="preserve"> </w:t>
      </w:r>
    </w:p>
    <w:p w14:paraId="0E737BE7" w14:textId="77777777" w:rsidR="00784079" w:rsidRPr="00E540D8" w:rsidRDefault="00784079" w:rsidP="00E94425">
      <w:pPr>
        <w:pStyle w:val="AnnexurePartBstyleforwording"/>
        <w:keepNext/>
        <w:tabs>
          <w:tab w:val="left" w:pos="1843"/>
        </w:tabs>
        <w:spacing w:before="0" w:after="240"/>
        <w:ind w:left="992"/>
        <w:rPr>
          <w:rFonts w:cs="Arial"/>
          <w:iCs w:val="0"/>
          <w:szCs w:val="22"/>
        </w:rPr>
      </w:pPr>
      <w:r w:rsidRPr="00E540D8">
        <w:rPr>
          <w:rFonts w:cs="Arial"/>
          <w:szCs w:val="22"/>
        </w:rPr>
        <w:t xml:space="preserve">Delete the definition of </w:t>
      </w:r>
      <w:r w:rsidRPr="00E540D8">
        <w:rPr>
          <w:rFonts w:cs="Arial"/>
          <w:i/>
          <w:szCs w:val="22"/>
        </w:rPr>
        <w:t xml:space="preserve">'qualifying cause of delay' </w:t>
      </w:r>
      <w:r w:rsidRPr="00E540D8">
        <w:rPr>
          <w:rFonts w:cs="Arial"/>
          <w:szCs w:val="22"/>
        </w:rPr>
        <w:t>and insert:</w:t>
      </w:r>
    </w:p>
    <w:p w14:paraId="7F650C61" w14:textId="73B729AF" w:rsidR="00784079" w:rsidRPr="00E540D8" w:rsidRDefault="00784079" w:rsidP="00E94425">
      <w:pPr>
        <w:pStyle w:val="AnnexurePartBstyleforinsertiondeletionline2afterheading"/>
        <w:spacing w:before="0" w:after="240"/>
        <w:ind w:left="1843"/>
        <w:rPr>
          <w:rFonts w:cs="Arial"/>
          <w:szCs w:val="22"/>
        </w:rPr>
      </w:pPr>
      <w:r w:rsidRPr="00E540D8">
        <w:rPr>
          <w:rFonts w:cs="Arial"/>
          <w:b/>
          <w:i/>
          <w:szCs w:val="22"/>
        </w:rPr>
        <w:t>'qualifying cause of delay</w:t>
      </w:r>
      <w:r w:rsidRPr="00E540D8">
        <w:rPr>
          <w:rFonts w:cs="Arial"/>
          <w:szCs w:val="22"/>
        </w:rPr>
        <w:t xml:space="preserve"> means:</w:t>
      </w:r>
    </w:p>
    <w:p w14:paraId="6298DFAB" w14:textId="77777777" w:rsidR="00F476C4" w:rsidRPr="00E540D8" w:rsidRDefault="00F476C4" w:rsidP="007C49C1">
      <w:pPr>
        <w:pStyle w:val="AnnexurePartBabcetc"/>
        <w:numPr>
          <w:ilvl w:val="1"/>
          <w:numId w:val="60"/>
        </w:numPr>
        <w:tabs>
          <w:tab w:val="clear" w:pos="2694"/>
          <w:tab w:val="num" w:pos="2552"/>
        </w:tabs>
        <w:spacing w:after="240"/>
        <w:ind w:left="2552"/>
        <w:rPr>
          <w:rFonts w:cs="Arial"/>
          <w:szCs w:val="22"/>
        </w:rPr>
      </w:pPr>
      <w:r w:rsidRPr="00E540D8">
        <w:rPr>
          <w:rFonts w:cs="Arial"/>
          <w:szCs w:val="22"/>
        </w:rPr>
        <w:t xml:space="preserve">any of the following, which are beyond the control of the </w:t>
      </w:r>
      <w:r w:rsidRPr="00E540D8">
        <w:rPr>
          <w:rFonts w:cs="Arial"/>
          <w:i/>
          <w:szCs w:val="22"/>
        </w:rPr>
        <w:t>Contractor</w:t>
      </w:r>
      <w:r w:rsidRPr="00E540D8">
        <w:rPr>
          <w:rFonts w:cs="Arial"/>
          <w:szCs w:val="22"/>
        </w:rPr>
        <w:t xml:space="preserve"> occurring on or before the </w:t>
      </w:r>
      <w:r w:rsidRPr="00E540D8">
        <w:rPr>
          <w:rFonts w:cs="Arial"/>
          <w:i/>
          <w:szCs w:val="22"/>
        </w:rPr>
        <w:t>date for practical completion</w:t>
      </w:r>
      <w:r w:rsidRPr="00E540D8">
        <w:rPr>
          <w:rFonts w:cs="Arial"/>
          <w:szCs w:val="22"/>
        </w:rPr>
        <w:t>:</w:t>
      </w:r>
    </w:p>
    <w:p w14:paraId="1DC99BD5" w14:textId="77777777" w:rsidR="00F476C4" w:rsidRPr="00E540D8" w:rsidRDefault="00F476C4" w:rsidP="007C49C1">
      <w:pPr>
        <w:pStyle w:val="AnnexurePartBstyleforinsertiondeletionline2afterheading"/>
        <w:numPr>
          <w:ilvl w:val="0"/>
          <w:numId w:val="55"/>
        </w:numPr>
        <w:spacing w:before="0" w:after="240"/>
        <w:ind w:left="3261" w:hanging="709"/>
        <w:rPr>
          <w:rFonts w:cs="Arial"/>
          <w:szCs w:val="22"/>
        </w:rPr>
      </w:pPr>
      <w:r w:rsidRPr="00E540D8">
        <w:rPr>
          <w:rFonts w:cs="Arial"/>
          <w:szCs w:val="22"/>
        </w:rPr>
        <w:t xml:space="preserve">industrial action not exclusively directed at the </w:t>
      </w:r>
      <w:r w:rsidRPr="00E540D8">
        <w:rPr>
          <w:rFonts w:cs="Arial"/>
          <w:i/>
          <w:szCs w:val="22"/>
        </w:rPr>
        <w:t>Contractor;</w:t>
      </w:r>
    </w:p>
    <w:p w14:paraId="5A6C05C1" w14:textId="77777777" w:rsidR="00F476C4" w:rsidRPr="00E540D8" w:rsidRDefault="00F476C4" w:rsidP="007C49C1">
      <w:pPr>
        <w:pStyle w:val="AnnexurePartBstyleforinsertiondeletionline2afterheading"/>
        <w:numPr>
          <w:ilvl w:val="0"/>
          <w:numId w:val="55"/>
        </w:numPr>
        <w:spacing w:before="0" w:after="240"/>
        <w:ind w:left="3261" w:hanging="709"/>
        <w:rPr>
          <w:rFonts w:cs="Arial"/>
          <w:szCs w:val="22"/>
        </w:rPr>
      </w:pPr>
      <w:r w:rsidRPr="00E540D8">
        <w:rPr>
          <w:rFonts w:cs="Arial"/>
          <w:szCs w:val="22"/>
        </w:rPr>
        <w:t xml:space="preserve">inclement weather and the effects at the </w:t>
      </w:r>
      <w:r w:rsidRPr="00E540D8">
        <w:rPr>
          <w:rFonts w:cs="Arial"/>
          <w:i/>
          <w:szCs w:val="22"/>
        </w:rPr>
        <w:t xml:space="preserve">site </w:t>
      </w:r>
      <w:r w:rsidRPr="00E540D8">
        <w:rPr>
          <w:rFonts w:cs="Arial"/>
          <w:szCs w:val="22"/>
        </w:rPr>
        <w:t>of inclement weather;</w:t>
      </w:r>
    </w:p>
    <w:p w14:paraId="7D25B2F9" w14:textId="77777777" w:rsidR="00784079" w:rsidRPr="00E540D8" w:rsidRDefault="00784079" w:rsidP="007C49C1">
      <w:pPr>
        <w:pStyle w:val="AnnexurePartBabcetc"/>
        <w:numPr>
          <w:ilvl w:val="1"/>
          <w:numId w:val="60"/>
        </w:numPr>
        <w:tabs>
          <w:tab w:val="num" w:pos="2552"/>
        </w:tabs>
        <w:spacing w:after="240"/>
        <w:ind w:left="2552"/>
        <w:rPr>
          <w:rFonts w:cs="Arial"/>
          <w:szCs w:val="22"/>
        </w:rPr>
      </w:pPr>
      <w:r w:rsidRPr="00E540D8">
        <w:rPr>
          <w:rFonts w:cs="Arial"/>
          <w:szCs w:val="22"/>
        </w:rPr>
        <w:t xml:space="preserve">any of the following </w:t>
      </w:r>
      <w:r w:rsidR="003969EC" w:rsidRPr="00E540D8">
        <w:rPr>
          <w:rFonts w:cs="Arial"/>
          <w:szCs w:val="22"/>
        </w:rPr>
        <w:t xml:space="preserve">which are beyond the control of the </w:t>
      </w:r>
      <w:r w:rsidR="003969EC" w:rsidRPr="00E540D8">
        <w:rPr>
          <w:rFonts w:cs="Arial"/>
          <w:i/>
          <w:szCs w:val="22"/>
        </w:rPr>
        <w:t>Contractor</w:t>
      </w:r>
      <w:r w:rsidR="003969EC" w:rsidRPr="00E540D8">
        <w:rPr>
          <w:rFonts w:cs="Arial"/>
          <w:szCs w:val="22"/>
        </w:rPr>
        <w:t xml:space="preserve"> </w:t>
      </w:r>
      <w:r w:rsidRPr="00E540D8">
        <w:rPr>
          <w:rFonts w:cs="Arial"/>
          <w:szCs w:val="22"/>
        </w:rPr>
        <w:t xml:space="preserve">whether occurring before, on or after the </w:t>
      </w:r>
      <w:r w:rsidRPr="00E540D8">
        <w:rPr>
          <w:rFonts w:cs="Arial"/>
          <w:i/>
          <w:szCs w:val="22"/>
        </w:rPr>
        <w:t>date for practical completion:</w:t>
      </w:r>
    </w:p>
    <w:p w14:paraId="2A4FEFF2" w14:textId="77777777" w:rsidR="00784079" w:rsidRPr="00E540D8" w:rsidRDefault="00784079" w:rsidP="007C49C1">
      <w:pPr>
        <w:pStyle w:val="AnnexurePartBstyleforinsertiondeletionline2afterheading"/>
        <w:numPr>
          <w:ilvl w:val="0"/>
          <w:numId w:val="75"/>
        </w:numPr>
        <w:spacing w:before="0" w:after="240"/>
        <w:ind w:left="3261" w:hanging="709"/>
        <w:rPr>
          <w:rFonts w:cs="Arial"/>
          <w:szCs w:val="22"/>
        </w:rPr>
      </w:pPr>
      <w:r w:rsidRPr="00E540D8">
        <w:rPr>
          <w:rFonts w:cs="Arial"/>
          <w:szCs w:val="22"/>
        </w:rPr>
        <w:t xml:space="preserve">any act, default or omission of the </w:t>
      </w:r>
      <w:r w:rsidRPr="00E540D8">
        <w:rPr>
          <w:rFonts w:cs="Arial"/>
          <w:i/>
          <w:szCs w:val="22"/>
        </w:rPr>
        <w:t>Superintendent</w:t>
      </w:r>
      <w:r w:rsidRPr="00E540D8">
        <w:rPr>
          <w:rFonts w:cs="Arial"/>
          <w:szCs w:val="22"/>
        </w:rPr>
        <w:t xml:space="preserve">, the </w:t>
      </w:r>
      <w:r w:rsidRPr="00E540D8">
        <w:rPr>
          <w:rFonts w:cs="Arial"/>
          <w:i/>
          <w:szCs w:val="22"/>
        </w:rPr>
        <w:t>Principal</w:t>
      </w:r>
      <w:r w:rsidRPr="00E540D8">
        <w:rPr>
          <w:rFonts w:cs="Arial"/>
          <w:szCs w:val="22"/>
        </w:rPr>
        <w:t xml:space="preserve"> or the </w:t>
      </w:r>
      <w:r w:rsidRPr="00E540D8">
        <w:rPr>
          <w:rFonts w:cs="Arial"/>
          <w:i/>
          <w:szCs w:val="22"/>
        </w:rPr>
        <w:t>Principal</w:t>
      </w:r>
      <w:r w:rsidRPr="00E540D8">
        <w:rPr>
          <w:rFonts w:cs="Arial"/>
          <w:szCs w:val="22"/>
        </w:rPr>
        <w:t xml:space="preserve">'s consultants, agents or other contractors (not being employed by the </w:t>
      </w:r>
      <w:r w:rsidRPr="00E540D8">
        <w:rPr>
          <w:rFonts w:cs="Arial"/>
          <w:i/>
          <w:szCs w:val="22"/>
        </w:rPr>
        <w:t>Contractor</w:t>
      </w:r>
      <w:r w:rsidRPr="00E540D8">
        <w:rPr>
          <w:rFonts w:cs="Arial"/>
          <w:szCs w:val="22"/>
        </w:rPr>
        <w:t>);</w:t>
      </w:r>
    </w:p>
    <w:p w14:paraId="57B4E98F" w14:textId="77777777" w:rsidR="00784079" w:rsidRPr="00E540D8" w:rsidRDefault="00784079" w:rsidP="007C49C1">
      <w:pPr>
        <w:pStyle w:val="AnnexurePartBstyleforinsertiondeletionline2afterheading"/>
        <w:numPr>
          <w:ilvl w:val="0"/>
          <w:numId w:val="75"/>
        </w:numPr>
        <w:spacing w:before="0" w:after="240"/>
        <w:ind w:left="3261" w:hanging="709"/>
        <w:rPr>
          <w:rFonts w:cs="Arial"/>
          <w:szCs w:val="22"/>
        </w:rPr>
      </w:pPr>
      <w:bookmarkStart w:id="120" w:name="_Hlk521531410"/>
      <w:r w:rsidRPr="00E540D8">
        <w:rPr>
          <w:rFonts w:cs="Arial"/>
          <w:i/>
          <w:szCs w:val="22"/>
        </w:rPr>
        <w:t>variations</w:t>
      </w:r>
      <w:r w:rsidR="00F6584C" w:rsidRPr="00E540D8">
        <w:rPr>
          <w:rFonts w:cs="Arial"/>
          <w:i/>
          <w:szCs w:val="22"/>
        </w:rPr>
        <w:t xml:space="preserve"> </w:t>
      </w:r>
      <w:r w:rsidR="00F6584C" w:rsidRPr="00E540D8">
        <w:rPr>
          <w:rFonts w:cs="Arial"/>
          <w:szCs w:val="22"/>
        </w:rPr>
        <w:t xml:space="preserve">(other than a </w:t>
      </w:r>
      <w:r w:rsidR="00F6584C" w:rsidRPr="00E540D8">
        <w:rPr>
          <w:rFonts w:cs="Arial"/>
          <w:i/>
          <w:szCs w:val="22"/>
        </w:rPr>
        <w:t xml:space="preserve">variation </w:t>
      </w:r>
      <w:r w:rsidR="00F6584C" w:rsidRPr="00E540D8">
        <w:rPr>
          <w:rFonts w:cs="Arial"/>
          <w:szCs w:val="22"/>
        </w:rPr>
        <w:t xml:space="preserve">for the convenience of the </w:t>
      </w:r>
      <w:r w:rsidR="00F6584C" w:rsidRPr="00E540D8">
        <w:rPr>
          <w:rFonts w:cs="Arial"/>
          <w:i/>
          <w:szCs w:val="22"/>
        </w:rPr>
        <w:t>Contractor</w:t>
      </w:r>
      <w:r w:rsidR="00F6584C" w:rsidRPr="00E540D8">
        <w:rPr>
          <w:rFonts w:cs="Arial"/>
          <w:szCs w:val="22"/>
        </w:rPr>
        <w:t>)</w:t>
      </w:r>
      <w:r w:rsidRPr="00E540D8">
        <w:rPr>
          <w:rFonts w:cs="Arial"/>
          <w:szCs w:val="22"/>
        </w:rPr>
        <w:t>;</w:t>
      </w:r>
    </w:p>
    <w:bookmarkEnd w:id="120"/>
    <w:p w14:paraId="5270FA33" w14:textId="77777777" w:rsidR="00784079" w:rsidRPr="00E540D8" w:rsidRDefault="00784079" w:rsidP="007C49C1">
      <w:pPr>
        <w:pStyle w:val="AnnexurePartBstyleforinsertiondeletionline2afterheading"/>
        <w:numPr>
          <w:ilvl w:val="0"/>
          <w:numId w:val="75"/>
        </w:numPr>
        <w:spacing w:before="0" w:after="240"/>
        <w:ind w:left="3261" w:hanging="709"/>
        <w:rPr>
          <w:rFonts w:cs="Arial"/>
          <w:i/>
          <w:szCs w:val="22"/>
        </w:rPr>
      </w:pPr>
      <w:r w:rsidRPr="00E540D8">
        <w:rPr>
          <w:rFonts w:cs="Arial"/>
          <w:i/>
          <w:szCs w:val="22"/>
        </w:rPr>
        <w:t>latent conditions;</w:t>
      </w:r>
    </w:p>
    <w:p w14:paraId="533B5BE8" w14:textId="1BE07711" w:rsidR="00784079" w:rsidRPr="00E540D8" w:rsidRDefault="00784079" w:rsidP="007C49C1">
      <w:pPr>
        <w:pStyle w:val="AnnexurePartBstyleforinsertiondeletionline2afterheading"/>
        <w:numPr>
          <w:ilvl w:val="0"/>
          <w:numId w:val="75"/>
        </w:numPr>
        <w:spacing w:before="0" w:after="240"/>
        <w:ind w:left="3261" w:hanging="709"/>
        <w:rPr>
          <w:rFonts w:cs="Arial"/>
          <w:szCs w:val="22"/>
        </w:rPr>
      </w:pPr>
      <w:r w:rsidRPr="00E540D8">
        <w:rPr>
          <w:rFonts w:cs="Arial"/>
          <w:szCs w:val="22"/>
        </w:rPr>
        <w:t xml:space="preserve">a change in a </w:t>
      </w:r>
      <w:r w:rsidRPr="00E540D8">
        <w:rPr>
          <w:rFonts w:cs="Arial"/>
          <w:i/>
          <w:szCs w:val="22"/>
        </w:rPr>
        <w:t>legislative requirement</w:t>
      </w:r>
      <w:r w:rsidRPr="00E540D8">
        <w:rPr>
          <w:rFonts w:cs="Arial"/>
          <w:szCs w:val="22"/>
        </w:rPr>
        <w:t xml:space="preserve"> which comes into effect after the 1</w:t>
      </w:r>
      <w:r w:rsidR="006832A4" w:rsidRPr="00E540D8">
        <w:rPr>
          <w:rFonts w:cs="Arial"/>
          <w:szCs w:val="22"/>
        </w:rPr>
        <w:t>0</w:t>
      </w:r>
      <w:r w:rsidRPr="00E540D8">
        <w:rPr>
          <w:rFonts w:cs="Arial"/>
          <w:szCs w:val="22"/>
        </w:rPr>
        <w:t xml:space="preserve">th </w:t>
      </w:r>
      <w:r w:rsidR="006832A4" w:rsidRPr="00E540D8">
        <w:rPr>
          <w:rFonts w:cs="Arial"/>
          <w:i/>
          <w:szCs w:val="22"/>
        </w:rPr>
        <w:t xml:space="preserve">business </w:t>
      </w:r>
      <w:r w:rsidRPr="00E540D8">
        <w:rPr>
          <w:rFonts w:cs="Arial"/>
          <w:i/>
          <w:szCs w:val="22"/>
        </w:rPr>
        <w:t>day</w:t>
      </w:r>
      <w:r w:rsidRPr="00E540D8">
        <w:rPr>
          <w:rFonts w:cs="Arial"/>
          <w:szCs w:val="22"/>
        </w:rPr>
        <w:t xml:space="preserve"> before the closing of tenders and which could not have been reasonably anticipated by a competent </w:t>
      </w:r>
      <w:r w:rsidR="00BF255B">
        <w:rPr>
          <w:rFonts w:cs="Arial"/>
          <w:iCs w:val="0"/>
          <w:szCs w:val="22"/>
        </w:rPr>
        <w:t>c</w:t>
      </w:r>
      <w:r w:rsidRPr="006B0110">
        <w:rPr>
          <w:rFonts w:cs="Arial"/>
          <w:iCs w:val="0"/>
          <w:szCs w:val="22"/>
        </w:rPr>
        <w:t>ontractor</w:t>
      </w:r>
      <w:r w:rsidRPr="00E540D8">
        <w:rPr>
          <w:rFonts w:cs="Arial"/>
          <w:szCs w:val="22"/>
        </w:rPr>
        <w:t>;</w:t>
      </w:r>
    </w:p>
    <w:p w14:paraId="2741A3E8" w14:textId="77777777" w:rsidR="00784079" w:rsidRPr="00E540D8" w:rsidRDefault="00784079" w:rsidP="007C49C1">
      <w:pPr>
        <w:pStyle w:val="AnnexurePartBstyleforinsertiondeletionline2afterheading"/>
        <w:numPr>
          <w:ilvl w:val="0"/>
          <w:numId w:val="75"/>
        </w:numPr>
        <w:spacing w:before="0" w:after="240"/>
        <w:ind w:left="3261" w:hanging="709"/>
        <w:rPr>
          <w:rFonts w:cs="Arial"/>
          <w:szCs w:val="22"/>
        </w:rPr>
      </w:pPr>
      <w:r w:rsidRPr="00E540D8">
        <w:rPr>
          <w:rFonts w:cs="Arial"/>
          <w:szCs w:val="22"/>
        </w:rPr>
        <w:t xml:space="preserve">delays by municipal, public, or statutory authorities (including the </w:t>
      </w:r>
      <w:r w:rsidRPr="00E540D8">
        <w:rPr>
          <w:rFonts w:cs="Arial"/>
          <w:i/>
          <w:szCs w:val="22"/>
        </w:rPr>
        <w:t xml:space="preserve">Principal </w:t>
      </w:r>
      <w:r w:rsidRPr="00E540D8">
        <w:rPr>
          <w:rFonts w:cs="Arial"/>
          <w:szCs w:val="22"/>
        </w:rPr>
        <w:t>in its capacity as a local government authority);</w:t>
      </w:r>
    </w:p>
    <w:p w14:paraId="1C39BFD8" w14:textId="77777777" w:rsidR="00784079" w:rsidRPr="00E540D8" w:rsidRDefault="00784079" w:rsidP="007C49C1">
      <w:pPr>
        <w:pStyle w:val="AnnexurePartBstyleforinsertiondeletionline2afterheading"/>
        <w:numPr>
          <w:ilvl w:val="0"/>
          <w:numId w:val="75"/>
        </w:numPr>
        <w:spacing w:before="0" w:after="240"/>
        <w:ind w:left="3261" w:hanging="709"/>
        <w:rPr>
          <w:rFonts w:cs="Arial"/>
          <w:szCs w:val="22"/>
        </w:rPr>
      </w:pPr>
      <w:r w:rsidRPr="00E540D8">
        <w:rPr>
          <w:rFonts w:cs="Arial"/>
          <w:szCs w:val="22"/>
        </w:rPr>
        <w:t xml:space="preserve">claims referred to in </w:t>
      </w:r>
      <w:proofErr w:type="spellStart"/>
      <w:r w:rsidRPr="00E540D8">
        <w:rPr>
          <w:rFonts w:cs="Arial"/>
          <w:szCs w:val="22"/>
        </w:rPr>
        <w:t>subclause</w:t>
      </w:r>
      <w:proofErr w:type="spellEnd"/>
      <w:r w:rsidRPr="00E540D8">
        <w:rPr>
          <w:rFonts w:cs="Arial"/>
          <w:szCs w:val="22"/>
        </w:rPr>
        <w:t xml:space="preserve"> 15.1(e);</w:t>
      </w:r>
    </w:p>
    <w:p w14:paraId="6E817CA9" w14:textId="77777777" w:rsidR="00784079" w:rsidRPr="00E540D8" w:rsidRDefault="00784079" w:rsidP="007C49C1">
      <w:pPr>
        <w:pStyle w:val="AnnexurePartBstyleforinsertiondeletionline2afterheading"/>
        <w:numPr>
          <w:ilvl w:val="0"/>
          <w:numId w:val="75"/>
        </w:numPr>
        <w:spacing w:before="0" w:after="240"/>
        <w:ind w:left="3261" w:hanging="709"/>
        <w:rPr>
          <w:rFonts w:cs="Arial"/>
          <w:szCs w:val="22"/>
        </w:rPr>
      </w:pPr>
      <w:r w:rsidRPr="00E540D8">
        <w:rPr>
          <w:rFonts w:cs="Arial"/>
          <w:szCs w:val="22"/>
        </w:rPr>
        <w:t xml:space="preserve">any breach of the </w:t>
      </w:r>
      <w:r w:rsidRPr="00E540D8">
        <w:rPr>
          <w:rFonts w:cs="Arial"/>
          <w:i/>
          <w:szCs w:val="22"/>
        </w:rPr>
        <w:t>Contract</w:t>
      </w:r>
      <w:r w:rsidRPr="00E540D8">
        <w:rPr>
          <w:rFonts w:cs="Arial"/>
          <w:szCs w:val="22"/>
        </w:rPr>
        <w:t xml:space="preserve"> by the </w:t>
      </w:r>
      <w:r w:rsidRPr="00E540D8">
        <w:rPr>
          <w:rFonts w:cs="Arial"/>
          <w:i/>
          <w:szCs w:val="22"/>
        </w:rPr>
        <w:t>Principal</w:t>
      </w:r>
      <w:r w:rsidRPr="00E540D8">
        <w:rPr>
          <w:rFonts w:cs="Arial"/>
          <w:szCs w:val="22"/>
        </w:rPr>
        <w:t>,</w:t>
      </w:r>
    </w:p>
    <w:p w14:paraId="78984C43" w14:textId="0A18DC50" w:rsidR="00784079" w:rsidRPr="00E540D8" w:rsidRDefault="00784079" w:rsidP="00E94425">
      <w:pPr>
        <w:pStyle w:val="AnnexurePartBstyleforinsertiondeletionline2afterheading"/>
        <w:spacing w:before="0" w:after="240"/>
        <w:ind w:left="1843"/>
        <w:rPr>
          <w:rFonts w:cs="Arial"/>
          <w:szCs w:val="22"/>
        </w:rPr>
      </w:pPr>
      <w:r w:rsidRPr="00E540D8">
        <w:rPr>
          <w:rFonts w:cs="Arial"/>
          <w:szCs w:val="22"/>
        </w:rPr>
        <w:t xml:space="preserve">but does not include any cause of delay identified in </w:t>
      </w:r>
      <w:r w:rsidRPr="00E540D8">
        <w:rPr>
          <w:rFonts w:cs="Arial"/>
          <w:i/>
          <w:szCs w:val="22"/>
        </w:rPr>
        <w:t>Item</w:t>
      </w:r>
      <w:r w:rsidRPr="00E540D8">
        <w:rPr>
          <w:rFonts w:cs="Arial"/>
          <w:szCs w:val="22"/>
        </w:rPr>
        <w:t xml:space="preserve"> 23;</w:t>
      </w:r>
      <w:r w:rsidR="004F2BC9">
        <w:rPr>
          <w:rFonts w:cs="Arial"/>
          <w:szCs w:val="22"/>
        </w:rPr>
        <w:t>’</w:t>
      </w:r>
    </w:p>
    <w:p w14:paraId="05B2A3B3" w14:textId="77777777" w:rsidR="008174B7" w:rsidRPr="00E540D8" w:rsidRDefault="008174B7" w:rsidP="00933703">
      <w:pPr>
        <w:pStyle w:val="MLBodyText"/>
        <w:keepNext/>
        <w:ind w:left="851"/>
        <w:rPr>
          <w:rFonts w:cs="Arial"/>
          <w:szCs w:val="22"/>
        </w:rPr>
      </w:pPr>
      <w:r w:rsidRPr="00E540D8">
        <w:rPr>
          <w:rFonts w:cs="Arial"/>
          <w:szCs w:val="22"/>
        </w:rPr>
        <w:t>Insert a new definition of</w:t>
      </w:r>
      <w:r w:rsidRPr="00E540D8">
        <w:rPr>
          <w:rFonts w:cs="Arial"/>
          <w:b/>
          <w:szCs w:val="22"/>
        </w:rPr>
        <w:t xml:space="preserve"> '</w:t>
      </w:r>
      <w:r w:rsidRPr="00E540D8">
        <w:rPr>
          <w:rFonts w:cs="Arial"/>
          <w:i/>
          <w:szCs w:val="22"/>
        </w:rPr>
        <w:t>required deductions'</w:t>
      </w:r>
      <w:r w:rsidRPr="00E540D8">
        <w:rPr>
          <w:rFonts w:cs="Arial"/>
          <w:szCs w:val="22"/>
        </w:rPr>
        <w:t>:</w:t>
      </w:r>
    </w:p>
    <w:p w14:paraId="313EB929" w14:textId="77777777" w:rsidR="008174B7" w:rsidRPr="00E540D8" w:rsidRDefault="008174B7" w:rsidP="00933703">
      <w:pPr>
        <w:pStyle w:val="MLBodyText"/>
        <w:keepNext/>
        <w:ind w:left="2123" w:hanging="280"/>
        <w:rPr>
          <w:rFonts w:cs="Arial"/>
          <w:szCs w:val="22"/>
        </w:rPr>
      </w:pPr>
      <w:r w:rsidRPr="00E540D8">
        <w:rPr>
          <w:rFonts w:cs="Arial"/>
          <w:b/>
          <w:i/>
          <w:szCs w:val="22"/>
        </w:rPr>
        <w:t xml:space="preserve">'required deductions </w:t>
      </w:r>
      <w:r w:rsidRPr="00E540D8">
        <w:rPr>
          <w:rFonts w:cs="Arial"/>
          <w:szCs w:val="22"/>
        </w:rPr>
        <w:t>means:</w:t>
      </w:r>
    </w:p>
    <w:p w14:paraId="4E521709" w14:textId="77777777" w:rsidR="008174B7" w:rsidRPr="00E540D8" w:rsidRDefault="008174B7" w:rsidP="007C49C1">
      <w:pPr>
        <w:pStyle w:val="AnnexurePartBabcetc"/>
        <w:numPr>
          <w:ilvl w:val="1"/>
          <w:numId w:val="54"/>
        </w:numPr>
        <w:tabs>
          <w:tab w:val="num" w:pos="2552"/>
          <w:tab w:val="left" w:pos="2694"/>
        </w:tabs>
        <w:spacing w:after="240"/>
        <w:ind w:left="2552"/>
        <w:rPr>
          <w:rFonts w:cs="Arial"/>
          <w:szCs w:val="22"/>
        </w:rPr>
      </w:pPr>
      <w:r w:rsidRPr="00E540D8">
        <w:rPr>
          <w:rFonts w:cs="Arial"/>
          <w:szCs w:val="22"/>
        </w:rPr>
        <w:t xml:space="preserve">amounts paid previously under the </w:t>
      </w:r>
      <w:r w:rsidRPr="00E540D8">
        <w:rPr>
          <w:rFonts w:cs="Arial"/>
          <w:i/>
          <w:szCs w:val="22"/>
        </w:rPr>
        <w:t>Contract</w:t>
      </w:r>
      <w:r w:rsidRPr="00E540D8">
        <w:rPr>
          <w:rFonts w:cs="Arial"/>
          <w:szCs w:val="22"/>
        </w:rPr>
        <w:t>;</w:t>
      </w:r>
    </w:p>
    <w:p w14:paraId="3E4A9680" w14:textId="77777777" w:rsidR="008174B7" w:rsidRPr="00E540D8" w:rsidRDefault="008174B7" w:rsidP="007C49C1">
      <w:pPr>
        <w:pStyle w:val="AnnexurePartBabcetc"/>
        <w:numPr>
          <w:ilvl w:val="1"/>
          <w:numId w:val="54"/>
        </w:numPr>
        <w:tabs>
          <w:tab w:val="num" w:pos="2552"/>
          <w:tab w:val="left" w:pos="2694"/>
        </w:tabs>
        <w:spacing w:after="240"/>
        <w:ind w:left="2552"/>
        <w:rPr>
          <w:rFonts w:cs="Arial"/>
          <w:szCs w:val="22"/>
        </w:rPr>
      </w:pPr>
      <w:r w:rsidRPr="00E540D8">
        <w:rPr>
          <w:rFonts w:cs="Arial"/>
          <w:szCs w:val="22"/>
        </w:rPr>
        <w:t xml:space="preserve">retention moneys to be deducted pursuant to </w:t>
      </w:r>
      <w:r w:rsidRPr="00E540D8">
        <w:rPr>
          <w:rFonts w:cs="Arial"/>
          <w:i/>
          <w:szCs w:val="22"/>
        </w:rPr>
        <w:t>Item</w:t>
      </w:r>
      <w:r w:rsidRPr="00E540D8">
        <w:rPr>
          <w:rFonts w:cs="Arial"/>
          <w:szCs w:val="22"/>
        </w:rPr>
        <w:t xml:space="preserve"> 13; </w:t>
      </w:r>
    </w:p>
    <w:p w14:paraId="4E7C8B5C" w14:textId="77777777" w:rsidR="008174B7" w:rsidRPr="00E540D8" w:rsidRDefault="008174B7" w:rsidP="007C49C1">
      <w:pPr>
        <w:pStyle w:val="AnnexurePartBabcetc"/>
        <w:numPr>
          <w:ilvl w:val="1"/>
          <w:numId w:val="54"/>
        </w:numPr>
        <w:tabs>
          <w:tab w:val="num" w:pos="2552"/>
          <w:tab w:val="left" w:pos="2694"/>
        </w:tabs>
        <w:spacing w:after="240"/>
        <w:ind w:left="2552"/>
        <w:rPr>
          <w:rFonts w:cs="Arial"/>
          <w:szCs w:val="22"/>
        </w:rPr>
      </w:pPr>
      <w:r w:rsidRPr="00E540D8">
        <w:rPr>
          <w:rFonts w:cs="Arial"/>
          <w:szCs w:val="22"/>
        </w:rPr>
        <w:t xml:space="preserve">other amounts due from the </w:t>
      </w:r>
      <w:r w:rsidRPr="00E540D8">
        <w:rPr>
          <w:rFonts w:cs="Arial"/>
          <w:i/>
          <w:szCs w:val="22"/>
        </w:rPr>
        <w:t>Contractor</w:t>
      </w:r>
      <w:r w:rsidRPr="00E540D8">
        <w:rPr>
          <w:rFonts w:cs="Arial"/>
          <w:szCs w:val="22"/>
        </w:rPr>
        <w:t xml:space="preserve"> to the </w:t>
      </w:r>
      <w:r w:rsidRPr="00E540D8">
        <w:rPr>
          <w:rFonts w:cs="Arial"/>
          <w:i/>
          <w:szCs w:val="22"/>
        </w:rPr>
        <w:t xml:space="preserve">Principal </w:t>
      </w:r>
      <w:r w:rsidRPr="00E540D8">
        <w:rPr>
          <w:rFonts w:cs="Arial"/>
          <w:szCs w:val="22"/>
        </w:rPr>
        <w:t xml:space="preserve">in connection with the </w:t>
      </w:r>
      <w:r w:rsidRPr="00E540D8">
        <w:rPr>
          <w:rFonts w:cs="Arial"/>
          <w:i/>
          <w:szCs w:val="22"/>
        </w:rPr>
        <w:t>Contract</w:t>
      </w:r>
      <w:r w:rsidRPr="00E540D8">
        <w:rPr>
          <w:rFonts w:cs="Arial"/>
          <w:szCs w:val="22"/>
        </w:rPr>
        <w:t>;</w:t>
      </w:r>
    </w:p>
    <w:p w14:paraId="1AFB209D" w14:textId="77777777" w:rsidR="008174B7" w:rsidRPr="00E540D8" w:rsidRDefault="008174B7" w:rsidP="007C49C1">
      <w:pPr>
        <w:pStyle w:val="AnnexurePartBabcetc"/>
        <w:numPr>
          <w:ilvl w:val="1"/>
          <w:numId w:val="54"/>
        </w:numPr>
        <w:tabs>
          <w:tab w:val="num" w:pos="2552"/>
          <w:tab w:val="left" w:pos="2694"/>
        </w:tabs>
        <w:spacing w:after="240"/>
        <w:ind w:left="2552"/>
        <w:rPr>
          <w:rFonts w:cs="Arial"/>
          <w:szCs w:val="22"/>
        </w:rPr>
      </w:pPr>
      <w:r w:rsidRPr="00E540D8">
        <w:rPr>
          <w:rFonts w:cs="Arial"/>
          <w:szCs w:val="22"/>
        </w:rPr>
        <w:lastRenderedPageBreak/>
        <w:t xml:space="preserve">amounts due from the </w:t>
      </w:r>
      <w:r w:rsidRPr="00E540D8">
        <w:rPr>
          <w:rFonts w:cs="Arial"/>
          <w:i/>
          <w:szCs w:val="22"/>
        </w:rPr>
        <w:t>Contractor</w:t>
      </w:r>
      <w:r w:rsidRPr="00E540D8">
        <w:rPr>
          <w:rFonts w:cs="Arial"/>
          <w:szCs w:val="22"/>
        </w:rPr>
        <w:t xml:space="preserve"> to the </w:t>
      </w:r>
      <w:r w:rsidRPr="00E540D8">
        <w:rPr>
          <w:rFonts w:cs="Arial"/>
          <w:i/>
          <w:szCs w:val="22"/>
        </w:rPr>
        <w:t>Principal</w:t>
      </w:r>
      <w:r w:rsidRPr="00E540D8">
        <w:rPr>
          <w:rFonts w:cs="Arial"/>
          <w:szCs w:val="22"/>
        </w:rPr>
        <w:t xml:space="preserve"> otherwise than in connection with the </w:t>
      </w:r>
      <w:r w:rsidRPr="00E540D8">
        <w:rPr>
          <w:rFonts w:cs="Arial"/>
          <w:i/>
          <w:szCs w:val="22"/>
        </w:rPr>
        <w:t>Contract</w:t>
      </w:r>
      <w:r w:rsidRPr="00E540D8">
        <w:rPr>
          <w:rFonts w:cs="Arial"/>
          <w:szCs w:val="22"/>
        </w:rPr>
        <w:t>;</w:t>
      </w:r>
    </w:p>
    <w:p w14:paraId="2F1EF8DC" w14:textId="77777777" w:rsidR="007A11B8" w:rsidRPr="00E540D8" w:rsidRDefault="007A11B8" w:rsidP="007C49C1">
      <w:pPr>
        <w:pStyle w:val="AnnexurePartBabcetc"/>
        <w:numPr>
          <w:ilvl w:val="1"/>
          <w:numId w:val="54"/>
        </w:numPr>
        <w:tabs>
          <w:tab w:val="num" w:pos="2552"/>
          <w:tab w:val="left" w:pos="2694"/>
        </w:tabs>
        <w:spacing w:after="240"/>
        <w:ind w:left="2552"/>
        <w:rPr>
          <w:rFonts w:cs="Arial"/>
          <w:szCs w:val="22"/>
        </w:rPr>
      </w:pPr>
      <w:r w:rsidRPr="00E540D8">
        <w:rPr>
          <w:rFonts w:cs="Arial"/>
          <w:szCs w:val="22"/>
        </w:rPr>
        <w:t xml:space="preserve">to the extent that such </w:t>
      </w:r>
      <w:r w:rsidRPr="00E540D8">
        <w:rPr>
          <w:rFonts w:cs="Arial"/>
          <w:i/>
          <w:szCs w:val="22"/>
        </w:rPr>
        <w:t>work</w:t>
      </w:r>
      <w:r w:rsidRPr="00E540D8">
        <w:rPr>
          <w:rFonts w:cs="Arial"/>
          <w:szCs w:val="22"/>
        </w:rPr>
        <w:t xml:space="preserve"> has not yet been carried out by the </w:t>
      </w:r>
      <w:r w:rsidRPr="00E540D8">
        <w:rPr>
          <w:rFonts w:cs="Arial"/>
          <w:i/>
          <w:szCs w:val="22"/>
        </w:rPr>
        <w:t>Contractor</w:t>
      </w:r>
      <w:r w:rsidRPr="00E540D8">
        <w:rPr>
          <w:rFonts w:cs="Arial"/>
          <w:szCs w:val="22"/>
        </w:rPr>
        <w:t xml:space="preserve"> and the cost of such </w:t>
      </w:r>
      <w:r w:rsidRPr="00E540D8">
        <w:rPr>
          <w:rFonts w:cs="Arial"/>
          <w:i/>
          <w:szCs w:val="22"/>
        </w:rPr>
        <w:t>work</w:t>
      </w:r>
      <w:r w:rsidRPr="00E540D8">
        <w:rPr>
          <w:rFonts w:cs="Arial"/>
          <w:szCs w:val="22"/>
        </w:rPr>
        <w:t xml:space="preserve"> has not yet been incurred by the </w:t>
      </w:r>
      <w:r w:rsidRPr="00E540D8">
        <w:rPr>
          <w:rFonts w:cs="Arial"/>
          <w:i/>
          <w:szCs w:val="22"/>
        </w:rPr>
        <w:t>Principal</w:t>
      </w:r>
      <w:r w:rsidRPr="00E540D8">
        <w:rPr>
          <w:rFonts w:cs="Arial"/>
          <w:szCs w:val="22"/>
        </w:rPr>
        <w:t xml:space="preserve">, the estimated cost to the </w:t>
      </w:r>
      <w:r w:rsidRPr="00E540D8">
        <w:rPr>
          <w:rFonts w:cs="Arial"/>
          <w:i/>
          <w:szCs w:val="22"/>
        </w:rPr>
        <w:t xml:space="preserve">Principal </w:t>
      </w:r>
      <w:r w:rsidRPr="00E540D8">
        <w:rPr>
          <w:rFonts w:cs="Arial"/>
          <w:szCs w:val="22"/>
        </w:rPr>
        <w:t xml:space="preserve">of having any </w:t>
      </w:r>
      <w:r w:rsidRPr="00E540D8">
        <w:rPr>
          <w:rFonts w:cs="Arial"/>
          <w:i/>
          <w:szCs w:val="22"/>
        </w:rPr>
        <w:t>work</w:t>
      </w:r>
      <w:r w:rsidRPr="00E540D8">
        <w:rPr>
          <w:rFonts w:cs="Arial"/>
          <w:szCs w:val="22"/>
        </w:rPr>
        <w:t xml:space="preserve"> of removal, demolition, replacement, correction or rectification the subject of a </w:t>
      </w:r>
      <w:r w:rsidRPr="00E540D8">
        <w:rPr>
          <w:rFonts w:cs="Arial"/>
          <w:i/>
          <w:szCs w:val="22"/>
        </w:rPr>
        <w:t>direction</w:t>
      </w:r>
      <w:r w:rsidRPr="00E540D8">
        <w:rPr>
          <w:rFonts w:cs="Arial"/>
          <w:szCs w:val="22"/>
        </w:rPr>
        <w:t xml:space="preserve"> pursuant to </w:t>
      </w:r>
      <w:proofErr w:type="spellStart"/>
      <w:r w:rsidRPr="00E540D8">
        <w:rPr>
          <w:rFonts w:cs="Arial"/>
          <w:szCs w:val="22"/>
        </w:rPr>
        <w:t>subclause</w:t>
      </w:r>
      <w:proofErr w:type="spellEnd"/>
      <w:r w:rsidRPr="00E540D8">
        <w:rPr>
          <w:rFonts w:cs="Arial"/>
          <w:szCs w:val="22"/>
        </w:rPr>
        <w:t xml:space="preserve"> 29.3 or clause 35 carried out by a third party; </w:t>
      </w:r>
    </w:p>
    <w:p w14:paraId="523DD0E2" w14:textId="77777777" w:rsidR="005F55E0" w:rsidRPr="00E540D8" w:rsidRDefault="008174B7" w:rsidP="007C49C1">
      <w:pPr>
        <w:pStyle w:val="AnnexurePartBabcetc"/>
        <w:numPr>
          <w:ilvl w:val="1"/>
          <w:numId w:val="54"/>
        </w:numPr>
        <w:tabs>
          <w:tab w:val="num" w:pos="2552"/>
          <w:tab w:val="left" w:pos="2694"/>
        </w:tabs>
        <w:spacing w:after="240"/>
        <w:ind w:left="2552"/>
        <w:rPr>
          <w:rFonts w:cs="Arial"/>
          <w:szCs w:val="22"/>
        </w:rPr>
      </w:pPr>
      <w:r w:rsidRPr="00E540D8">
        <w:rPr>
          <w:rFonts w:cs="Arial"/>
          <w:szCs w:val="22"/>
        </w:rPr>
        <w:t xml:space="preserve">amounts in respect of </w:t>
      </w:r>
      <w:r w:rsidRPr="00E540D8">
        <w:rPr>
          <w:rFonts w:cs="Arial"/>
          <w:i/>
          <w:szCs w:val="22"/>
        </w:rPr>
        <w:t>work</w:t>
      </w:r>
      <w:r w:rsidRPr="00E540D8">
        <w:rPr>
          <w:rFonts w:cs="Arial"/>
          <w:szCs w:val="22"/>
        </w:rPr>
        <w:t xml:space="preserve"> which is required </w:t>
      </w:r>
      <w:r w:rsidR="002C712F" w:rsidRPr="00E540D8">
        <w:rPr>
          <w:rFonts w:cs="Arial"/>
          <w:szCs w:val="22"/>
        </w:rPr>
        <w:t>by the</w:t>
      </w:r>
      <w:r w:rsidR="002C712F" w:rsidRPr="00E540D8">
        <w:rPr>
          <w:rFonts w:cs="Arial"/>
          <w:i/>
          <w:szCs w:val="22"/>
        </w:rPr>
        <w:t xml:space="preserve"> Contract</w:t>
      </w:r>
      <w:r w:rsidR="002C712F" w:rsidRPr="00E540D8">
        <w:rPr>
          <w:rFonts w:cs="Arial"/>
          <w:szCs w:val="22"/>
        </w:rPr>
        <w:t xml:space="preserve"> </w:t>
      </w:r>
      <w:r w:rsidRPr="00E540D8">
        <w:rPr>
          <w:rFonts w:cs="Arial"/>
          <w:szCs w:val="22"/>
        </w:rPr>
        <w:t xml:space="preserve">to be tested and for which any of the </w:t>
      </w:r>
      <w:r w:rsidR="005F55E0" w:rsidRPr="00E540D8">
        <w:rPr>
          <w:rFonts w:cs="Arial"/>
          <w:szCs w:val="22"/>
        </w:rPr>
        <w:t xml:space="preserve">following </w:t>
      </w:r>
      <w:r w:rsidRPr="00E540D8">
        <w:rPr>
          <w:rFonts w:cs="Arial"/>
          <w:szCs w:val="22"/>
        </w:rPr>
        <w:t>conditions have not been met</w:t>
      </w:r>
      <w:r w:rsidR="005F55E0" w:rsidRPr="00E540D8">
        <w:rPr>
          <w:rFonts w:cs="Arial"/>
          <w:szCs w:val="22"/>
        </w:rPr>
        <w:t>:</w:t>
      </w:r>
    </w:p>
    <w:p w14:paraId="28835A73" w14:textId="77777777" w:rsidR="00B6433E" w:rsidRPr="00E540D8" w:rsidRDefault="00B6433E" w:rsidP="007C49C1">
      <w:pPr>
        <w:pStyle w:val="AnnexurePartBstyleforinsertiondeletionline2afterheading"/>
        <w:numPr>
          <w:ilvl w:val="0"/>
          <w:numId w:val="61"/>
        </w:numPr>
        <w:spacing w:before="0" w:after="240"/>
        <w:ind w:left="3119" w:hanging="567"/>
        <w:rPr>
          <w:rFonts w:cs="Arial"/>
          <w:szCs w:val="22"/>
        </w:rPr>
      </w:pPr>
      <w:r w:rsidRPr="00E540D8">
        <w:rPr>
          <w:rFonts w:cs="Arial"/>
          <w:szCs w:val="22"/>
        </w:rPr>
        <w:t xml:space="preserve">all required </w:t>
      </w:r>
      <w:r w:rsidRPr="00E540D8">
        <w:rPr>
          <w:rFonts w:cs="Arial"/>
          <w:i/>
          <w:szCs w:val="22"/>
        </w:rPr>
        <w:t xml:space="preserve">tests </w:t>
      </w:r>
      <w:r w:rsidRPr="00E540D8">
        <w:rPr>
          <w:rFonts w:cs="Arial"/>
          <w:szCs w:val="22"/>
        </w:rPr>
        <w:t xml:space="preserve">have been completed; </w:t>
      </w:r>
    </w:p>
    <w:p w14:paraId="5231BA47" w14:textId="77777777" w:rsidR="00B6433E" w:rsidRPr="00E540D8" w:rsidRDefault="00B6433E" w:rsidP="007C49C1">
      <w:pPr>
        <w:pStyle w:val="AnnexurePartBstyleforinsertiondeletionline2afterheading"/>
        <w:numPr>
          <w:ilvl w:val="0"/>
          <w:numId w:val="61"/>
        </w:numPr>
        <w:spacing w:before="0" w:after="240"/>
        <w:ind w:left="3122" w:hanging="570"/>
        <w:rPr>
          <w:rFonts w:cs="Arial"/>
          <w:szCs w:val="22"/>
        </w:rPr>
      </w:pPr>
      <w:r w:rsidRPr="00E540D8">
        <w:rPr>
          <w:rFonts w:cs="Arial"/>
          <w:szCs w:val="22"/>
        </w:rPr>
        <w:t xml:space="preserve">the results of the </w:t>
      </w:r>
      <w:r w:rsidRPr="00E540D8">
        <w:rPr>
          <w:rFonts w:cs="Arial"/>
          <w:i/>
          <w:szCs w:val="22"/>
        </w:rPr>
        <w:t>tests</w:t>
      </w:r>
      <w:r w:rsidRPr="00E540D8">
        <w:rPr>
          <w:rFonts w:cs="Arial"/>
          <w:szCs w:val="22"/>
        </w:rPr>
        <w:t xml:space="preserve"> do not reveal a failure of the </w:t>
      </w:r>
      <w:r w:rsidRPr="00E540D8">
        <w:rPr>
          <w:rFonts w:cs="Arial"/>
          <w:i/>
          <w:szCs w:val="22"/>
        </w:rPr>
        <w:t>Contractor</w:t>
      </w:r>
      <w:r w:rsidRPr="00E540D8">
        <w:rPr>
          <w:rFonts w:cs="Arial"/>
          <w:szCs w:val="22"/>
        </w:rPr>
        <w:t xml:space="preserve"> to comply with the </w:t>
      </w:r>
      <w:r w:rsidRPr="00E540D8">
        <w:rPr>
          <w:rFonts w:cs="Arial"/>
          <w:i/>
          <w:szCs w:val="22"/>
        </w:rPr>
        <w:t>Contract;</w:t>
      </w:r>
      <w:r w:rsidRPr="00E540D8">
        <w:rPr>
          <w:rFonts w:cs="Arial"/>
          <w:szCs w:val="22"/>
        </w:rPr>
        <w:t xml:space="preserve"> and</w:t>
      </w:r>
    </w:p>
    <w:p w14:paraId="58C42117" w14:textId="77777777" w:rsidR="00B6433E" w:rsidRPr="00E540D8" w:rsidRDefault="00B6433E" w:rsidP="007C49C1">
      <w:pPr>
        <w:pStyle w:val="AnnexurePartBstyleforinsertiondeletionline2afterheading"/>
        <w:numPr>
          <w:ilvl w:val="0"/>
          <w:numId w:val="61"/>
        </w:numPr>
        <w:spacing w:before="0" w:after="240"/>
        <w:ind w:left="3122" w:hanging="570"/>
        <w:rPr>
          <w:rFonts w:cs="Arial"/>
          <w:szCs w:val="22"/>
        </w:rPr>
      </w:pPr>
      <w:r w:rsidRPr="00E540D8">
        <w:rPr>
          <w:rFonts w:cs="Arial"/>
          <w:szCs w:val="22"/>
        </w:rPr>
        <w:t xml:space="preserve">the </w:t>
      </w:r>
      <w:r w:rsidRPr="00E540D8">
        <w:rPr>
          <w:rFonts w:cs="Arial"/>
          <w:i/>
          <w:szCs w:val="22"/>
        </w:rPr>
        <w:t>Contractor</w:t>
      </w:r>
      <w:r w:rsidRPr="00E540D8">
        <w:rPr>
          <w:rFonts w:cs="Arial"/>
          <w:szCs w:val="22"/>
        </w:rPr>
        <w:t xml:space="preserve"> has made good </w:t>
      </w:r>
      <w:r w:rsidRPr="00E540D8">
        <w:rPr>
          <w:rFonts w:cs="Arial"/>
          <w:i/>
          <w:szCs w:val="22"/>
        </w:rPr>
        <w:t>WUC</w:t>
      </w:r>
      <w:r w:rsidRPr="00E540D8">
        <w:rPr>
          <w:rFonts w:cs="Arial"/>
          <w:szCs w:val="22"/>
        </w:rPr>
        <w:t xml:space="preserve"> and provided the results of the </w:t>
      </w:r>
      <w:r w:rsidRPr="00E540D8">
        <w:rPr>
          <w:rFonts w:cs="Arial"/>
          <w:i/>
          <w:szCs w:val="22"/>
        </w:rPr>
        <w:t>tests</w:t>
      </w:r>
      <w:r w:rsidRPr="00E540D8">
        <w:rPr>
          <w:rFonts w:cs="Arial"/>
          <w:szCs w:val="22"/>
        </w:rPr>
        <w:t xml:space="preserve"> to the </w:t>
      </w:r>
      <w:r w:rsidRPr="00E540D8">
        <w:rPr>
          <w:rFonts w:cs="Arial"/>
          <w:i/>
          <w:szCs w:val="22"/>
        </w:rPr>
        <w:t>Superintendent</w:t>
      </w:r>
      <w:r w:rsidRPr="00E540D8">
        <w:rPr>
          <w:rFonts w:cs="Arial"/>
          <w:szCs w:val="22"/>
        </w:rPr>
        <w:t xml:space="preserve"> and to the </w:t>
      </w:r>
      <w:r w:rsidRPr="00E540D8">
        <w:rPr>
          <w:rFonts w:cs="Arial"/>
          <w:i/>
          <w:szCs w:val="22"/>
        </w:rPr>
        <w:t>Principal</w:t>
      </w:r>
      <w:r w:rsidRPr="00E540D8">
        <w:rPr>
          <w:rFonts w:cs="Arial"/>
          <w:szCs w:val="22"/>
        </w:rPr>
        <w:t xml:space="preserve"> in accordance with </w:t>
      </w:r>
      <w:proofErr w:type="spellStart"/>
      <w:r w:rsidRPr="00E540D8">
        <w:rPr>
          <w:rFonts w:cs="Arial"/>
          <w:szCs w:val="22"/>
        </w:rPr>
        <w:t>subclause</w:t>
      </w:r>
      <w:proofErr w:type="spellEnd"/>
      <w:r w:rsidRPr="00E540D8">
        <w:rPr>
          <w:rFonts w:cs="Arial"/>
          <w:szCs w:val="22"/>
        </w:rPr>
        <w:t xml:space="preserve"> 30.6.</w:t>
      </w:r>
    </w:p>
    <w:p w14:paraId="77364D63" w14:textId="77777777" w:rsidR="008174B7" w:rsidRPr="00E540D8" w:rsidRDefault="008174B7" w:rsidP="007C49C1">
      <w:pPr>
        <w:pStyle w:val="AnnexurePartBabcetc"/>
        <w:numPr>
          <w:ilvl w:val="1"/>
          <w:numId w:val="54"/>
        </w:numPr>
        <w:tabs>
          <w:tab w:val="num" w:pos="2552"/>
          <w:tab w:val="left" w:pos="2694"/>
        </w:tabs>
        <w:spacing w:after="240"/>
        <w:ind w:left="2552"/>
        <w:rPr>
          <w:rFonts w:cs="Arial"/>
          <w:szCs w:val="22"/>
        </w:rPr>
      </w:pPr>
      <w:r w:rsidRPr="00E540D8">
        <w:rPr>
          <w:rFonts w:cs="Arial"/>
          <w:szCs w:val="22"/>
        </w:rPr>
        <w:t xml:space="preserve">amounts which the </w:t>
      </w:r>
      <w:r w:rsidRPr="00E540D8">
        <w:rPr>
          <w:rFonts w:cs="Arial"/>
          <w:i/>
          <w:szCs w:val="22"/>
        </w:rPr>
        <w:t xml:space="preserve">Principal </w:t>
      </w:r>
      <w:r w:rsidRPr="00E540D8">
        <w:rPr>
          <w:rFonts w:cs="Arial"/>
          <w:szCs w:val="22"/>
        </w:rPr>
        <w:t xml:space="preserve">bona fide claims are or will become due from the </w:t>
      </w:r>
      <w:r w:rsidRPr="00E540D8">
        <w:rPr>
          <w:rFonts w:cs="Arial"/>
          <w:i/>
          <w:szCs w:val="22"/>
        </w:rPr>
        <w:t>Contractor</w:t>
      </w:r>
      <w:r w:rsidRPr="00E540D8">
        <w:rPr>
          <w:rFonts w:cs="Arial"/>
          <w:szCs w:val="22"/>
        </w:rPr>
        <w:t xml:space="preserve"> to the </w:t>
      </w:r>
      <w:r w:rsidRPr="00E540D8">
        <w:rPr>
          <w:rFonts w:cs="Arial"/>
          <w:i/>
          <w:szCs w:val="22"/>
        </w:rPr>
        <w:t>Principal</w:t>
      </w:r>
      <w:r w:rsidRPr="00E540D8">
        <w:rPr>
          <w:rFonts w:cs="Arial"/>
          <w:szCs w:val="22"/>
        </w:rPr>
        <w:t xml:space="preserve"> in connection with the </w:t>
      </w:r>
      <w:r w:rsidRPr="00E540D8">
        <w:rPr>
          <w:rFonts w:cs="Arial"/>
          <w:i/>
          <w:szCs w:val="22"/>
        </w:rPr>
        <w:t>Contract</w:t>
      </w:r>
      <w:r w:rsidRPr="00E540D8">
        <w:rPr>
          <w:rFonts w:cs="Arial"/>
          <w:szCs w:val="22"/>
        </w:rPr>
        <w:t xml:space="preserve"> (and where such an amount cannot be ascertained by the </w:t>
      </w:r>
      <w:r w:rsidRPr="00E540D8">
        <w:rPr>
          <w:rFonts w:cs="Arial"/>
          <w:i/>
          <w:szCs w:val="22"/>
        </w:rPr>
        <w:t>Principal</w:t>
      </w:r>
      <w:r w:rsidRPr="00E540D8">
        <w:rPr>
          <w:rFonts w:cs="Arial"/>
          <w:szCs w:val="22"/>
        </w:rPr>
        <w:t xml:space="preserve"> at the time at which the amount is to be certified, the </w:t>
      </w:r>
      <w:r w:rsidRPr="00E540D8">
        <w:rPr>
          <w:rFonts w:cs="Arial"/>
          <w:i/>
          <w:szCs w:val="22"/>
        </w:rPr>
        <w:t>Principal's</w:t>
      </w:r>
      <w:r w:rsidRPr="00E540D8">
        <w:rPr>
          <w:rFonts w:cs="Arial"/>
          <w:szCs w:val="22"/>
        </w:rPr>
        <w:t xml:space="preserve"> bona fide estimate of such an amount).'</w:t>
      </w:r>
    </w:p>
    <w:p w14:paraId="7943CD97" w14:textId="77777777" w:rsidR="00E0703E" w:rsidRPr="00E540D8" w:rsidRDefault="00E0703E" w:rsidP="00E94425">
      <w:pPr>
        <w:pStyle w:val="AnnexurePartBstyleforinsertiondeletionline2afterheading"/>
        <w:keepNext/>
        <w:keepLines/>
        <w:spacing w:before="0" w:after="240"/>
        <w:ind w:left="992"/>
        <w:rPr>
          <w:rFonts w:cs="Arial"/>
          <w:szCs w:val="22"/>
        </w:rPr>
      </w:pPr>
      <w:bookmarkStart w:id="121" w:name="_Hlk7436069"/>
      <w:r w:rsidRPr="00E540D8">
        <w:rPr>
          <w:rFonts w:cs="Arial"/>
          <w:szCs w:val="22"/>
        </w:rPr>
        <w:t xml:space="preserve">Insert a new definition of </w:t>
      </w:r>
      <w:r w:rsidRPr="00E540D8">
        <w:rPr>
          <w:rFonts w:cs="Arial"/>
          <w:i/>
          <w:szCs w:val="22"/>
        </w:rPr>
        <w:t>'response</w:t>
      </w:r>
      <w:r w:rsidRPr="00E540D8">
        <w:rPr>
          <w:rFonts w:cs="Arial"/>
          <w:szCs w:val="22"/>
        </w:rPr>
        <w:t xml:space="preserve"> </w:t>
      </w:r>
      <w:r w:rsidRPr="00E540D8">
        <w:rPr>
          <w:rFonts w:cs="Arial"/>
          <w:i/>
          <w:szCs w:val="22"/>
        </w:rPr>
        <w:t>period'</w:t>
      </w:r>
      <w:r w:rsidRPr="00E540D8">
        <w:rPr>
          <w:rFonts w:cs="Arial"/>
          <w:szCs w:val="22"/>
        </w:rPr>
        <w:t>:</w:t>
      </w:r>
    </w:p>
    <w:p w14:paraId="5C62A12A" w14:textId="1A31486B" w:rsidR="00026826" w:rsidRPr="005F009C" w:rsidRDefault="00F167DA" w:rsidP="007C49C1">
      <w:pPr>
        <w:pStyle w:val="AnnexurePartBstyleforinsertiondeletionline2afterheading"/>
        <w:keepNext/>
        <w:keepLines/>
        <w:numPr>
          <w:ilvl w:val="0"/>
          <w:numId w:val="44"/>
        </w:numPr>
        <w:tabs>
          <w:tab w:val="clear" w:pos="0"/>
          <w:tab w:val="num" w:pos="1843"/>
        </w:tabs>
        <w:spacing w:before="0" w:after="240"/>
        <w:ind w:left="1843"/>
        <w:rPr>
          <w:rFonts w:cs="Arial"/>
          <w:szCs w:val="22"/>
        </w:rPr>
      </w:pPr>
      <w:bookmarkStart w:id="122" w:name="_Hlk779338"/>
      <w:r w:rsidRPr="00E540D8">
        <w:rPr>
          <w:rFonts w:cs="Arial"/>
          <w:b/>
          <w:szCs w:val="22"/>
        </w:rPr>
        <w:t>'</w:t>
      </w:r>
      <w:r w:rsidRPr="00E540D8">
        <w:rPr>
          <w:rFonts w:cs="Arial"/>
          <w:b/>
          <w:i/>
          <w:szCs w:val="22"/>
        </w:rPr>
        <w:t>response</w:t>
      </w:r>
      <w:r w:rsidRPr="00E540D8">
        <w:rPr>
          <w:rFonts w:cs="Arial"/>
          <w:i/>
          <w:szCs w:val="22"/>
        </w:rPr>
        <w:t xml:space="preserve"> </w:t>
      </w:r>
      <w:r w:rsidRPr="00E540D8">
        <w:rPr>
          <w:rFonts w:cs="Arial"/>
          <w:b/>
          <w:i/>
          <w:szCs w:val="22"/>
        </w:rPr>
        <w:t>period</w:t>
      </w:r>
      <w:r w:rsidRPr="00E540D8">
        <w:rPr>
          <w:rFonts w:cs="Arial"/>
          <w:i/>
          <w:szCs w:val="22"/>
        </w:rPr>
        <w:t xml:space="preserve"> </w:t>
      </w:r>
      <w:r w:rsidRPr="00E540D8">
        <w:rPr>
          <w:rFonts w:cs="Arial"/>
          <w:szCs w:val="22"/>
        </w:rPr>
        <w:t>for a progress claim</w:t>
      </w:r>
      <w:r w:rsidR="009903F9" w:rsidRPr="00E540D8">
        <w:rPr>
          <w:rFonts w:cs="Arial"/>
          <w:szCs w:val="22"/>
        </w:rPr>
        <w:t xml:space="preserve"> </w:t>
      </w:r>
      <w:r w:rsidR="009903F9">
        <w:rPr>
          <w:rFonts w:cs="Arial"/>
        </w:rPr>
        <w:t xml:space="preserve">or </w:t>
      </w:r>
      <w:r w:rsidR="009903F9">
        <w:rPr>
          <w:rFonts w:cs="Arial"/>
          <w:i/>
        </w:rPr>
        <w:t xml:space="preserve">final payment claim </w:t>
      </w:r>
      <w:r w:rsidR="009903F9">
        <w:rPr>
          <w:rFonts w:cs="Arial"/>
        </w:rPr>
        <w:t>(as the case may</w:t>
      </w:r>
      <w:r w:rsidR="008464F5">
        <w:rPr>
          <w:rFonts w:cs="Arial"/>
        </w:rPr>
        <w:t xml:space="preserve"> </w:t>
      </w:r>
      <w:r w:rsidR="009903F9">
        <w:rPr>
          <w:rFonts w:cs="Arial"/>
        </w:rPr>
        <w:t xml:space="preserve">be) </w:t>
      </w:r>
      <w:r w:rsidR="009903F9">
        <w:rPr>
          <w:rFonts w:cs="Arial"/>
          <w:szCs w:val="22"/>
        </w:rPr>
        <w:t>means</w:t>
      </w:r>
      <w:r w:rsidR="00026826" w:rsidRPr="00E540D8">
        <w:rPr>
          <w:rFonts w:cs="Arial"/>
          <w:szCs w:val="22"/>
        </w:rPr>
        <w:t xml:space="preserve"> </w:t>
      </w:r>
      <w:r w:rsidR="00026826" w:rsidRPr="00926F4F">
        <w:rPr>
          <w:rFonts w:cs="Arial"/>
          <w:szCs w:val="22"/>
        </w:rPr>
        <w:t xml:space="preserve">15 </w:t>
      </w:r>
      <w:r w:rsidR="00026826" w:rsidRPr="00751574">
        <w:rPr>
          <w:rFonts w:cs="Arial"/>
          <w:i/>
          <w:szCs w:val="22"/>
        </w:rPr>
        <w:t>business</w:t>
      </w:r>
      <w:r w:rsidR="00026826" w:rsidRPr="005F009C">
        <w:rPr>
          <w:rFonts w:cs="Arial"/>
          <w:szCs w:val="22"/>
        </w:rPr>
        <w:t xml:space="preserve"> </w:t>
      </w:r>
      <w:r w:rsidR="00026826" w:rsidRPr="00751574">
        <w:rPr>
          <w:rFonts w:cs="Arial"/>
          <w:i/>
          <w:szCs w:val="22"/>
        </w:rPr>
        <w:t>days</w:t>
      </w:r>
      <w:r w:rsidR="00926F4F" w:rsidRPr="005F009C">
        <w:rPr>
          <w:rFonts w:cs="Arial"/>
          <w:szCs w:val="22"/>
        </w:rPr>
        <w:t xml:space="preserve"> </w:t>
      </w:r>
      <w:r w:rsidR="00026826" w:rsidRPr="00E540D8">
        <w:rPr>
          <w:rFonts w:cs="Arial"/>
          <w:szCs w:val="22"/>
        </w:rPr>
        <w:t xml:space="preserve">after the claim is given to the </w:t>
      </w:r>
      <w:r w:rsidR="00026826" w:rsidRPr="00751574">
        <w:rPr>
          <w:rFonts w:cs="Arial"/>
          <w:i/>
          <w:szCs w:val="22"/>
        </w:rPr>
        <w:t>Principal</w:t>
      </w:r>
      <w:r w:rsidR="00026826" w:rsidRPr="005F009C">
        <w:rPr>
          <w:rFonts w:cs="Arial"/>
          <w:szCs w:val="22"/>
        </w:rPr>
        <w:t>;'</w:t>
      </w:r>
    </w:p>
    <w:bookmarkEnd w:id="121"/>
    <w:bookmarkEnd w:id="122"/>
    <w:p w14:paraId="4ECDA52B" w14:textId="77777777" w:rsidR="00422C1C" w:rsidRPr="00E540D8" w:rsidRDefault="00422C1C" w:rsidP="008424D1">
      <w:pPr>
        <w:pStyle w:val="MLNumber3"/>
        <w:numPr>
          <w:ilvl w:val="0"/>
          <w:numId w:val="0"/>
        </w:numPr>
        <w:ind w:left="2552" w:hanging="1559"/>
        <w:rPr>
          <w:rFonts w:cs="Arial"/>
          <w:szCs w:val="22"/>
        </w:rPr>
      </w:pPr>
      <w:r w:rsidRPr="00E540D8">
        <w:rPr>
          <w:rFonts w:cs="Arial"/>
          <w:szCs w:val="22"/>
        </w:rPr>
        <w:t>Delete the definition of '</w:t>
      </w:r>
      <w:r w:rsidRPr="00E540D8">
        <w:rPr>
          <w:rFonts w:cs="Arial"/>
          <w:i/>
          <w:szCs w:val="22"/>
        </w:rPr>
        <w:t>schedule of rates</w:t>
      </w:r>
      <w:r w:rsidRPr="00E540D8">
        <w:rPr>
          <w:rFonts w:cs="Arial"/>
          <w:szCs w:val="22"/>
        </w:rPr>
        <w:t>'</w:t>
      </w:r>
      <w:r w:rsidR="00B6433E" w:rsidRPr="00E540D8">
        <w:rPr>
          <w:rFonts w:cs="Arial"/>
          <w:szCs w:val="22"/>
        </w:rPr>
        <w:t xml:space="preserve"> and insert:</w:t>
      </w:r>
    </w:p>
    <w:p w14:paraId="42464574" w14:textId="77777777" w:rsidR="00B6433E" w:rsidRPr="00E540D8" w:rsidRDefault="00B6433E" w:rsidP="00E94425">
      <w:pPr>
        <w:pStyle w:val="MLNumber4"/>
        <w:numPr>
          <w:ilvl w:val="0"/>
          <w:numId w:val="0"/>
        </w:numPr>
        <w:ind w:firstLine="1843"/>
        <w:rPr>
          <w:rFonts w:cs="Arial"/>
          <w:szCs w:val="22"/>
        </w:rPr>
      </w:pPr>
      <w:r w:rsidRPr="00E540D8">
        <w:rPr>
          <w:rFonts w:cs="Arial"/>
          <w:b/>
          <w:i/>
          <w:szCs w:val="22"/>
        </w:rPr>
        <w:t>'schedule of rates</w:t>
      </w:r>
      <w:r w:rsidRPr="00E540D8">
        <w:rPr>
          <w:rFonts w:cs="Arial"/>
          <w:szCs w:val="22"/>
        </w:rPr>
        <w:t xml:space="preserve"> means a </w:t>
      </w:r>
      <w:r w:rsidRPr="00E540D8">
        <w:rPr>
          <w:rFonts w:cs="Arial"/>
          <w:i/>
          <w:szCs w:val="22"/>
        </w:rPr>
        <w:t>price schedule</w:t>
      </w:r>
      <w:r w:rsidRPr="00E540D8">
        <w:rPr>
          <w:rFonts w:cs="Arial"/>
          <w:szCs w:val="22"/>
        </w:rPr>
        <w:t>;'</w:t>
      </w:r>
    </w:p>
    <w:p w14:paraId="1CE33D06" w14:textId="77777777" w:rsidR="000036CE" w:rsidRPr="00E540D8" w:rsidRDefault="000036CE" w:rsidP="00E94425">
      <w:pPr>
        <w:pStyle w:val="AnnexurePartBstyleforinsertiondeletionline2afterheading"/>
        <w:spacing w:before="0" w:after="240"/>
        <w:ind w:left="992"/>
        <w:rPr>
          <w:rFonts w:cs="Arial"/>
          <w:i/>
          <w:szCs w:val="22"/>
        </w:rPr>
      </w:pPr>
      <w:r w:rsidRPr="00E540D8">
        <w:rPr>
          <w:rFonts w:cs="Arial"/>
          <w:szCs w:val="22"/>
        </w:rPr>
        <w:t>Insert a new definition of '</w:t>
      </w:r>
      <w:r w:rsidRPr="00E540D8">
        <w:rPr>
          <w:rFonts w:cs="Arial"/>
          <w:i/>
          <w:szCs w:val="22"/>
        </w:rPr>
        <w:t>schedule of rates contract':</w:t>
      </w:r>
    </w:p>
    <w:p w14:paraId="54A8C667" w14:textId="77777777" w:rsidR="008E0BFD" w:rsidRPr="00E540D8" w:rsidRDefault="000036CE" w:rsidP="00E94425">
      <w:pPr>
        <w:pStyle w:val="AnnexurePartBstyleforinsertiondeletionline2afterheading"/>
        <w:spacing w:before="0" w:after="240"/>
        <w:ind w:left="993" w:firstLine="850"/>
        <w:rPr>
          <w:rFonts w:cs="Arial"/>
          <w:szCs w:val="22"/>
        </w:rPr>
      </w:pPr>
      <w:r w:rsidRPr="00E540D8">
        <w:rPr>
          <w:rFonts w:cs="Arial"/>
          <w:i/>
          <w:szCs w:val="22"/>
        </w:rPr>
        <w:t>'</w:t>
      </w:r>
      <w:r w:rsidR="00F46980" w:rsidRPr="00E540D8">
        <w:rPr>
          <w:rFonts w:cs="Arial"/>
          <w:b/>
          <w:i/>
          <w:szCs w:val="22"/>
        </w:rPr>
        <w:t xml:space="preserve">schedule of rates contract </w:t>
      </w:r>
      <w:r w:rsidR="008E0BFD" w:rsidRPr="00E540D8">
        <w:rPr>
          <w:rFonts w:cs="Arial"/>
          <w:szCs w:val="22"/>
        </w:rPr>
        <w:t xml:space="preserve">means a contract to which </w:t>
      </w:r>
      <w:proofErr w:type="spellStart"/>
      <w:r w:rsidR="008E0BFD" w:rsidRPr="00E540D8">
        <w:rPr>
          <w:rFonts w:cs="Arial"/>
          <w:szCs w:val="22"/>
        </w:rPr>
        <w:t>subclause</w:t>
      </w:r>
      <w:proofErr w:type="spellEnd"/>
      <w:r w:rsidR="008E0BFD" w:rsidRPr="00E540D8">
        <w:rPr>
          <w:rFonts w:cs="Arial"/>
          <w:szCs w:val="22"/>
        </w:rPr>
        <w:t xml:space="preserve"> 2A.4 applies;'</w:t>
      </w:r>
    </w:p>
    <w:p w14:paraId="24F725F1" w14:textId="77777777" w:rsidR="00D54209" w:rsidRPr="00FC4DED" w:rsidRDefault="00D54209" w:rsidP="00D54209">
      <w:pPr>
        <w:pStyle w:val="AnnexurePartBstyleforinsertiondeletionline2afterheading"/>
        <w:spacing w:before="0" w:after="240"/>
        <w:ind w:left="992"/>
        <w:rPr>
          <w:rFonts w:cs="Arial"/>
          <w:szCs w:val="22"/>
        </w:rPr>
      </w:pPr>
      <w:r>
        <w:rPr>
          <w:rFonts w:cs="Arial"/>
          <w:szCs w:val="22"/>
        </w:rPr>
        <w:t>Delete paragraphs c) and d) of the definition of ‘</w:t>
      </w:r>
      <w:r>
        <w:rPr>
          <w:rFonts w:cs="Arial"/>
          <w:i/>
          <w:szCs w:val="22"/>
        </w:rPr>
        <w:t>security</w:t>
      </w:r>
      <w:r>
        <w:rPr>
          <w:rFonts w:cs="Arial"/>
          <w:szCs w:val="22"/>
        </w:rPr>
        <w:t>’;</w:t>
      </w:r>
    </w:p>
    <w:p w14:paraId="69D0323C" w14:textId="2CF76464" w:rsidR="00B07E20" w:rsidRPr="00E540D8" w:rsidRDefault="00B07E20" w:rsidP="00E94425">
      <w:pPr>
        <w:pStyle w:val="AnnexurePartBstyleforinsertiondeletionline2afterheading"/>
        <w:spacing w:before="0" w:after="240"/>
        <w:ind w:left="992"/>
        <w:rPr>
          <w:rFonts w:cs="Arial"/>
          <w:szCs w:val="22"/>
        </w:rPr>
      </w:pPr>
      <w:r w:rsidRPr="00E540D8">
        <w:rPr>
          <w:rFonts w:cs="Arial"/>
          <w:szCs w:val="22"/>
        </w:rPr>
        <w:t>Insert a new definition of '</w:t>
      </w:r>
      <w:r w:rsidRPr="00E540D8">
        <w:rPr>
          <w:rFonts w:cs="Arial"/>
          <w:i/>
          <w:szCs w:val="22"/>
        </w:rPr>
        <w:t>security of payments legislation</w:t>
      </w:r>
      <w:r w:rsidR="009760B5" w:rsidRPr="00E540D8">
        <w:rPr>
          <w:rFonts w:cs="Arial"/>
          <w:szCs w:val="22"/>
        </w:rPr>
        <w:t>':</w:t>
      </w:r>
    </w:p>
    <w:p w14:paraId="58D6E274" w14:textId="00F323CC" w:rsidR="00026826" w:rsidRPr="00E540D8" w:rsidRDefault="003C7AD4" w:rsidP="00BC7B7B">
      <w:pPr>
        <w:pStyle w:val="AnnexurePartBstyleforinsertiondeletionline2afterheading"/>
        <w:spacing w:before="0" w:after="240"/>
        <w:ind w:left="1984"/>
        <w:rPr>
          <w:rFonts w:cs="Arial"/>
          <w:szCs w:val="22"/>
        </w:rPr>
      </w:pPr>
      <w:r w:rsidRPr="00E540D8">
        <w:rPr>
          <w:rFonts w:cs="Arial"/>
          <w:b/>
          <w:szCs w:val="22"/>
        </w:rPr>
        <w:t>'</w:t>
      </w:r>
      <w:r w:rsidR="009410F4" w:rsidRPr="00E540D8">
        <w:rPr>
          <w:rFonts w:cs="Arial"/>
          <w:b/>
          <w:szCs w:val="22"/>
        </w:rPr>
        <w:t>s</w:t>
      </w:r>
      <w:r w:rsidRPr="00E540D8">
        <w:rPr>
          <w:rFonts w:cs="Arial"/>
          <w:b/>
          <w:szCs w:val="22"/>
        </w:rPr>
        <w:t>ecurity of payments legislation</w:t>
      </w:r>
      <w:r w:rsidRPr="00E540D8">
        <w:rPr>
          <w:rFonts w:cs="Arial"/>
          <w:szCs w:val="22"/>
        </w:rPr>
        <w:t xml:space="preserve"> means</w:t>
      </w:r>
      <w:r w:rsidR="00026826" w:rsidRPr="00E540D8" w:rsidDel="00B340BC">
        <w:rPr>
          <w:rFonts w:cs="Arial"/>
          <w:szCs w:val="22"/>
        </w:rPr>
        <w:t xml:space="preserve"> </w:t>
      </w:r>
      <w:r w:rsidR="00026826" w:rsidRPr="00E540D8">
        <w:rPr>
          <w:rFonts w:cs="Arial"/>
          <w:szCs w:val="22"/>
        </w:rPr>
        <w:t xml:space="preserve">the </w:t>
      </w:r>
      <w:r w:rsidR="00026826" w:rsidRPr="00E540D8">
        <w:rPr>
          <w:rFonts w:cs="Arial"/>
          <w:i/>
          <w:szCs w:val="22"/>
        </w:rPr>
        <w:t xml:space="preserve">Building Industry Fairness (Security of Payments) Act 2017 </w:t>
      </w:r>
      <w:r w:rsidR="00026826" w:rsidRPr="00E540D8">
        <w:rPr>
          <w:rFonts w:cs="Arial"/>
          <w:szCs w:val="22"/>
        </w:rPr>
        <w:t>(</w:t>
      </w:r>
      <w:proofErr w:type="spellStart"/>
      <w:r w:rsidR="00026826" w:rsidRPr="00E540D8">
        <w:rPr>
          <w:rFonts w:cs="Arial"/>
          <w:szCs w:val="22"/>
        </w:rPr>
        <w:t>Qld</w:t>
      </w:r>
      <w:proofErr w:type="spellEnd"/>
      <w:r w:rsidR="00026826" w:rsidRPr="00E540D8">
        <w:rPr>
          <w:rFonts w:cs="Arial"/>
          <w:szCs w:val="22"/>
        </w:rPr>
        <w:t>) and any associated subordinate legislation;'</w:t>
      </w:r>
    </w:p>
    <w:p w14:paraId="46BA5B99" w14:textId="77777777" w:rsidR="009760B5" w:rsidRPr="00E540D8" w:rsidRDefault="009760B5" w:rsidP="008424D1">
      <w:pPr>
        <w:pStyle w:val="MLNumber3"/>
        <w:numPr>
          <w:ilvl w:val="0"/>
          <w:numId w:val="0"/>
        </w:numPr>
        <w:ind w:left="2552" w:hanging="1559"/>
        <w:rPr>
          <w:rFonts w:cs="Arial"/>
          <w:i/>
          <w:szCs w:val="22"/>
        </w:rPr>
      </w:pPr>
      <w:bookmarkStart w:id="123" w:name="_Hlk527960824"/>
      <w:r w:rsidRPr="00E540D8">
        <w:rPr>
          <w:rFonts w:cs="Arial"/>
          <w:szCs w:val="22"/>
        </w:rPr>
        <w:t>Insert a new definition of '</w:t>
      </w:r>
      <w:r w:rsidRPr="00E540D8">
        <w:rPr>
          <w:rFonts w:cs="Arial"/>
          <w:i/>
          <w:szCs w:val="22"/>
        </w:rPr>
        <w:t>specified loss'</w:t>
      </w:r>
      <w:r w:rsidRPr="00E540D8">
        <w:rPr>
          <w:rFonts w:cs="Arial"/>
          <w:szCs w:val="22"/>
        </w:rPr>
        <w:t>:</w:t>
      </w:r>
    </w:p>
    <w:p w14:paraId="7658E627" w14:textId="77777777" w:rsidR="00E452ED" w:rsidRPr="00E540D8" w:rsidRDefault="009760B5" w:rsidP="00E94425">
      <w:pPr>
        <w:pStyle w:val="AnnexurePartBstyleforinsertiondeletionline2afterheading"/>
        <w:spacing w:before="0" w:after="240"/>
        <w:ind w:left="1843"/>
        <w:rPr>
          <w:rFonts w:cs="Arial"/>
          <w:szCs w:val="22"/>
        </w:rPr>
      </w:pPr>
      <w:bookmarkStart w:id="124" w:name="_Hlk527960812"/>
      <w:bookmarkEnd w:id="123"/>
      <w:r w:rsidRPr="00751574">
        <w:rPr>
          <w:rFonts w:cs="Arial"/>
          <w:i/>
          <w:szCs w:val="22"/>
        </w:rPr>
        <w:t>'</w:t>
      </w:r>
      <w:r w:rsidRPr="00E540D8">
        <w:rPr>
          <w:rFonts w:cs="Arial"/>
          <w:b/>
          <w:i/>
          <w:szCs w:val="22"/>
        </w:rPr>
        <w:t>specified loss</w:t>
      </w:r>
      <w:r w:rsidR="00E452ED" w:rsidRPr="00E540D8">
        <w:rPr>
          <w:rFonts w:cs="Arial"/>
          <w:szCs w:val="22"/>
        </w:rPr>
        <w:t xml:space="preserve"> means:</w:t>
      </w:r>
    </w:p>
    <w:p w14:paraId="4B8263BF" w14:textId="4C3B5EE2" w:rsidR="009760B5" w:rsidRPr="00E540D8" w:rsidRDefault="00696BA6" w:rsidP="007C49C1">
      <w:pPr>
        <w:pStyle w:val="AnnexurePartBabcetc"/>
        <w:numPr>
          <w:ilvl w:val="1"/>
          <w:numId w:val="63"/>
        </w:numPr>
        <w:tabs>
          <w:tab w:val="num" w:pos="2552"/>
        </w:tabs>
        <w:spacing w:after="240"/>
        <w:ind w:left="2552"/>
        <w:rPr>
          <w:rFonts w:cs="Arial"/>
          <w:szCs w:val="22"/>
        </w:rPr>
      </w:pPr>
      <w:r w:rsidRPr="00E540D8">
        <w:rPr>
          <w:rFonts w:cs="Arial"/>
          <w:szCs w:val="22"/>
        </w:rPr>
        <w:t xml:space="preserve">any </w:t>
      </w:r>
      <w:r w:rsidR="00E452ED" w:rsidRPr="00E540D8">
        <w:rPr>
          <w:rFonts w:cs="Arial"/>
          <w:szCs w:val="22"/>
        </w:rPr>
        <w:t>loss</w:t>
      </w:r>
      <w:r w:rsidR="005828A3">
        <w:rPr>
          <w:rFonts w:cs="Arial"/>
          <w:szCs w:val="22"/>
        </w:rPr>
        <w:t>,</w:t>
      </w:r>
      <w:r w:rsidR="00E452ED" w:rsidRPr="00E540D8">
        <w:rPr>
          <w:rFonts w:cs="Arial"/>
          <w:szCs w:val="22"/>
        </w:rPr>
        <w:t xml:space="preserve"> </w:t>
      </w:r>
      <w:r w:rsidR="00302240" w:rsidRPr="00E540D8">
        <w:rPr>
          <w:rFonts w:cs="Arial"/>
          <w:szCs w:val="22"/>
        </w:rPr>
        <w:t>or</w:t>
      </w:r>
      <w:r w:rsidR="005828A3">
        <w:rPr>
          <w:rFonts w:cs="Arial"/>
          <w:szCs w:val="22"/>
        </w:rPr>
        <w:t xml:space="preserve"> loss of</w:t>
      </w:r>
      <w:r w:rsidR="00302240" w:rsidRPr="00E540D8">
        <w:rPr>
          <w:rFonts w:cs="Arial"/>
          <w:szCs w:val="22"/>
        </w:rPr>
        <w:t xml:space="preserve"> anticipated</w:t>
      </w:r>
      <w:r w:rsidR="005828A3">
        <w:rPr>
          <w:rFonts w:cs="Arial"/>
          <w:szCs w:val="22"/>
        </w:rPr>
        <w:t>,</w:t>
      </w:r>
      <w:r w:rsidR="00302240" w:rsidRPr="00E540D8">
        <w:rPr>
          <w:rFonts w:cs="Arial"/>
          <w:szCs w:val="22"/>
        </w:rPr>
        <w:t xml:space="preserve"> </w:t>
      </w:r>
      <w:r w:rsidRPr="00E540D8">
        <w:rPr>
          <w:rFonts w:cs="Arial"/>
          <w:szCs w:val="22"/>
        </w:rPr>
        <w:t>profit, income</w:t>
      </w:r>
      <w:r w:rsidR="00302240" w:rsidRPr="00E540D8">
        <w:rPr>
          <w:rFonts w:cs="Arial"/>
          <w:szCs w:val="22"/>
        </w:rPr>
        <w:t>,</w:t>
      </w:r>
      <w:r w:rsidRPr="00E540D8">
        <w:rPr>
          <w:rFonts w:cs="Arial"/>
          <w:szCs w:val="22"/>
        </w:rPr>
        <w:t xml:space="preserve"> revenue</w:t>
      </w:r>
      <w:r w:rsidR="00302240" w:rsidRPr="00E540D8">
        <w:rPr>
          <w:rFonts w:cs="Arial"/>
          <w:szCs w:val="22"/>
        </w:rPr>
        <w:t>,</w:t>
      </w:r>
      <w:r w:rsidRPr="00E540D8">
        <w:rPr>
          <w:rFonts w:cs="Arial"/>
          <w:szCs w:val="22"/>
        </w:rPr>
        <w:t xml:space="preserve"> </w:t>
      </w:r>
      <w:r w:rsidR="00302240" w:rsidRPr="00E540D8">
        <w:rPr>
          <w:rFonts w:cs="Arial"/>
          <w:szCs w:val="22"/>
        </w:rPr>
        <w:t xml:space="preserve">saving, </w:t>
      </w:r>
      <w:r w:rsidRPr="00E540D8">
        <w:rPr>
          <w:rFonts w:cs="Arial"/>
          <w:szCs w:val="22"/>
        </w:rPr>
        <w:t>production</w:t>
      </w:r>
      <w:r w:rsidR="00302240" w:rsidRPr="00E540D8">
        <w:rPr>
          <w:rFonts w:cs="Arial"/>
          <w:szCs w:val="22"/>
        </w:rPr>
        <w:t>;</w:t>
      </w:r>
      <w:r w:rsidRPr="00E540D8">
        <w:rPr>
          <w:rFonts w:cs="Arial"/>
          <w:szCs w:val="22"/>
        </w:rPr>
        <w:t xml:space="preserve"> business</w:t>
      </w:r>
      <w:r w:rsidR="00302240" w:rsidRPr="00E540D8">
        <w:rPr>
          <w:rFonts w:cs="Arial"/>
          <w:szCs w:val="22"/>
        </w:rPr>
        <w:t>,</w:t>
      </w:r>
      <w:r w:rsidRPr="00E540D8">
        <w:rPr>
          <w:rFonts w:cs="Arial"/>
          <w:szCs w:val="22"/>
        </w:rPr>
        <w:t xml:space="preserve"> </w:t>
      </w:r>
      <w:r w:rsidR="0019242F">
        <w:rPr>
          <w:rFonts w:cs="Arial"/>
          <w:szCs w:val="22"/>
        </w:rPr>
        <w:t xml:space="preserve">good will, </w:t>
      </w:r>
      <w:r w:rsidRPr="00E540D8">
        <w:rPr>
          <w:rFonts w:cs="Arial"/>
          <w:szCs w:val="22"/>
        </w:rPr>
        <w:t>contract</w:t>
      </w:r>
      <w:r w:rsidR="00302240" w:rsidRPr="00E540D8">
        <w:rPr>
          <w:rFonts w:cs="Arial"/>
          <w:szCs w:val="22"/>
        </w:rPr>
        <w:t xml:space="preserve"> or </w:t>
      </w:r>
      <w:r w:rsidRPr="00E540D8">
        <w:rPr>
          <w:rFonts w:cs="Arial"/>
          <w:szCs w:val="22"/>
        </w:rPr>
        <w:t>opportunity</w:t>
      </w:r>
      <w:r w:rsidR="0019242F">
        <w:rPr>
          <w:rFonts w:cs="Arial"/>
          <w:szCs w:val="22"/>
        </w:rPr>
        <w:t xml:space="preserve"> (including access to markets)</w:t>
      </w:r>
      <w:r w:rsidR="00302240" w:rsidRPr="00E540D8">
        <w:rPr>
          <w:rFonts w:cs="Arial"/>
          <w:szCs w:val="22"/>
        </w:rPr>
        <w:t>;</w:t>
      </w:r>
      <w:r w:rsidRPr="00E540D8">
        <w:rPr>
          <w:rFonts w:cs="Arial"/>
          <w:szCs w:val="22"/>
        </w:rPr>
        <w:t xml:space="preserve"> </w:t>
      </w:r>
      <w:r w:rsidR="00302240" w:rsidRPr="00E540D8">
        <w:rPr>
          <w:rFonts w:cs="Arial"/>
          <w:szCs w:val="22"/>
        </w:rPr>
        <w:t xml:space="preserve">increase in financing or operating costs; </w:t>
      </w:r>
      <w:r w:rsidRPr="00E540D8">
        <w:rPr>
          <w:rFonts w:cs="Arial"/>
          <w:szCs w:val="22"/>
        </w:rPr>
        <w:t>liability for loss or damage suffered by third parties</w:t>
      </w:r>
      <w:r w:rsidR="00302240" w:rsidRPr="00E540D8">
        <w:rPr>
          <w:rFonts w:cs="Arial"/>
          <w:szCs w:val="22"/>
        </w:rPr>
        <w:t xml:space="preserve">; </w:t>
      </w:r>
      <w:r w:rsidRPr="00E540D8">
        <w:rPr>
          <w:rFonts w:cs="Arial"/>
          <w:szCs w:val="22"/>
        </w:rPr>
        <w:t>legal costs (on a solicitor and client basis)</w:t>
      </w:r>
      <w:r w:rsidR="00302240" w:rsidRPr="00E540D8">
        <w:rPr>
          <w:rFonts w:cs="Arial"/>
          <w:szCs w:val="22"/>
        </w:rPr>
        <w:t>;</w:t>
      </w:r>
      <w:r w:rsidRPr="00E540D8">
        <w:rPr>
          <w:rFonts w:cs="Arial"/>
          <w:szCs w:val="22"/>
        </w:rPr>
        <w:t xml:space="preserve"> fines levied</w:t>
      </w:r>
      <w:r w:rsidR="00302240" w:rsidRPr="00E540D8">
        <w:rPr>
          <w:rFonts w:cs="Arial"/>
          <w:szCs w:val="22"/>
        </w:rPr>
        <w:t>;</w:t>
      </w:r>
      <w:r w:rsidRPr="00E540D8">
        <w:rPr>
          <w:rFonts w:cs="Arial"/>
          <w:szCs w:val="22"/>
        </w:rPr>
        <w:t xml:space="preserve"> loss of reputation or embarrassment and the cost of abating or reducing such</w:t>
      </w:r>
      <w:r w:rsidR="00302240" w:rsidRPr="00E540D8">
        <w:rPr>
          <w:rFonts w:cs="Arial"/>
          <w:szCs w:val="22"/>
        </w:rPr>
        <w:t>;</w:t>
      </w:r>
      <w:r w:rsidR="00E452ED" w:rsidRPr="00E540D8">
        <w:rPr>
          <w:rFonts w:cs="Arial"/>
          <w:szCs w:val="22"/>
        </w:rPr>
        <w:t xml:space="preserve"> </w:t>
      </w:r>
      <w:r w:rsidR="0019242F">
        <w:rPr>
          <w:rFonts w:cs="Arial"/>
          <w:szCs w:val="22"/>
        </w:rPr>
        <w:t xml:space="preserve">damage to credit rating; </w:t>
      </w:r>
      <w:r w:rsidR="00E452ED" w:rsidRPr="00E540D8">
        <w:rPr>
          <w:rFonts w:cs="Arial"/>
          <w:szCs w:val="22"/>
        </w:rPr>
        <w:t>any other financial or economic loss;</w:t>
      </w:r>
      <w:r w:rsidR="00302240" w:rsidRPr="00E540D8">
        <w:rPr>
          <w:rFonts w:cs="Arial"/>
          <w:szCs w:val="22"/>
        </w:rPr>
        <w:t xml:space="preserve"> and</w:t>
      </w:r>
    </w:p>
    <w:p w14:paraId="643980B5" w14:textId="77777777" w:rsidR="009760B5" w:rsidRPr="00E540D8" w:rsidRDefault="009760B5" w:rsidP="007C49C1">
      <w:pPr>
        <w:pStyle w:val="AnnexurePartBabcetc"/>
        <w:numPr>
          <w:ilvl w:val="1"/>
          <w:numId w:val="63"/>
        </w:numPr>
        <w:tabs>
          <w:tab w:val="num" w:pos="2552"/>
        </w:tabs>
        <w:spacing w:after="240"/>
        <w:ind w:left="2552"/>
        <w:rPr>
          <w:rFonts w:cs="Arial"/>
          <w:szCs w:val="22"/>
        </w:rPr>
      </w:pPr>
      <w:r w:rsidRPr="00E540D8">
        <w:rPr>
          <w:rFonts w:cs="Arial"/>
          <w:szCs w:val="22"/>
        </w:rPr>
        <w:lastRenderedPageBreak/>
        <w:t>any indirect, special or consequential loss, damage, cost, expense or penalty not expressly referred to in the preceding paragraph, howsoever arising;</w:t>
      </w:r>
      <w:r w:rsidR="006227B6" w:rsidRPr="00E540D8">
        <w:rPr>
          <w:rFonts w:cs="Arial"/>
          <w:szCs w:val="22"/>
        </w:rPr>
        <w:t>'</w:t>
      </w:r>
    </w:p>
    <w:bookmarkEnd w:id="124"/>
    <w:p w14:paraId="0D0B964B" w14:textId="77777777" w:rsidR="009760B5" w:rsidRPr="00E540D8" w:rsidRDefault="009760B5" w:rsidP="00E94425">
      <w:pPr>
        <w:pStyle w:val="AnnexurePartBstyleforwording"/>
        <w:keepNext/>
        <w:spacing w:before="0" w:after="240"/>
        <w:ind w:left="992"/>
        <w:rPr>
          <w:rFonts w:cs="Arial"/>
          <w:szCs w:val="22"/>
          <w:lang w:eastAsia="en-AU"/>
        </w:rPr>
      </w:pPr>
      <w:r w:rsidRPr="00E540D8">
        <w:rPr>
          <w:rFonts w:cs="Arial"/>
          <w:szCs w:val="22"/>
          <w:lang w:eastAsia="en-AU"/>
        </w:rPr>
        <w:t xml:space="preserve">Insert a new definition of </w:t>
      </w:r>
      <w:r w:rsidRPr="00E540D8">
        <w:rPr>
          <w:rFonts w:cs="Arial"/>
          <w:i/>
          <w:szCs w:val="22"/>
          <w:lang w:eastAsia="en-AU"/>
        </w:rPr>
        <w:t>'third party requirements</w:t>
      </w:r>
      <w:r w:rsidRPr="00E540D8">
        <w:rPr>
          <w:rFonts w:cs="Arial"/>
          <w:szCs w:val="22"/>
          <w:lang w:eastAsia="en-AU"/>
        </w:rPr>
        <w:t>'</w:t>
      </w:r>
      <w:r w:rsidRPr="00E540D8">
        <w:rPr>
          <w:rFonts w:cs="Arial"/>
          <w:i/>
          <w:szCs w:val="22"/>
          <w:lang w:eastAsia="en-AU"/>
        </w:rPr>
        <w:t>:</w:t>
      </w:r>
    </w:p>
    <w:p w14:paraId="10917C5D" w14:textId="0AB0F565" w:rsidR="009760B5" w:rsidRPr="00E540D8" w:rsidRDefault="009760B5" w:rsidP="00E94425">
      <w:pPr>
        <w:pStyle w:val="MLBodyText"/>
        <w:ind w:left="1843"/>
        <w:rPr>
          <w:rFonts w:cs="Arial"/>
          <w:szCs w:val="22"/>
        </w:rPr>
      </w:pPr>
      <w:bookmarkStart w:id="125" w:name="_Hlk532569304"/>
      <w:r w:rsidRPr="00E540D8">
        <w:rPr>
          <w:rFonts w:cs="Arial"/>
          <w:b/>
          <w:szCs w:val="22"/>
        </w:rPr>
        <w:t>'</w:t>
      </w:r>
      <w:r w:rsidRPr="00E540D8">
        <w:rPr>
          <w:rFonts w:cs="Arial"/>
          <w:b/>
          <w:i/>
          <w:szCs w:val="22"/>
        </w:rPr>
        <w:t xml:space="preserve">third party requirements </w:t>
      </w:r>
      <w:r w:rsidRPr="00E540D8">
        <w:rPr>
          <w:rFonts w:cs="Arial"/>
          <w:szCs w:val="22"/>
        </w:rPr>
        <w:t xml:space="preserve">means such of the following (as amended or replaced from time to time) as </w:t>
      </w:r>
      <w:r w:rsidRPr="00E540D8">
        <w:rPr>
          <w:rFonts w:cs="Arial"/>
          <w:i/>
          <w:szCs w:val="22"/>
        </w:rPr>
        <w:t>Item</w:t>
      </w:r>
      <w:r w:rsidRPr="00E540D8">
        <w:rPr>
          <w:rFonts w:cs="Arial"/>
          <w:szCs w:val="22"/>
        </w:rPr>
        <w:t xml:space="preserve"> </w:t>
      </w:r>
      <w:r w:rsidR="00966707">
        <w:rPr>
          <w:rFonts w:cs="Arial"/>
          <w:szCs w:val="22"/>
        </w:rPr>
        <w:t>19B</w:t>
      </w:r>
      <w:r w:rsidRPr="00E540D8">
        <w:rPr>
          <w:rFonts w:cs="Arial"/>
          <w:szCs w:val="22"/>
        </w:rPr>
        <w:t xml:space="preserve"> states apply to this </w:t>
      </w:r>
      <w:r w:rsidRPr="00E540D8">
        <w:rPr>
          <w:rFonts w:cs="Arial"/>
          <w:i/>
          <w:szCs w:val="22"/>
        </w:rPr>
        <w:t>Contract</w:t>
      </w:r>
      <w:r w:rsidRPr="00E540D8">
        <w:rPr>
          <w:rFonts w:cs="Arial"/>
          <w:szCs w:val="22"/>
        </w:rPr>
        <w:t>:</w:t>
      </w:r>
    </w:p>
    <w:p w14:paraId="385CA958" w14:textId="77777777" w:rsidR="009760B5" w:rsidRPr="00E540D8" w:rsidRDefault="009760B5" w:rsidP="007C49C1">
      <w:pPr>
        <w:pStyle w:val="MLNumber3"/>
        <w:numPr>
          <w:ilvl w:val="3"/>
          <w:numId w:val="62"/>
        </w:numPr>
        <w:tabs>
          <w:tab w:val="clear" w:pos="2694"/>
          <w:tab w:val="num" w:pos="2552"/>
        </w:tabs>
        <w:ind w:left="2552"/>
        <w:rPr>
          <w:rFonts w:cs="Arial"/>
          <w:szCs w:val="22"/>
        </w:rPr>
      </w:pPr>
      <w:r w:rsidRPr="00E540D8">
        <w:rPr>
          <w:rFonts w:cs="Arial"/>
          <w:szCs w:val="22"/>
        </w:rPr>
        <w:t xml:space="preserve">Code for the Tendering and Performance of Building Work 2016 issued pursuant to the </w:t>
      </w:r>
      <w:r w:rsidRPr="00E540D8">
        <w:rPr>
          <w:rFonts w:cs="Arial"/>
          <w:i/>
          <w:szCs w:val="22"/>
        </w:rPr>
        <w:t>Building and Construction Industry (Improving Productivity) Act</w:t>
      </w:r>
      <w:r w:rsidRPr="00E540D8">
        <w:rPr>
          <w:rFonts w:cs="Arial"/>
          <w:szCs w:val="22"/>
        </w:rPr>
        <w:t xml:space="preserve"> 2016 (</w:t>
      </w:r>
      <w:r w:rsidRPr="00E540D8">
        <w:rPr>
          <w:rFonts w:cs="Arial"/>
          <w:b/>
          <w:i/>
          <w:szCs w:val="22"/>
        </w:rPr>
        <w:t>Building Code 2016</w:t>
      </w:r>
      <w:r w:rsidRPr="00E540D8">
        <w:rPr>
          <w:rFonts w:cs="Arial"/>
          <w:szCs w:val="22"/>
        </w:rPr>
        <w:t>);</w:t>
      </w:r>
    </w:p>
    <w:p w14:paraId="55D9593A" w14:textId="77777777" w:rsidR="009760B5" w:rsidRPr="00E540D8" w:rsidRDefault="009760B5" w:rsidP="007C49C1">
      <w:pPr>
        <w:pStyle w:val="MLNumber3"/>
        <w:numPr>
          <w:ilvl w:val="3"/>
          <w:numId w:val="62"/>
        </w:numPr>
        <w:ind w:left="2552"/>
        <w:rPr>
          <w:rFonts w:cs="Arial"/>
          <w:szCs w:val="22"/>
        </w:rPr>
      </w:pPr>
      <w:r w:rsidRPr="00E540D8">
        <w:rPr>
          <w:rFonts w:cs="Arial"/>
          <w:szCs w:val="22"/>
        </w:rPr>
        <w:t>Queensland Government's Code of Practice for the Building and Construction Industry (</w:t>
      </w:r>
      <w:r w:rsidRPr="00E540D8">
        <w:rPr>
          <w:rFonts w:cs="Arial"/>
          <w:b/>
          <w:i/>
          <w:szCs w:val="22"/>
        </w:rPr>
        <w:t>Queensland Code</w:t>
      </w:r>
      <w:r w:rsidRPr="00E540D8">
        <w:rPr>
          <w:rFonts w:cs="Arial"/>
          <w:szCs w:val="22"/>
        </w:rPr>
        <w:t xml:space="preserve">); </w:t>
      </w:r>
    </w:p>
    <w:p w14:paraId="0E40F21F" w14:textId="77777777" w:rsidR="009760B5" w:rsidRPr="00E540D8" w:rsidRDefault="009760B5" w:rsidP="007C49C1">
      <w:pPr>
        <w:pStyle w:val="MLNumber3"/>
        <w:numPr>
          <w:ilvl w:val="3"/>
          <w:numId w:val="62"/>
        </w:numPr>
        <w:ind w:left="2552"/>
        <w:rPr>
          <w:rFonts w:cs="Arial"/>
          <w:szCs w:val="22"/>
          <w:lang w:eastAsia="en-AU"/>
        </w:rPr>
      </w:pPr>
      <w:r w:rsidRPr="00E540D8">
        <w:rPr>
          <w:rFonts w:cs="Arial"/>
          <w:szCs w:val="22"/>
        </w:rPr>
        <w:t xml:space="preserve">Australian Government building and construction industry Work Health and Safety Accreditation Scheme (the Scheme), established by the </w:t>
      </w:r>
      <w:r w:rsidRPr="00E540D8">
        <w:rPr>
          <w:rFonts w:cs="Arial"/>
          <w:i/>
          <w:szCs w:val="22"/>
        </w:rPr>
        <w:t>Building and Construction Industry (Improving Productivity) Act 2016</w:t>
      </w:r>
      <w:r w:rsidRPr="00E540D8">
        <w:rPr>
          <w:rFonts w:cs="Arial"/>
          <w:szCs w:val="22"/>
        </w:rPr>
        <w:t xml:space="preserve"> (BCIIP Act) (</w:t>
      </w:r>
      <w:r w:rsidRPr="00E540D8">
        <w:rPr>
          <w:rFonts w:cs="Arial"/>
          <w:b/>
          <w:szCs w:val="22"/>
        </w:rPr>
        <w:t>WHS Accreditation Scheme</w:t>
      </w:r>
      <w:r w:rsidRPr="00E540D8">
        <w:rPr>
          <w:rFonts w:cs="Arial"/>
          <w:szCs w:val="22"/>
        </w:rPr>
        <w:t>);</w:t>
      </w:r>
    </w:p>
    <w:p w14:paraId="6C953FE3" w14:textId="77777777" w:rsidR="009760B5" w:rsidRPr="00E540D8" w:rsidRDefault="009760B5" w:rsidP="007C49C1">
      <w:pPr>
        <w:pStyle w:val="MLNumber3"/>
        <w:numPr>
          <w:ilvl w:val="3"/>
          <w:numId w:val="62"/>
        </w:numPr>
        <w:ind w:left="2552"/>
        <w:rPr>
          <w:rFonts w:cs="Arial"/>
          <w:szCs w:val="22"/>
          <w:lang w:eastAsia="en-AU"/>
        </w:rPr>
      </w:pPr>
      <w:r w:rsidRPr="00E540D8">
        <w:rPr>
          <w:rFonts w:cs="Arial"/>
          <w:szCs w:val="22"/>
        </w:rPr>
        <w:t>Queensland Government Indigenous Procurement Policy (</w:t>
      </w:r>
      <w:r w:rsidRPr="00E540D8">
        <w:rPr>
          <w:rFonts w:cs="Arial"/>
          <w:b/>
          <w:i/>
          <w:szCs w:val="22"/>
        </w:rPr>
        <w:t>Queensland</w:t>
      </w:r>
      <w:r w:rsidRPr="00E540D8">
        <w:rPr>
          <w:rFonts w:cs="Arial"/>
          <w:szCs w:val="22"/>
        </w:rPr>
        <w:t xml:space="preserve"> </w:t>
      </w:r>
      <w:r w:rsidRPr="00E540D8">
        <w:rPr>
          <w:rFonts w:cs="Arial"/>
          <w:b/>
          <w:i/>
          <w:szCs w:val="22"/>
        </w:rPr>
        <w:t>IPP</w:t>
      </w:r>
      <w:r w:rsidRPr="00E540D8">
        <w:rPr>
          <w:rFonts w:cs="Arial"/>
          <w:szCs w:val="22"/>
        </w:rPr>
        <w:t>);</w:t>
      </w:r>
    </w:p>
    <w:p w14:paraId="34C0E33F" w14:textId="14F2B024" w:rsidR="009760B5" w:rsidRPr="00992DDC" w:rsidRDefault="009760B5" w:rsidP="007C49C1">
      <w:pPr>
        <w:pStyle w:val="MLNumber3"/>
        <w:numPr>
          <w:ilvl w:val="3"/>
          <w:numId w:val="62"/>
        </w:numPr>
        <w:ind w:left="2552"/>
        <w:rPr>
          <w:rFonts w:cs="Arial"/>
          <w:szCs w:val="22"/>
          <w:lang w:eastAsia="en-AU"/>
        </w:rPr>
      </w:pPr>
      <w:r w:rsidRPr="00E540D8">
        <w:rPr>
          <w:rFonts w:cs="Arial"/>
          <w:szCs w:val="22"/>
        </w:rPr>
        <w:t>Federal Government Indigenous Procurement Policy (</w:t>
      </w:r>
      <w:r w:rsidRPr="00E540D8">
        <w:rPr>
          <w:rFonts w:cs="Arial"/>
          <w:b/>
          <w:i/>
          <w:szCs w:val="22"/>
        </w:rPr>
        <w:t>Federal</w:t>
      </w:r>
      <w:r w:rsidRPr="00E540D8">
        <w:rPr>
          <w:rFonts w:cs="Arial"/>
          <w:szCs w:val="22"/>
        </w:rPr>
        <w:t xml:space="preserve"> </w:t>
      </w:r>
      <w:r w:rsidRPr="00E540D8">
        <w:rPr>
          <w:rFonts w:cs="Arial"/>
          <w:b/>
          <w:i/>
          <w:szCs w:val="22"/>
        </w:rPr>
        <w:t>IPP</w:t>
      </w:r>
      <w:r w:rsidRPr="00E540D8">
        <w:rPr>
          <w:rFonts w:cs="Arial"/>
          <w:szCs w:val="22"/>
        </w:rPr>
        <w:t>);</w:t>
      </w:r>
      <w:r w:rsidRPr="00E540D8">
        <w:rPr>
          <w:rFonts w:cs="Arial"/>
          <w:b/>
          <w:szCs w:val="22"/>
        </w:rPr>
        <w:t xml:space="preserve"> </w:t>
      </w:r>
    </w:p>
    <w:p w14:paraId="0EEEFF31" w14:textId="7586B73A" w:rsidR="009570DB" w:rsidRPr="00844DB9" w:rsidRDefault="009570DB" w:rsidP="007C49C1">
      <w:pPr>
        <w:pStyle w:val="MLNumber3"/>
        <w:numPr>
          <w:ilvl w:val="3"/>
          <w:numId w:val="62"/>
        </w:numPr>
        <w:ind w:left="2552"/>
        <w:rPr>
          <w:rFonts w:cs="Arial"/>
          <w:szCs w:val="22"/>
          <w:lang w:eastAsia="en-AU"/>
        </w:rPr>
      </w:pPr>
      <w:r>
        <w:rPr>
          <w:rFonts w:cs="Arial"/>
          <w:szCs w:val="22"/>
        </w:rPr>
        <w:t>Queensland</w:t>
      </w:r>
      <w:r>
        <w:rPr>
          <w:rFonts w:cs="Arial"/>
          <w:szCs w:val="22"/>
          <w:lang w:eastAsia="en-AU"/>
        </w:rPr>
        <w:t xml:space="preserve"> Government Building and Construction Industry Training Policy (</w:t>
      </w:r>
      <w:r>
        <w:rPr>
          <w:rFonts w:cs="Arial"/>
          <w:b/>
          <w:szCs w:val="22"/>
          <w:lang w:eastAsia="en-AU"/>
        </w:rPr>
        <w:t>Training Policy</w:t>
      </w:r>
      <w:r>
        <w:rPr>
          <w:rFonts w:cs="Arial"/>
          <w:szCs w:val="22"/>
          <w:lang w:eastAsia="en-AU"/>
        </w:rPr>
        <w:t>)</w:t>
      </w:r>
      <w:r w:rsidR="005171F3">
        <w:rPr>
          <w:rFonts w:cs="Arial"/>
          <w:szCs w:val="22"/>
          <w:lang w:eastAsia="en-AU"/>
        </w:rPr>
        <w:t>;</w:t>
      </w:r>
    </w:p>
    <w:p w14:paraId="66DAC46C" w14:textId="77777777" w:rsidR="009760B5" w:rsidRPr="00E540D8" w:rsidRDefault="009760B5" w:rsidP="007C49C1">
      <w:pPr>
        <w:pStyle w:val="MLNumber3"/>
        <w:numPr>
          <w:ilvl w:val="3"/>
          <w:numId w:val="62"/>
        </w:numPr>
        <w:ind w:left="2552"/>
        <w:rPr>
          <w:rFonts w:cs="Arial"/>
          <w:szCs w:val="22"/>
          <w:lang w:eastAsia="en-AU"/>
        </w:rPr>
      </w:pPr>
      <w:r w:rsidRPr="00E540D8">
        <w:rPr>
          <w:rFonts w:cs="Arial"/>
          <w:szCs w:val="22"/>
        </w:rPr>
        <w:t xml:space="preserve">the requirements of any State, Federal or other body providing funding for </w:t>
      </w:r>
      <w:r w:rsidRPr="00E540D8">
        <w:rPr>
          <w:rFonts w:cs="Arial"/>
          <w:i/>
          <w:szCs w:val="22"/>
        </w:rPr>
        <w:t>WUC</w:t>
      </w:r>
      <w:r w:rsidRPr="00E540D8">
        <w:rPr>
          <w:rFonts w:cs="Arial"/>
          <w:szCs w:val="22"/>
        </w:rPr>
        <w:t xml:space="preserve">, as notified or otherwise made available to the </w:t>
      </w:r>
      <w:r w:rsidRPr="00E540D8">
        <w:rPr>
          <w:rFonts w:cs="Arial"/>
          <w:i/>
          <w:szCs w:val="22"/>
        </w:rPr>
        <w:t xml:space="preserve">Contractor </w:t>
      </w:r>
      <w:r w:rsidRPr="00E540D8">
        <w:rPr>
          <w:rFonts w:cs="Arial"/>
          <w:szCs w:val="22"/>
        </w:rPr>
        <w:t xml:space="preserve">from time to time by or on behalf of the </w:t>
      </w:r>
      <w:r w:rsidRPr="00E540D8">
        <w:rPr>
          <w:rFonts w:cs="Arial"/>
          <w:i/>
          <w:szCs w:val="22"/>
        </w:rPr>
        <w:t>Principal</w:t>
      </w:r>
      <w:r w:rsidRPr="00E540D8">
        <w:rPr>
          <w:rFonts w:cs="Arial"/>
          <w:szCs w:val="22"/>
        </w:rPr>
        <w:t xml:space="preserve">, whether or not specifically mentioned in the </w:t>
      </w:r>
      <w:r w:rsidRPr="00E540D8">
        <w:rPr>
          <w:rFonts w:cs="Arial"/>
          <w:i/>
          <w:szCs w:val="22"/>
        </w:rPr>
        <w:t xml:space="preserve">Contract </w:t>
      </w:r>
      <w:r w:rsidRPr="00E540D8">
        <w:rPr>
          <w:rFonts w:cs="Arial"/>
          <w:szCs w:val="22"/>
        </w:rPr>
        <w:t>(</w:t>
      </w:r>
      <w:r w:rsidRPr="00E540D8">
        <w:rPr>
          <w:rFonts w:cs="Arial"/>
          <w:b/>
          <w:i/>
          <w:szCs w:val="22"/>
        </w:rPr>
        <w:t>Funding Requirements</w:t>
      </w:r>
      <w:r w:rsidRPr="00E540D8">
        <w:rPr>
          <w:rFonts w:cs="Arial"/>
          <w:szCs w:val="22"/>
        </w:rPr>
        <w:t>); and</w:t>
      </w:r>
    </w:p>
    <w:p w14:paraId="71AE4995" w14:textId="77777777" w:rsidR="009760B5" w:rsidRPr="00E540D8" w:rsidRDefault="009760B5" w:rsidP="007C49C1">
      <w:pPr>
        <w:pStyle w:val="MLNumber3"/>
        <w:numPr>
          <w:ilvl w:val="3"/>
          <w:numId w:val="62"/>
        </w:numPr>
        <w:ind w:left="2552"/>
        <w:rPr>
          <w:rFonts w:cs="Arial"/>
          <w:szCs w:val="22"/>
        </w:rPr>
      </w:pPr>
      <w:r w:rsidRPr="00E540D8">
        <w:rPr>
          <w:rFonts w:cs="Arial"/>
          <w:szCs w:val="22"/>
        </w:rPr>
        <w:t xml:space="preserve">any other plans, policies, procedures, codes, standards and guidelines </w:t>
      </w:r>
      <w:r w:rsidR="00FE46D7" w:rsidRPr="00E540D8">
        <w:rPr>
          <w:rFonts w:cs="Arial"/>
          <w:szCs w:val="22"/>
        </w:rPr>
        <w:t xml:space="preserve">(other than the </w:t>
      </w:r>
      <w:r w:rsidR="00FE46D7" w:rsidRPr="00E540D8">
        <w:rPr>
          <w:rFonts w:cs="Arial"/>
          <w:i/>
          <w:szCs w:val="22"/>
        </w:rPr>
        <w:t>Principal's policies</w:t>
      </w:r>
      <w:r w:rsidR="00FE46D7" w:rsidRPr="00E540D8">
        <w:rPr>
          <w:rFonts w:cs="Arial"/>
          <w:szCs w:val="22"/>
        </w:rPr>
        <w:t>)</w:t>
      </w:r>
      <w:r w:rsidR="00353C50" w:rsidRPr="00E540D8">
        <w:rPr>
          <w:rFonts w:cs="Arial"/>
          <w:szCs w:val="22"/>
        </w:rPr>
        <w:t xml:space="preserve"> </w:t>
      </w:r>
      <w:r w:rsidRPr="00E540D8">
        <w:rPr>
          <w:rFonts w:cs="Arial"/>
          <w:szCs w:val="22"/>
        </w:rPr>
        <w:t xml:space="preserve">which are identified in the </w:t>
      </w:r>
      <w:r w:rsidRPr="00E540D8">
        <w:rPr>
          <w:rFonts w:cs="Arial"/>
          <w:i/>
          <w:szCs w:val="22"/>
        </w:rPr>
        <w:t>Contract</w:t>
      </w:r>
      <w:r w:rsidRPr="00E540D8">
        <w:rPr>
          <w:rFonts w:cs="Arial"/>
          <w:szCs w:val="22"/>
        </w:rPr>
        <w:t xml:space="preserve"> or which are otherwise applicable to </w:t>
      </w:r>
      <w:r w:rsidRPr="00E540D8">
        <w:rPr>
          <w:rFonts w:cs="Arial"/>
          <w:i/>
          <w:szCs w:val="22"/>
        </w:rPr>
        <w:t>WUC</w:t>
      </w:r>
      <w:r w:rsidRPr="00E540D8">
        <w:rPr>
          <w:rFonts w:cs="Arial"/>
          <w:szCs w:val="22"/>
        </w:rPr>
        <w:t>.</w:t>
      </w:r>
      <w:r w:rsidR="00C3480B" w:rsidRPr="00E540D8">
        <w:rPr>
          <w:rFonts w:cs="Arial"/>
          <w:szCs w:val="22"/>
        </w:rPr>
        <w:t>'</w:t>
      </w:r>
    </w:p>
    <w:bookmarkEnd w:id="125"/>
    <w:p w14:paraId="4649DDFA" w14:textId="77777777" w:rsidR="00C3480B" w:rsidRPr="00E540D8" w:rsidRDefault="00C3480B" w:rsidP="00E94425">
      <w:pPr>
        <w:pStyle w:val="AnnexurePartBstyleforinsertiondeletionline2afterheading"/>
        <w:spacing w:before="0" w:after="240"/>
        <w:ind w:left="992"/>
        <w:rPr>
          <w:rFonts w:cs="Arial"/>
          <w:szCs w:val="22"/>
        </w:rPr>
      </w:pPr>
      <w:r w:rsidRPr="00E540D8">
        <w:rPr>
          <w:rFonts w:cs="Arial"/>
          <w:szCs w:val="22"/>
        </w:rPr>
        <w:t>Insert a new definition of '</w:t>
      </w:r>
      <w:r w:rsidRPr="00E540D8">
        <w:rPr>
          <w:rFonts w:cs="Arial"/>
          <w:i/>
          <w:szCs w:val="22"/>
        </w:rPr>
        <w:t>variation rates</w:t>
      </w:r>
      <w:r w:rsidRPr="00E540D8">
        <w:rPr>
          <w:rFonts w:cs="Arial"/>
          <w:szCs w:val="22"/>
        </w:rPr>
        <w:t>':</w:t>
      </w:r>
    </w:p>
    <w:p w14:paraId="1AD59B9C" w14:textId="62019E9C" w:rsidR="00C3480B" w:rsidRPr="00E540D8" w:rsidRDefault="00C3480B" w:rsidP="005A09BA">
      <w:pPr>
        <w:pStyle w:val="AnnexurePartBstyleforinsertiondeletionline2afterheading"/>
        <w:spacing w:before="0" w:after="240"/>
        <w:ind w:left="1843"/>
        <w:rPr>
          <w:rFonts w:cs="Arial"/>
          <w:szCs w:val="22"/>
        </w:rPr>
      </w:pPr>
      <w:r w:rsidRPr="00E540D8">
        <w:rPr>
          <w:rFonts w:cs="Arial"/>
          <w:szCs w:val="22"/>
        </w:rPr>
        <w:t>'</w:t>
      </w:r>
      <w:r w:rsidRPr="00E540D8">
        <w:rPr>
          <w:rFonts w:cs="Arial"/>
          <w:b/>
          <w:i/>
          <w:szCs w:val="22"/>
        </w:rPr>
        <w:t xml:space="preserve">variation rates </w:t>
      </w:r>
      <w:r w:rsidRPr="00E540D8">
        <w:rPr>
          <w:rFonts w:cs="Arial"/>
          <w:szCs w:val="22"/>
        </w:rPr>
        <w:t xml:space="preserve">means the rates included in </w:t>
      </w:r>
      <w:r w:rsidR="008C5165">
        <w:rPr>
          <w:rFonts w:cs="Arial"/>
          <w:szCs w:val="22"/>
        </w:rPr>
        <w:t>Annexure Part H</w:t>
      </w:r>
      <w:r w:rsidRPr="00E540D8">
        <w:rPr>
          <w:rFonts w:cs="Arial"/>
          <w:szCs w:val="22"/>
        </w:rPr>
        <w:t>;'</w:t>
      </w:r>
    </w:p>
    <w:p w14:paraId="0FBF76B5" w14:textId="77777777" w:rsidR="00302240" w:rsidRPr="00E540D8" w:rsidRDefault="00302240" w:rsidP="00E94425">
      <w:pPr>
        <w:pStyle w:val="AnnexurePartBstyleforinsertiondeletionline2afterheading"/>
        <w:spacing w:before="0" w:after="240"/>
        <w:ind w:left="992"/>
        <w:rPr>
          <w:rFonts w:cs="Arial"/>
          <w:i/>
          <w:szCs w:val="22"/>
        </w:rPr>
      </w:pPr>
      <w:bookmarkStart w:id="126" w:name="_Hlk527961721"/>
      <w:r w:rsidRPr="00E540D8">
        <w:rPr>
          <w:rFonts w:cs="Arial"/>
          <w:szCs w:val="22"/>
        </w:rPr>
        <w:t xml:space="preserve">Insert a new definition of </w:t>
      </w:r>
      <w:r w:rsidRPr="00E540D8">
        <w:rPr>
          <w:rFonts w:cs="Arial"/>
          <w:i/>
          <w:szCs w:val="22"/>
        </w:rPr>
        <w:t>'</w:t>
      </w:r>
      <w:proofErr w:type="spellStart"/>
      <w:r w:rsidRPr="00E540D8">
        <w:rPr>
          <w:rFonts w:cs="Arial"/>
          <w:i/>
          <w:szCs w:val="22"/>
        </w:rPr>
        <w:t>wilful</w:t>
      </w:r>
      <w:proofErr w:type="spellEnd"/>
      <w:r w:rsidRPr="00E540D8">
        <w:rPr>
          <w:rFonts w:cs="Arial"/>
          <w:i/>
          <w:szCs w:val="22"/>
        </w:rPr>
        <w:t xml:space="preserve"> misconduct</w:t>
      </w:r>
      <w:r w:rsidR="00170393">
        <w:rPr>
          <w:rFonts w:cs="Arial"/>
          <w:i/>
          <w:szCs w:val="22"/>
        </w:rPr>
        <w:t>’</w:t>
      </w:r>
      <w:r w:rsidRPr="00E540D8">
        <w:rPr>
          <w:rFonts w:cs="Arial"/>
          <w:i/>
          <w:szCs w:val="22"/>
        </w:rPr>
        <w:t>:</w:t>
      </w:r>
    </w:p>
    <w:p w14:paraId="1FCAA5EE" w14:textId="7FD298EE" w:rsidR="0068470E" w:rsidRPr="00555C8B" w:rsidRDefault="0068470E" w:rsidP="00E912D7">
      <w:pPr>
        <w:pStyle w:val="AnnexurePartBstyleforinsertiondeletionline2afterheading"/>
        <w:spacing w:before="0" w:after="240"/>
        <w:ind w:left="1843"/>
        <w:rPr>
          <w:rFonts w:cs="Arial"/>
          <w:szCs w:val="22"/>
        </w:rPr>
      </w:pPr>
      <w:bookmarkStart w:id="127" w:name="_Hlk24964024"/>
      <w:r>
        <w:rPr>
          <w:rFonts w:cs="Arial"/>
          <w:b/>
          <w:i/>
          <w:iCs w:val="0"/>
          <w:szCs w:val="22"/>
        </w:rPr>
        <w:t>‘</w:t>
      </w:r>
      <w:proofErr w:type="spellStart"/>
      <w:r w:rsidRPr="0068470E">
        <w:rPr>
          <w:rFonts w:cs="Arial"/>
          <w:b/>
          <w:i/>
          <w:iCs w:val="0"/>
          <w:szCs w:val="22"/>
        </w:rPr>
        <w:t>wilful</w:t>
      </w:r>
      <w:proofErr w:type="spellEnd"/>
      <w:r w:rsidRPr="0068470E">
        <w:rPr>
          <w:rFonts w:cs="Arial"/>
          <w:b/>
          <w:i/>
          <w:iCs w:val="0"/>
          <w:szCs w:val="22"/>
        </w:rPr>
        <w:t xml:space="preserve"> </w:t>
      </w:r>
      <w:r w:rsidRPr="0068470E">
        <w:rPr>
          <w:rFonts w:cs="Arial"/>
          <w:b/>
          <w:i/>
          <w:szCs w:val="22"/>
        </w:rPr>
        <w:t>misconduct</w:t>
      </w:r>
      <w:r w:rsidRPr="0068470E">
        <w:rPr>
          <w:rFonts w:cs="Arial"/>
          <w:b/>
          <w:i/>
          <w:iCs w:val="0"/>
          <w:szCs w:val="22"/>
        </w:rPr>
        <w:t xml:space="preserve"> </w:t>
      </w:r>
      <w:r w:rsidRPr="00555C8B">
        <w:rPr>
          <w:rFonts w:cs="Arial"/>
          <w:szCs w:val="22"/>
        </w:rPr>
        <w:t>means an intentional act or omission by or on behalf of a party committed with reckless disregard for its foreseeable and harmful consequences in circumstances where the breaching Party knows or ought to know that those consequences would likely result from the act or omission but which is not due to an honest mistake oversight, error of judgement, accident or negligence</w:t>
      </w:r>
      <w:r>
        <w:rPr>
          <w:rFonts w:cs="Arial"/>
          <w:szCs w:val="22"/>
        </w:rPr>
        <w:t>;’</w:t>
      </w:r>
      <w:r w:rsidRPr="00555C8B">
        <w:rPr>
          <w:rFonts w:cs="Arial"/>
          <w:szCs w:val="22"/>
        </w:rPr>
        <w:t xml:space="preserve"> </w:t>
      </w:r>
    </w:p>
    <w:bookmarkEnd w:id="126"/>
    <w:bookmarkEnd w:id="127"/>
    <w:p w14:paraId="2470692D" w14:textId="77777777" w:rsidR="00CA541F" w:rsidRPr="00E540D8" w:rsidRDefault="00CA541F" w:rsidP="00E94425">
      <w:pPr>
        <w:pStyle w:val="AnnexurePartBstyleforinsertiondeletionline2afterheading"/>
        <w:spacing w:before="0" w:after="240"/>
        <w:ind w:left="992"/>
        <w:rPr>
          <w:rFonts w:cs="Arial"/>
          <w:i/>
          <w:szCs w:val="22"/>
        </w:rPr>
      </w:pPr>
      <w:r w:rsidRPr="00E540D8">
        <w:rPr>
          <w:rFonts w:cs="Arial"/>
          <w:szCs w:val="22"/>
        </w:rPr>
        <w:t xml:space="preserve">Insert a new definition of </w:t>
      </w:r>
      <w:r w:rsidRPr="00E540D8">
        <w:rPr>
          <w:rFonts w:cs="Arial"/>
          <w:i/>
          <w:szCs w:val="22"/>
        </w:rPr>
        <w:t>'working day</w:t>
      </w:r>
      <w:r w:rsidRPr="00E540D8">
        <w:rPr>
          <w:rFonts w:cs="Arial"/>
          <w:szCs w:val="22"/>
        </w:rPr>
        <w:t>'</w:t>
      </w:r>
      <w:r w:rsidRPr="00E540D8">
        <w:rPr>
          <w:rFonts w:cs="Arial"/>
          <w:i/>
          <w:szCs w:val="22"/>
        </w:rPr>
        <w:t>:</w:t>
      </w:r>
    </w:p>
    <w:p w14:paraId="077FA045" w14:textId="77777777" w:rsidR="00CA541F" w:rsidRPr="00E540D8" w:rsidRDefault="00CA541F" w:rsidP="00E94425">
      <w:pPr>
        <w:pStyle w:val="AnnexurePartBstyleforinsertiondeletionline2afterheading"/>
        <w:spacing w:before="0" w:after="240"/>
        <w:ind w:left="1843"/>
        <w:rPr>
          <w:rFonts w:cs="Arial"/>
          <w:szCs w:val="22"/>
        </w:rPr>
      </w:pPr>
      <w:r w:rsidRPr="00E540D8">
        <w:rPr>
          <w:rFonts w:cs="Arial"/>
          <w:i/>
          <w:szCs w:val="22"/>
        </w:rPr>
        <w:t>'</w:t>
      </w:r>
      <w:r w:rsidRPr="00E540D8">
        <w:rPr>
          <w:rFonts w:cs="Arial"/>
          <w:b/>
          <w:i/>
          <w:szCs w:val="22"/>
        </w:rPr>
        <w:t xml:space="preserve">working day </w:t>
      </w:r>
      <w:r w:rsidRPr="00E540D8">
        <w:rPr>
          <w:rFonts w:cs="Arial"/>
          <w:szCs w:val="22"/>
        </w:rPr>
        <w:t>means a day identified as such in in</w:t>
      </w:r>
      <w:r w:rsidRPr="00E540D8">
        <w:rPr>
          <w:rFonts w:cs="Arial"/>
          <w:i/>
          <w:szCs w:val="22"/>
        </w:rPr>
        <w:t xml:space="preserve"> Item </w:t>
      </w:r>
      <w:r w:rsidRPr="00E540D8">
        <w:rPr>
          <w:rFonts w:cs="Arial"/>
          <w:szCs w:val="22"/>
        </w:rPr>
        <w:t>22</w:t>
      </w:r>
      <w:r w:rsidR="00075039">
        <w:rPr>
          <w:rFonts w:cs="Arial"/>
          <w:szCs w:val="22"/>
        </w:rPr>
        <w:t>A</w:t>
      </w:r>
      <w:r w:rsidRPr="00E540D8">
        <w:rPr>
          <w:rFonts w:cs="Arial"/>
          <w:szCs w:val="22"/>
        </w:rPr>
        <w:t>;'</w:t>
      </w:r>
    </w:p>
    <w:p w14:paraId="46341E07" w14:textId="77777777" w:rsidR="002900AF" w:rsidRPr="00E540D8" w:rsidRDefault="002900AF" w:rsidP="00A7152D">
      <w:pPr>
        <w:pStyle w:val="ParaLevel1"/>
        <w:numPr>
          <w:ilvl w:val="0"/>
          <w:numId w:val="0"/>
        </w:numPr>
        <w:pBdr>
          <w:bottom w:val="single" w:sz="4" w:space="1" w:color="auto"/>
        </w:pBdr>
        <w:ind w:left="993" w:hanging="567"/>
        <w:jc w:val="both"/>
        <w:rPr>
          <w:rFonts w:cs="Arial"/>
          <w:b/>
          <w:szCs w:val="22"/>
        </w:rPr>
      </w:pPr>
      <w:r w:rsidRPr="00E540D8">
        <w:rPr>
          <w:rFonts w:cs="Arial"/>
          <w:b/>
          <w:szCs w:val="22"/>
        </w:rPr>
        <w:t>2</w:t>
      </w:r>
      <w:r w:rsidRPr="00E540D8">
        <w:rPr>
          <w:rFonts w:cs="Arial"/>
          <w:b/>
          <w:szCs w:val="22"/>
        </w:rPr>
        <w:tab/>
        <w:t>NATURE OF CONTRACT</w:t>
      </w:r>
    </w:p>
    <w:p w14:paraId="5870DDC4" w14:textId="77777777" w:rsidR="002900AF" w:rsidRPr="00E540D8" w:rsidRDefault="002900AF" w:rsidP="00E94425">
      <w:pPr>
        <w:pStyle w:val="AnnexurePartBstyleforwording"/>
        <w:widowControl w:val="0"/>
        <w:spacing w:before="0" w:after="240"/>
        <w:ind w:left="992"/>
        <w:rPr>
          <w:rFonts w:cs="Arial"/>
          <w:szCs w:val="22"/>
        </w:rPr>
      </w:pPr>
      <w:r w:rsidRPr="00E540D8">
        <w:rPr>
          <w:rFonts w:cs="Arial"/>
          <w:szCs w:val="22"/>
        </w:rPr>
        <w:t>Delete clause 2.</w:t>
      </w:r>
    </w:p>
    <w:p w14:paraId="7CF87F44" w14:textId="77777777" w:rsidR="00F057DD" w:rsidRPr="00E540D8" w:rsidRDefault="00F057DD" w:rsidP="00BC7B7B">
      <w:pPr>
        <w:pStyle w:val="AnnexurePartBstyleforwording"/>
        <w:keepNext/>
        <w:keepLines/>
        <w:pBdr>
          <w:bottom w:val="single" w:sz="4" w:space="1" w:color="auto"/>
        </w:pBdr>
        <w:tabs>
          <w:tab w:val="left" w:pos="993"/>
        </w:tabs>
        <w:spacing w:before="0" w:after="240"/>
        <w:ind w:left="993" w:hanging="567"/>
        <w:rPr>
          <w:rFonts w:cs="Arial"/>
          <w:b/>
          <w:szCs w:val="22"/>
        </w:rPr>
      </w:pPr>
      <w:r w:rsidRPr="00E540D8">
        <w:rPr>
          <w:rFonts w:cs="Arial"/>
          <w:b/>
          <w:szCs w:val="22"/>
        </w:rPr>
        <w:lastRenderedPageBreak/>
        <w:t>2A</w:t>
      </w:r>
      <w:r w:rsidRPr="00E540D8">
        <w:rPr>
          <w:rFonts w:cs="Arial"/>
          <w:b/>
          <w:szCs w:val="22"/>
        </w:rPr>
        <w:tab/>
        <w:t>PERFORMANCE AND PAYMENT</w:t>
      </w:r>
    </w:p>
    <w:p w14:paraId="64375673" w14:textId="77777777" w:rsidR="00F057DD" w:rsidRPr="00E540D8" w:rsidRDefault="00F057DD" w:rsidP="00BC7B7B">
      <w:pPr>
        <w:pStyle w:val="AnnexurePartBstyleforwording"/>
        <w:keepNext/>
        <w:keepLines/>
        <w:tabs>
          <w:tab w:val="left" w:pos="1843"/>
        </w:tabs>
        <w:spacing w:before="0" w:after="240"/>
        <w:ind w:firstLine="426"/>
        <w:rPr>
          <w:rFonts w:cs="Arial"/>
          <w:szCs w:val="22"/>
        </w:rPr>
      </w:pPr>
      <w:r w:rsidRPr="00E540D8">
        <w:rPr>
          <w:rFonts w:cs="Arial"/>
          <w:szCs w:val="22"/>
        </w:rPr>
        <w:t>Insert a new clause 2A as follows:</w:t>
      </w:r>
    </w:p>
    <w:p w14:paraId="39FC78A2" w14:textId="77777777" w:rsidR="00F057DD" w:rsidRPr="00E540D8" w:rsidRDefault="00F057DD" w:rsidP="00BC7B7B">
      <w:pPr>
        <w:pStyle w:val="AnnexurePartBstyleforwording"/>
        <w:keepNext/>
        <w:keepLines/>
        <w:tabs>
          <w:tab w:val="left" w:pos="1843"/>
          <w:tab w:val="left" w:pos="2552"/>
        </w:tabs>
        <w:spacing w:before="0" w:after="240"/>
        <w:ind w:firstLine="1276"/>
        <w:rPr>
          <w:rFonts w:cs="Arial"/>
          <w:szCs w:val="22"/>
        </w:rPr>
      </w:pPr>
      <w:r w:rsidRPr="00E540D8">
        <w:rPr>
          <w:rFonts w:cs="Arial"/>
          <w:szCs w:val="22"/>
        </w:rPr>
        <w:t>'</w:t>
      </w:r>
      <w:r w:rsidRPr="00E540D8">
        <w:rPr>
          <w:rFonts w:cs="Arial"/>
          <w:b/>
          <w:szCs w:val="22"/>
        </w:rPr>
        <w:t>2A</w:t>
      </w:r>
      <w:r w:rsidRPr="00E540D8">
        <w:rPr>
          <w:rFonts w:cs="Arial"/>
          <w:b/>
          <w:szCs w:val="22"/>
        </w:rPr>
        <w:tab/>
        <w:t>PERFORMANCE AND PAYMENT</w:t>
      </w:r>
    </w:p>
    <w:p w14:paraId="25ACA62F" w14:textId="77777777" w:rsidR="00F057DD" w:rsidRPr="00E540D8" w:rsidRDefault="00F057DD" w:rsidP="00E94425">
      <w:pPr>
        <w:pStyle w:val="AnnexurePartBstyleforinsertiondeletionline2afterheading"/>
        <w:widowControl w:val="0"/>
        <w:tabs>
          <w:tab w:val="left" w:pos="2552"/>
        </w:tabs>
        <w:spacing w:before="0" w:after="240"/>
        <w:ind w:left="2552" w:hanging="709"/>
        <w:rPr>
          <w:rFonts w:cs="Arial"/>
          <w:szCs w:val="22"/>
        </w:rPr>
      </w:pPr>
      <w:r w:rsidRPr="00984C7C">
        <w:rPr>
          <w:rFonts w:cs="Arial"/>
          <w:szCs w:val="22"/>
        </w:rPr>
        <w:t xml:space="preserve">2A.1 </w:t>
      </w:r>
      <w:r w:rsidRPr="00E540D8">
        <w:rPr>
          <w:rFonts w:cs="Arial"/>
          <w:b/>
          <w:szCs w:val="22"/>
        </w:rPr>
        <w:tab/>
      </w:r>
      <w:r w:rsidR="00175F56" w:rsidRPr="00170393">
        <w:rPr>
          <w:rFonts w:cs="Arial"/>
          <w:szCs w:val="22"/>
        </w:rPr>
        <w:t>(</w:t>
      </w:r>
      <w:r w:rsidRPr="00E540D8">
        <w:rPr>
          <w:rFonts w:cs="Arial"/>
          <w:b/>
          <w:szCs w:val="22"/>
        </w:rPr>
        <w:t>General</w:t>
      </w:r>
      <w:r w:rsidR="00175F56" w:rsidRPr="00170393">
        <w:rPr>
          <w:rFonts w:cs="Arial"/>
          <w:szCs w:val="22"/>
        </w:rPr>
        <w:t>)</w:t>
      </w:r>
      <w:r w:rsidR="00175F56" w:rsidRPr="00E540D8">
        <w:rPr>
          <w:rFonts w:cs="Arial"/>
          <w:b/>
          <w:szCs w:val="22"/>
        </w:rPr>
        <w:t xml:space="preserve"> </w:t>
      </w:r>
      <w:r w:rsidRPr="00E540D8">
        <w:rPr>
          <w:rFonts w:cs="Arial"/>
          <w:szCs w:val="22"/>
        </w:rPr>
        <w:t xml:space="preserve">The </w:t>
      </w:r>
      <w:r w:rsidRPr="00E540D8">
        <w:rPr>
          <w:rFonts w:cs="Arial"/>
          <w:i/>
          <w:szCs w:val="22"/>
        </w:rPr>
        <w:t xml:space="preserve">Contractor </w:t>
      </w:r>
      <w:r w:rsidRPr="00E540D8">
        <w:rPr>
          <w:rFonts w:cs="Arial"/>
          <w:szCs w:val="22"/>
        </w:rPr>
        <w:t xml:space="preserve">shall carry out and complete </w:t>
      </w:r>
      <w:r w:rsidRPr="00E540D8">
        <w:rPr>
          <w:rFonts w:cs="Arial"/>
          <w:i/>
          <w:szCs w:val="22"/>
        </w:rPr>
        <w:t xml:space="preserve">WUC </w:t>
      </w:r>
      <w:r w:rsidRPr="00E540D8">
        <w:rPr>
          <w:rFonts w:cs="Arial"/>
          <w:szCs w:val="22"/>
        </w:rPr>
        <w:t xml:space="preserve">in accordance with the </w:t>
      </w:r>
      <w:r w:rsidRPr="00E540D8">
        <w:rPr>
          <w:rFonts w:cs="Arial"/>
          <w:i/>
          <w:szCs w:val="22"/>
        </w:rPr>
        <w:t xml:space="preserve">Contract </w:t>
      </w:r>
      <w:r w:rsidRPr="00E540D8">
        <w:rPr>
          <w:rFonts w:cs="Arial"/>
          <w:szCs w:val="22"/>
        </w:rPr>
        <w:t xml:space="preserve">and </w:t>
      </w:r>
      <w:r w:rsidRPr="00E540D8">
        <w:rPr>
          <w:rFonts w:cs="Arial"/>
          <w:i/>
          <w:szCs w:val="22"/>
        </w:rPr>
        <w:t xml:space="preserve">directions </w:t>
      </w:r>
      <w:r w:rsidRPr="00E540D8">
        <w:rPr>
          <w:rFonts w:cs="Arial"/>
          <w:szCs w:val="22"/>
          <w:lang w:val="en-AU"/>
        </w:rPr>
        <w:t>authorised</w:t>
      </w:r>
      <w:r w:rsidRPr="00E540D8">
        <w:rPr>
          <w:rFonts w:cs="Arial"/>
          <w:szCs w:val="22"/>
        </w:rPr>
        <w:t xml:space="preserve"> by the </w:t>
      </w:r>
      <w:r w:rsidRPr="00E540D8">
        <w:rPr>
          <w:rFonts w:cs="Arial"/>
          <w:i/>
          <w:szCs w:val="22"/>
        </w:rPr>
        <w:t>Contract</w:t>
      </w:r>
      <w:r w:rsidRPr="00E540D8">
        <w:rPr>
          <w:rFonts w:cs="Arial"/>
          <w:szCs w:val="22"/>
        </w:rPr>
        <w:t>.</w:t>
      </w:r>
      <w:r w:rsidR="00175F56" w:rsidRPr="00E540D8">
        <w:rPr>
          <w:rFonts w:cs="Arial"/>
          <w:szCs w:val="22"/>
        </w:rPr>
        <w:t xml:space="preserve"> </w:t>
      </w:r>
      <w:r w:rsidRPr="00E540D8">
        <w:rPr>
          <w:rFonts w:cs="Arial"/>
          <w:szCs w:val="22"/>
        </w:rPr>
        <w:t xml:space="preserve">Notwithstanding anything else in this clause, where the </w:t>
      </w:r>
      <w:r w:rsidR="008765D5" w:rsidRPr="00E540D8">
        <w:rPr>
          <w:rFonts w:cs="Arial"/>
          <w:i/>
          <w:szCs w:val="22"/>
        </w:rPr>
        <w:t>price schedule</w:t>
      </w:r>
      <w:r w:rsidR="008E115C" w:rsidRPr="00E540D8">
        <w:rPr>
          <w:rFonts w:cs="Arial"/>
          <w:i/>
          <w:szCs w:val="22"/>
        </w:rPr>
        <w:t xml:space="preserve"> </w:t>
      </w:r>
      <w:r w:rsidR="008E115C" w:rsidRPr="00E540D8">
        <w:rPr>
          <w:rFonts w:cs="Arial"/>
          <w:szCs w:val="22"/>
        </w:rPr>
        <w:t xml:space="preserve">or the </w:t>
      </w:r>
      <w:r w:rsidRPr="00E540D8">
        <w:rPr>
          <w:rFonts w:cs="Arial"/>
          <w:i/>
          <w:szCs w:val="22"/>
        </w:rPr>
        <w:t>Contract</w:t>
      </w:r>
      <w:r w:rsidRPr="00E540D8">
        <w:rPr>
          <w:rFonts w:cs="Arial"/>
          <w:szCs w:val="22"/>
        </w:rPr>
        <w:t xml:space="preserve"> elsewhere contains provisions for determining the </w:t>
      </w:r>
      <w:r w:rsidRPr="00E540D8">
        <w:rPr>
          <w:rFonts w:cs="Arial"/>
          <w:i/>
          <w:szCs w:val="22"/>
        </w:rPr>
        <w:t>Contractor's</w:t>
      </w:r>
      <w:r w:rsidRPr="00E540D8">
        <w:rPr>
          <w:rFonts w:cs="Arial"/>
          <w:szCs w:val="22"/>
        </w:rPr>
        <w:t xml:space="preserve"> entitlement to payment for an item then the </w:t>
      </w:r>
      <w:r w:rsidRPr="00E540D8">
        <w:rPr>
          <w:rFonts w:cs="Arial"/>
          <w:i/>
          <w:szCs w:val="22"/>
        </w:rPr>
        <w:t>Contractor's</w:t>
      </w:r>
      <w:r w:rsidRPr="00E540D8">
        <w:rPr>
          <w:rFonts w:cs="Arial"/>
          <w:szCs w:val="22"/>
        </w:rPr>
        <w:t xml:space="preserve"> entitlement to payment for that item shall be determined in accordance with such provisions.</w:t>
      </w:r>
    </w:p>
    <w:p w14:paraId="6B702FEA" w14:textId="0C70C299" w:rsidR="00175F56" w:rsidRPr="00E540D8" w:rsidRDefault="00F057DD" w:rsidP="00E94425">
      <w:pPr>
        <w:pStyle w:val="AnnexurePartBstyleforinsertiondeletionline2afterheading"/>
        <w:widowControl w:val="0"/>
        <w:tabs>
          <w:tab w:val="left" w:pos="2552"/>
        </w:tabs>
        <w:spacing w:before="0" w:after="240"/>
        <w:ind w:left="2552" w:hanging="709"/>
        <w:rPr>
          <w:rFonts w:cs="Arial"/>
          <w:szCs w:val="22"/>
        </w:rPr>
      </w:pPr>
      <w:r w:rsidRPr="00984C7C">
        <w:rPr>
          <w:rFonts w:cs="Arial"/>
          <w:szCs w:val="22"/>
        </w:rPr>
        <w:t>2A.2</w:t>
      </w:r>
      <w:r w:rsidRPr="00E540D8">
        <w:rPr>
          <w:rFonts w:cs="Arial"/>
          <w:b/>
          <w:szCs w:val="22"/>
        </w:rPr>
        <w:tab/>
      </w:r>
      <w:r w:rsidR="00175F56" w:rsidRPr="00170393">
        <w:rPr>
          <w:rFonts w:cs="Arial"/>
          <w:szCs w:val="22"/>
        </w:rPr>
        <w:t>(</w:t>
      </w:r>
      <w:r w:rsidR="001A3BBD" w:rsidRPr="00170393">
        <w:rPr>
          <w:rFonts w:cs="Arial"/>
          <w:b/>
          <w:szCs w:val="22"/>
        </w:rPr>
        <w:t>Pric</w:t>
      </w:r>
      <w:r w:rsidR="00065915">
        <w:rPr>
          <w:rFonts w:cs="Arial"/>
          <w:b/>
          <w:szCs w:val="22"/>
        </w:rPr>
        <w:t>e</w:t>
      </w:r>
      <w:r w:rsidR="001A3BBD" w:rsidRPr="00170393">
        <w:rPr>
          <w:rFonts w:cs="Arial"/>
          <w:szCs w:val="22"/>
        </w:rPr>
        <w:t xml:space="preserve"> </w:t>
      </w:r>
      <w:r w:rsidR="00175F56" w:rsidRPr="00170393">
        <w:rPr>
          <w:rFonts w:cs="Arial"/>
          <w:b/>
          <w:szCs w:val="22"/>
        </w:rPr>
        <w:t>s</w:t>
      </w:r>
      <w:r w:rsidR="001A3BBD" w:rsidRPr="00170393">
        <w:rPr>
          <w:rFonts w:cs="Arial"/>
          <w:b/>
          <w:szCs w:val="22"/>
        </w:rPr>
        <w:t>chedule</w:t>
      </w:r>
      <w:r w:rsidR="00175F56" w:rsidRPr="00170393">
        <w:rPr>
          <w:rFonts w:cs="Arial"/>
          <w:szCs w:val="22"/>
        </w:rPr>
        <w:t xml:space="preserve">) </w:t>
      </w:r>
      <w:r w:rsidRPr="00E540D8">
        <w:rPr>
          <w:rFonts w:cs="Arial"/>
          <w:szCs w:val="22"/>
        </w:rPr>
        <w:t xml:space="preserve">Quantities in a </w:t>
      </w:r>
      <w:r w:rsidR="008765D5" w:rsidRPr="00E540D8">
        <w:rPr>
          <w:rFonts w:cs="Arial"/>
          <w:i/>
          <w:szCs w:val="22"/>
        </w:rPr>
        <w:t>price schedule</w:t>
      </w:r>
      <w:r w:rsidRPr="00E540D8">
        <w:rPr>
          <w:rFonts w:cs="Arial"/>
          <w:szCs w:val="22"/>
        </w:rPr>
        <w:t xml:space="preserve"> are estimated quantities only.</w:t>
      </w:r>
      <w:r w:rsidR="00175F56" w:rsidRPr="00E540D8">
        <w:rPr>
          <w:rFonts w:cs="Arial"/>
          <w:szCs w:val="22"/>
        </w:rPr>
        <w:t xml:space="preserve">  </w:t>
      </w:r>
      <w:r w:rsidRPr="00E540D8">
        <w:rPr>
          <w:rFonts w:cs="Arial"/>
          <w:szCs w:val="22"/>
        </w:rPr>
        <w:t xml:space="preserve">The </w:t>
      </w:r>
      <w:r w:rsidRPr="00E540D8">
        <w:rPr>
          <w:rFonts w:cs="Arial"/>
          <w:i/>
          <w:szCs w:val="22"/>
        </w:rPr>
        <w:t>Superintendent</w:t>
      </w:r>
      <w:r w:rsidRPr="00E540D8">
        <w:rPr>
          <w:rFonts w:cs="Arial"/>
          <w:szCs w:val="22"/>
        </w:rPr>
        <w:t xml:space="preserve"> is not required to give a </w:t>
      </w:r>
      <w:r w:rsidRPr="00E540D8">
        <w:rPr>
          <w:rFonts w:cs="Arial"/>
          <w:i/>
          <w:szCs w:val="22"/>
        </w:rPr>
        <w:t>direction</w:t>
      </w:r>
      <w:r w:rsidRPr="00E540D8">
        <w:rPr>
          <w:rFonts w:cs="Arial"/>
          <w:szCs w:val="22"/>
        </w:rPr>
        <w:t xml:space="preserve"> by reason of the actual quantity of an item required to perform the </w:t>
      </w:r>
      <w:r w:rsidRPr="00E540D8">
        <w:rPr>
          <w:rFonts w:cs="Arial"/>
          <w:i/>
          <w:szCs w:val="22"/>
        </w:rPr>
        <w:t>Contract</w:t>
      </w:r>
      <w:r w:rsidRPr="00E540D8">
        <w:rPr>
          <w:rFonts w:cs="Arial"/>
          <w:szCs w:val="22"/>
        </w:rPr>
        <w:t xml:space="preserve"> being greater or less than the quantity shown in a </w:t>
      </w:r>
      <w:r w:rsidR="008765D5" w:rsidRPr="00E540D8">
        <w:rPr>
          <w:rFonts w:cs="Arial"/>
          <w:i/>
          <w:szCs w:val="22"/>
        </w:rPr>
        <w:t>price schedule</w:t>
      </w:r>
      <w:r w:rsidRPr="00E540D8">
        <w:rPr>
          <w:rFonts w:cs="Arial"/>
          <w:szCs w:val="22"/>
        </w:rPr>
        <w:t>.</w:t>
      </w:r>
      <w:r w:rsidR="00175F56" w:rsidRPr="00E540D8">
        <w:rPr>
          <w:rFonts w:cs="Arial"/>
          <w:szCs w:val="22"/>
        </w:rPr>
        <w:t xml:space="preserve">  </w:t>
      </w:r>
    </w:p>
    <w:p w14:paraId="49EB11DA" w14:textId="77777777" w:rsidR="001A3BBD" w:rsidRPr="00170393" w:rsidRDefault="008E0BFD" w:rsidP="00E94425">
      <w:pPr>
        <w:pStyle w:val="AnnexurePartBstyleforinsertiondeletionline2afterheading"/>
        <w:widowControl w:val="0"/>
        <w:tabs>
          <w:tab w:val="left" w:pos="2552"/>
        </w:tabs>
        <w:spacing w:before="0" w:after="240"/>
        <w:ind w:left="2552"/>
        <w:rPr>
          <w:rFonts w:cs="Arial"/>
          <w:szCs w:val="22"/>
        </w:rPr>
      </w:pPr>
      <w:r w:rsidRPr="00170393">
        <w:rPr>
          <w:rFonts w:cs="Arial"/>
          <w:szCs w:val="22"/>
        </w:rPr>
        <w:t xml:space="preserve">The </w:t>
      </w:r>
      <w:r w:rsidRPr="00170393">
        <w:rPr>
          <w:rFonts w:cs="Arial"/>
          <w:i/>
          <w:szCs w:val="22"/>
        </w:rPr>
        <w:t>Principal</w:t>
      </w:r>
      <w:r w:rsidRPr="00170393">
        <w:rPr>
          <w:rFonts w:cs="Arial"/>
          <w:szCs w:val="22"/>
        </w:rPr>
        <w:t xml:space="preserve"> gives no warranty and makes no representation as to the completeness, accuracy or adequacy of a </w:t>
      </w:r>
      <w:r w:rsidR="008765D5" w:rsidRPr="00170393">
        <w:rPr>
          <w:rFonts w:cs="Arial"/>
          <w:i/>
          <w:szCs w:val="22"/>
        </w:rPr>
        <w:t>price schedule</w:t>
      </w:r>
      <w:r w:rsidRPr="00170393">
        <w:rPr>
          <w:rFonts w:cs="Arial"/>
          <w:szCs w:val="22"/>
        </w:rPr>
        <w:t>.</w:t>
      </w:r>
      <w:r w:rsidR="00AA59AA" w:rsidRPr="00170393">
        <w:rPr>
          <w:rFonts w:cs="Arial"/>
          <w:szCs w:val="22"/>
        </w:rPr>
        <w:t xml:space="preserve"> </w:t>
      </w:r>
      <w:r w:rsidR="001A3BBD" w:rsidRPr="00170393">
        <w:rPr>
          <w:rFonts w:cs="Arial"/>
          <w:szCs w:val="22"/>
        </w:rPr>
        <w:t xml:space="preserve">If a </w:t>
      </w:r>
      <w:r w:rsidR="008765D5" w:rsidRPr="00170393">
        <w:rPr>
          <w:rFonts w:cs="Arial"/>
          <w:i/>
          <w:szCs w:val="22"/>
        </w:rPr>
        <w:t>price schedule</w:t>
      </w:r>
      <w:r w:rsidR="001A3BBD" w:rsidRPr="00170393">
        <w:rPr>
          <w:rFonts w:cs="Arial"/>
          <w:szCs w:val="22"/>
        </w:rPr>
        <w:t xml:space="preserve"> omits an item which should have been included, the item shall be deemed</w:t>
      </w:r>
      <w:r w:rsidR="001A3BBD" w:rsidRPr="00170393">
        <w:rPr>
          <w:rFonts w:cs="Arial"/>
          <w:i/>
          <w:szCs w:val="22"/>
        </w:rPr>
        <w:t xml:space="preserve"> </w:t>
      </w:r>
      <w:r w:rsidR="001A3BBD" w:rsidRPr="00170393">
        <w:rPr>
          <w:rFonts w:cs="Arial"/>
          <w:szCs w:val="22"/>
        </w:rPr>
        <w:t>to have been allowed for in other items.</w:t>
      </w:r>
    </w:p>
    <w:p w14:paraId="5A18BD1F" w14:textId="77777777" w:rsidR="00F057DD" w:rsidRPr="00170393" w:rsidRDefault="00F057DD" w:rsidP="00170393">
      <w:pPr>
        <w:pStyle w:val="AnnexurePartBstyleforinsertiondeletionline2afterheading"/>
        <w:widowControl w:val="0"/>
        <w:tabs>
          <w:tab w:val="left" w:pos="2552"/>
        </w:tabs>
        <w:spacing w:before="0" w:after="240"/>
        <w:ind w:left="2552" w:hanging="709"/>
        <w:rPr>
          <w:rFonts w:cs="Arial"/>
          <w:szCs w:val="22"/>
        </w:rPr>
      </w:pPr>
      <w:r w:rsidRPr="00170393">
        <w:rPr>
          <w:rFonts w:cs="Arial"/>
          <w:szCs w:val="22"/>
        </w:rPr>
        <w:t xml:space="preserve">2A.3 </w:t>
      </w:r>
      <w:r w:rsidRPr="00170393">
        <w:rPr>
          <w:rFonts w:cs="Arial"/>
          <w:szCs w:val="22"/>
        </w:rPr>
        <w:tab/>
      </w:r>
      <w:r w:rsidR="00175F56" w:rsidRPr="00170393">
        <w:rPr>
          <w:rFonts w:cs="Arial"/>
          <w:szCs w:val="22"/>
        </w:rPr>
        <w:t>(</w:t>
      </w:r>
      <w:r w:rsidRPr="00170393">
        <w:rPr>
          <w:rFonts w:cs="Arial"/>
          <w:b/>
          <w:szCs w:val="22"/>
        </w:rPr>
        <w:t>Lump</w:t>
      </w:r>
      <w:r w:rsidRPr="00170393">
        <w:rPr>
          <w:rFonts w:cs="Arial"/>
          <w:szCs w:val="22"/>
        </w:rPr>
        <w:t xml:space="preserve"> </w:t>
      </w:r>
      <w:r w:rsidR="00175F56" w:rsidRPr="00170393">
        <w:rPr>
          <w:rFonts w:cs="Arial"/>
          <w:b/>
          <w:szCs w:val="22"/>
        </w:rPr>
        <w:t>s</w:t>
      </w:r>
      <w:r w:rsidRPr="00170393">
        <w:rPr>
          <w:rFonts w:cs="Arial"/>
          <w:b/>
          <w:szCs w:val="22"/>
        </w:rPr>
        <w:t>um</w:t>
      </w:r>
      <w:r w:rsidRPr="00170393">
        <w:rPr>
          <w:rFonts w:cs="Arial"/>
          <w:szCs w:val="22"/>
        </w:rPr>
        <w:t xml:space="preserve"> </w:t>
      </w:r>
      <w:r w:rsidR="00175F56" w:rsidRPr="00170393">
        <w:rPr>
          <w:rFonts w:cs="Arial"/>
          <w:b/>
          <w:szCs w:val="22"/>
        </w:rPr>
        <w:t>c</w:t>
      </w:r>
      <w:r w:rsidRPr="00170393">
        <w:rPr>
          <w:rFonts w:cs="Arial"/>
          <w:b/>
          <w:szCs w:val="22"/>
        </w:rPr>
        <w:t>ontract</w:t>
      </w:r>
      <w:r w:rsidR="00175F56" w:rsidRPr="00170393">
        <w:rPr>
          <w:rFonts w:cs="Arial"/>
          <w:szCs w:val="22"/>
        </w:rPr>
        <w:t xml:space="preserve">) </w:t>
      </w:r>
      <w:r w:rsidRPr="00170393">
        <w:rPr>
          <w:rFonts w:cs="Arial"/>
          <w:szCs w:val="22"/>
        </w:rPr>
        <w:t xml:space="preserve">This </w:t>
      </w:r>
      <w:proofErr w:type="spellStart"/>
      <w:r w:rsidRPr="00170393">
        <w:rPr>
          <w:rFonts w:cs="Arial"/>
          <w:szCs w:val="22"/>
        </w:rPr>
        <w:t>subclause</w:t>
      </w:r>
      <w:proofErr w:type="spellEnd"/>
      <w:r w:rsidRPr="00170393">
        <w:rPr>
          <w:rFonts w:cs="Arial"/>
          <w:szCs w:val="22"/>
        </w:rPr>
        <w:t xml:space="preserve"> 2A.3 only applies </w:t>
      </w:r>
      <w:r w:rsidR="00054825" w:rsidRPr="00170393">
        <w:rPr>
          <w:rFonts w:cs="Arial"/>
          <w:szCs w:val="22"/>
        </w:rPr>
        <w:t xml:space="preserve">where </w:t>
      </w:r>
      <w:r w:rsidR="00054825" w:rsidRPr="00170393">
        <w:rPr>
          <w:rFonts w:cs="Arial"/>
          <w:i/>
          <w:szCs w:val="22"/>
        </w:rPr>
        <w:t>Item</w:t>
      </w:r>
      <w:r w:rsidR="00054825" w:rsidRPr="00170393">
        <w:rPr>
          <w:rFonts w:cs="Arial"/>
          <w:szCs w:val="22"/>
        </w:rPr>
        <w:t xml:space="preserve"> </w:t>
      </w:r>
      <w:r w:rsidR="00FE46D7" w:rsidRPr="00170393">
        <w:rPr>
          <w:rFonts w:cs="Arial"/>
          <w:szCs w:val="22"/>
        </w:rPr>
        <w:t>10</w:t>
      </w:r>
      <w:r w:rsidR="00054825" w:rsidRPr="00170393">
        <w:rPr>
          <w:rFonts w:cs="Arial"/>
          <w:szCs w:val="22"/>
        </w:rPr>
        <w:t xml:space="preserve">A states that </w:t>
      </w:r>
      <w:r w:rsidRPr="00170393">
        <w:rPr>
          <w:rFonts w:cs="Arial"/>
          <w:szCs w:val="22"/>
        </w:rPr>
        <w:t xml:space="preserve">the </w:t>
      </w:r>
      <w:r w:rsidRPr="00170393">
        <w:rPr>
          <w:rFonts w:cs="Arial"/>
          <w:i/>
          <w:szCs w:val="22"/>
        </w:rPr>
        <w:t>Contract</w:t>
      </w:r>
      <w:r w:rsidRPr="00170393">
        <w:rPr>
          <w:rFonts w:cs="Arial"/>
          <w:szCs w:val="22"/>
        </w:rPr>
        <w:t xml:space="preserve"> is a </w:t>
      </w:r>
      <w:r w:rsidR="001A3BBD" w:rsidRPr="00170393">
        <w:rPr>
          <w:rFonts w:cs="Arial"/>
          <w:i/>
          <w:szCs w:val="22"/>
        </w:rPr>
        <w:t>lump sum contract</w:t>
      </w:r>
      <w:r w:rsidR="001A3BBD" w:rsidRPr="00170393">
        <w:rPr>
          <w:rFonts w:cs="Arial"/>
          <w:szCs w:val="22"/>
        </w:rPr>
        <w:t>.</w:t>
      </w:r>
    </w:p>
    <w:p w14:paraId="021C41CE" w14:textId="77777777" w:rsidR="008E0BFD" w:rsidRPr="00170393" w:rsidRDefault="00F057DD" w:rsidP="00E94425">
      <w:pPr>
        <w:pStyle w:val="AnnexurePartBstyleforinsertiondeletionline2afterheading"/>
        <w:spacing w:before="0" w:after="240"/>
        <w:ind w:left="2552"/>
        <w:rPr>
          <w:rFonts w:cs="Arial"/>
          <w:szCs w:val="22"/>
        </w:rPr>
      </w:pPr>
      <w:r w:rsidRPr="00170393">
        <w:rPr>
          <w:rFonts w:cs="Arial"/>
          <w:szCs w:val="22"/>
        </w:rPr>
        <w:t xml:space="preserve">The </w:t>
      </w:r>
      <w:r w:rsidRPr="00170393">
        <w:rPr>
          <w:rFonts w:cs="Arial"/>
          <w:i/>
          <w:szCs w:val="22"/>
        </w:rPr>
        <w:t xml:space="preserve">Principal </w:t>
      </w:r>
      <w:r w:rsidRPr="00170393">
        <w:rPr>
          <w:rFonts w:cs="Arial"/>
          <w:szCs w:val="22"/>
        </w:rPr>
        <w:t xml:space="preserve">shall pay the </w:t>
      </w:r>
      <w:r w:rsidRPr="00170393">
        <w:rPr>
          <w:rFonts w:cs="Arial"/>
          <w:i/>
          <w:szCs w:val="22"/>
        </w:rPr>
        <w:t xml:space="preserve">Contractor </w:t>
      </w:r>
      <w:r w:rsidRPr="00170393">
        <w:rPr>
          <w:rFonts w:cs="Arial"/>
          <w:szCs w:val="22"/>
        </w:rPr>
        <w:t xml:space="preserve">the </w:t>
      </w:r>
      <w:r w:rsidR="0019652B" w:rsidRPr="00170393">
        <w:rPr>
          <w:rFonts w:cs="Arial"/>
          <w:szCs w:val="22"/>
        </w:rPr>
        <w:t xml:space="preserve">sum of the </w:t>
      </w:r>
      <w:r w:rsidRPr="00170393">
        <w:rPr>
          <w:rFonts w:cs="Arial"/>
          <w:szCs w:val="22"/>
        </w:rPr>
        <w:t>lump sum</w:t>
      </w:r>
      <w:r w:rsidR="0019652B" w:rsidRPr="00170393">
        <w:rPr>
          <w:rFonts w:cs="Arial"/>
          <w:szCs w:val="22"/>
        </w:rPr>
        <w:t>s</w:t>
      </w:r>
      <w:r w:rsidRPr="00170393">
        <w:rPr>
          <w:rFonts w:cs="Arial"/>
          <w:szCs w:val="22"/>
        </w:rPr>
        <w:t xml:space="preserve"> </w:t>
      </w:r>
      <w:r w:rsidR="002900AF" w:rsidRPr="00170393">
        <w:rPr>
          <w:rFonts w:cs="Arial"/>
          <w:szCs w:val="22"/>
        </w:rPr>
        <w:t xml:space="preserve">stated in the </w:t>
      </w:r>
      <w:r w:rsidR="008765D5" w:rsidRPr="00170393">
        <w:rPr>
          <w:rFonts w:cs="Arial"/>
          <w:i/>
          <w:szCs w:val="22"/>
        </w:rPr>
        <w:t>price schedule</w:t>
      </w:r>
      <w:r w:rsidRPr="00170393">
        <w:rPr>
          <w:rFonts w:cs="Arial"/>
          <w:szCs w:val="22"/>
        </w:rPr>
        <w:t xml:space="preserve">, adjusted by any additions or deductions made pursuant to the </w:t>
      </w:r>
      <w:r w:rsidRPr="00170393">
        <w:rPr>
          <w:rFonts w:cs="Arial"/>
          <w:i/>
          <w:szCs w:val="22"/>
        </w:rPr>
        <w:t>Contract.</w:t>
      </w:r>
      <w:r w:rsidR="00AA59AA" w:rsidRPr="00170393">
        <w:rPr>
          <w:rFonts w:cs="Arial"/>
          <w:i/>
          <w:szCs w:val="22"/>
        </w:rPr>
        <w:t xml:space="preserve"> </w:t>
      </w:r>
      <w:r w:rsidR="008E0BFD" w:rsidRPr="00170393">
        <w:rPr>
          <w:rFonts w:cs="Arial"/>
          <w:szCs w:val="22"/>
        </w:rPr>
        <w:t xml:space="preserve">Where, otherwise than by reason of a </w:t>
      </w:r>
      <w:r w:rsidR="008E0BFD" w:rsidRPr="00170393">
        <w:rPr>
          <w:rFonts w:cs="Arial"/>
          <w:i/>
          <w:szCs w:val="22"/>
        </w:rPr>
        <w:t>direction</w:t>
      </w:r>
      <w:r w:rsidR="008E0BFD" w:rsidRPr="00170393">
        <w:rPr>
          <w:rFonts w:cs="Arial"/>
          <w:szCs w:val="22"/>
        </w:rPr>
        <w:t xml:space="preserve"> to vary </w:t>
      </w:r>
      <w:r w:rsidR="008E0BFD" w:rsidRPr="00170393">
        <w:rPr>
          <w:rFonts w:cs="Arial"/>
          <w:i/>
          <w:szCs w:val="22"/>
        </w:rPr>
        <w:t>WUC</w:t>
      </w:r>
      <w:r w:rsidR="008E0BFD" w:rsidRPr="00170393">
        <w:rPr>
          <w:rFonts w:cs="Arial"/>
          <w:szCs w:val="22"/>
        </w:rPr>
        <w:t xml:space="preserve">, the actual quantity of an item required to perform the </w:t>
      </w:r>
      <w:r w:rsidR="008E0BFD" w:rsidRPr="00170393">
        <w:rPr>
          <w:rFonts w:cs="Arial"/>
          <w:i/>
          <w:szCs w:val="22"/>
        </w:rPr>
        <w:t>Contract</w:t>
      </w:r>
      <w:r w:rsidR="008E0BFD" w:rsidRPr="00170393">
        <w:rPr>
          <w:rFonts w:cs="Arial"/>
          <w:szCs w:val="22"/>
        </w:rPr>
        <w:t xml:space="preserve"> is greater or l</w:t>
      </w:r>
      <w:r w:rsidR="001A3BBD" w:rsidRPr="00170393">
        <w:rPr>
          <w:rFonts w:cs="Arial"/>
          <w:szCs w:val="22"/>
        </w:rPr>
        <w:t>ess than the quantity shown in the</w:t>
      </w:r>
      <w:r w:rsidR="008E0BFD" w:rsidRPr="00170393">
        <w:rPr>
          <w:rFonts w:cs="Arial"/>
          <w:szCs w:val="22"/>
        </w:rPr>
        <w:t xml:space="preserve"> </w:t>
      </w:r>
      <w:r w:rsidR="008765D5" w:rsidRPr="00170393">
        <w:rPr>
          <w:rFonts w:cs="Arial"/>
          <w:i/>
          <w:szCs w:val="22"/>
        </w:rPr>
        <w:t>price schedule</w:t>
      </w:r>
      <w:r w:rsidR="008E0BFD" w:rsidRPr="00170393">
        <w:rPr>
          <w:rFonts w:cs="Arial"/>
          <w:szCs w:val="22"/>
        </w:rPr>
        <w:t xml:space="preserve"> the </w:t>
      </w:r>
      <w:r w:rsidR="008E0BFD" w:rsidRPr="00170393">
        <w:rPr>
          <w:rFonts w:cs="Arial"/>
          <w:i/>
          <w:szCs w:val="22"/>
        </w:rPr>
        <w:t>Contractor</w:t>
      </w:r>
      <w:r w:rsidR="008E0BFD" w:rsidRPr="00170393">
        <w:rPr>
          <w:rFonts w:cs="Arial"/>
          <w:szCs w:val="22"/>
        </w:rPr>
        <w:t xml:space="preserve"> shall carry out that greater or lesser quantity as if it were originally stated in the </w:t>
      </w:r>
      <w:r w:rsidR="008E0BFD" w:rsidRPr="00170393">
        <w:rPr>
          <w:rFonts w:cs="Arial"/>
          <w:i/>
          <w:szCs w:val="22"/>
        </w:rPr>
        <w:t>Contract</w:t>
      </w:r>
      <w:r w:rsidR="008E0BFD" w:rsidRPr="00170393">
        <w:rPr>
          <w:rFonts w:cs="Arial"/>
          <w:szCs w:val="22"/>
        </w:rPr>
        <w:t xml:space="preserve"> and there shall be no adjustment to the </w:t>
      </w:r>
      <w:r w:rsidR="008E0BFD" w:rsidRPr="00170393">
        <w:rPr>
          <w:rFonts w:cs="Arial"/>
          <w:i/>
          <w:szCs w:val="22"/>
        </w:rPr>
        <w:t>contract sum.</w:t>
      </w:r>
    </w:p>
    <w:p w14:paraId="111532C3" w14:textId="77777777" w:rsidR="00F057DD" w:rsidRPr="00170393" w:rsidRDefault="001A3BBD" w:rsidP="00E94425">
      <w:pPr>
        <w:pStyle w:val="AnnexurePartBstyleforinsertiondeletionline2afterheading"/>
        <w:spacing w:before="0" w:after="240"/>
        <w:ind w:left="2552"/>
        <w:rPr>
          <w:rFonts w:cs="Arial"/>
          <w:szCs w:val="22"/>
        </w:rPr>
      </w:pPr>
      <w:r w:rsidRPr="00170393">
        <w:rPr>
          <w:rFonts w:cs="Arial"/>
          <w:szCs w:val="22"/>
        </w:rPr>
        <w:t>The</w:t>
      </w:r>
      <w:r w:rsidR="00F057DD" w:rsidRPr="00170393">
        <w:rPr>
          <w:rFonts w:cs="Arial"/>
          <w:szCs w:val="22"/>
        </w:rPr>
        <w:t xml:space="preserve"> </w:t>
      </w:r>
      <w:r w:rsidR="008765D5" w:rsidRPr="00170393">
        <w:rPr>
          <w:rFonts w:cs="Arial"/>
          <w:i/>
          <w:szCs w:val="22"/>
        </w:rPr>
        <w:t>price schedule</w:t>
      </w:r>
      <w:r w:rsidR="00F057DD" w:rsidRPr="00170393">
        <w:rPr>
          <w:rFonts w:cs="Arial"/>
          <w:szCs w:val="22"/>
        </w:rPr>
        <w:t xml:space="preserve"> may be used by the </w:t>
      </w:r>
      <w:r w:rsidR="00F057DD" w:rsidRPr="00170393">
        <w:rPr>
          <w:rFonts w:cs="Arial"/>
          <w:i/>
          <w:szCs w:val="22"/>
        </w:rPr>
        <w:t>Superintendent</w:t>
      </w:r>
      <w:r w:rsidR="00F057DD" w:rsidRPr="00170393">
        <w:rPr>
          <w:rFonts w:cs="Arial"/>
          <w:szCs w:val="22"/>
        </w:rPr>
        <w:t xml:space="preserve"> as a guide in the assessment of progress claims, </w:t>
      </w:r>
      <w:r w:rsidR="00F057DD" w:rsidRPr="00170393">
        <w:rPr>
          <w:rFonts w:cs="Arial"/>
          <w:i/>
          <w:szCs w:val="22"/>
        </w:rPr>
        <w:t xml:space="preserve">variations </w:t>
      </w:r>
      <w:r w:rsidR="00F057DD" w:rsidRPr="00170393">
        <w:rPr>
          <w:rFonts w:cs="Arial"/>
          <w:szCs w:val="22"/>
        </w:rPr>
        <w:t xml:space="preserve">and other adjustments to the </w:t>
      </w:r>
      <w:r w:rsidR="00F057DD" w:rsidRPr="00170393">
        <w:rPr>
          <w:rFonts w:cs="Arial"/>
          <w:i/>
          <w:iCs w:val="0"/>
          <w:szCs w:val="22"/>
        </w:rPr>
        <w:t>contract sum</w:t>
      </w:r>
      <w:r w:rsidR="00F057DD" w:rsidRPr="00170393">
        <w:rPr>
          <w:rFonts w:cs="Arial"/>
          <w:iCs w:val="0"/>
          <w:szCs w:val="22"/>
        </w:rPr>
        <w:t xml:space="preserve"> </w:t>
      </w:r>
      <w:r w:rsidR="00F057DD" w:rsidRPr="00170393">
        <w:rPr>
          <w:rFonts w:cs="Arial"/>
          <w:szCs w:val="22"/>
        </w:rPr>
        <w:t xml:space="preserve">permitted by the </w:t>
      </w:r>
      <w:r w:rsidR="00F057DD" w:rsidRPr="00170393">
        <w:rPr>
          <w:rFonts w:cs="Arial"/>
          <w:i/>
          <w:szCs w:val="22"/>
        </w:rPr>
        <w:t>Contract</w:t>
      </w:r>
      <w:r w:rsidR="00F057DD" w:rsidRPr="00170393">
        <w:rPr>
          <w:rFonts w:cs="Arial"/>
          <w:szCs w:val="22"/>
        </w:rPr>
        <w:t>, but for no other purpose.'</w:t>
      </w:r>
    </w:p>
    <w:p w14:paraId="75491BC9" w14:textId="4BB428EC" w:rsidR="00F057DD" w:rsidRPr="00170393" w:rsidRDefault="00F057DD" w:rsidP="00170393">
      <w:pPr>
        <w:pStyle w:val="AnnexurePartBstyleforinsertiondeletionline2afterheading"/>
        <w:widowControl w:val="0"/>
        <w:tabs>
          <w:tab w:val="left" w:pos="2552"/>
        </w:tabs>
        <w:spacing w:before="0" w:after="240"/>
        <w:ind w:left="2552" w:hanging="709"/>
        <w:rPr>
          <w:rFonts w:cs="Arial"/>
          <w:szCs w:val="22"/>
        </w:rPr>
      </w:pPr>
      <w:r w:rsidRPr="00170393">
        <w:rPr>
          <w:rFonts w:cs="Arial"/>
          <w:szCs w:val="22"/>
        </w:rPr>
        <w:t xml:space="preserve">2A.4 </w:t>
      </w:r>
      <w:r w:rsidRPr="00170393">
        <w:rPr>
          <w:rFonts w:cs="Arial"/>
          <w:szCs w:val="22"/>
        </w:rPr>
        <w:tab/>
      </w:r>
      <w:r w:rsidR="00175F56" w:rsidRPr="00170393">
        <w:rPr>
          <w:rFonts w:cs="Arial"/>
          <w:szCs w:val="22"/>
        </w:rPr>
        <w:t>(</w:t>
      </w:r>
      <w:r w:rsidRPr="00170393">
        <w:rPr>
          <w:rFonts w:cs="Arial"/>
          <w:b/>
          <w:szCs w:val="22"/>
        </w:rPr>
        <w:t>Schedule</w:t>
      </w:r>
      <w:r w:rsidRPr="00170393">
        <w:rPr>
          <w:rFonts w:cs="Arial"/>
          <w:szCs w:val="22"/>
        </w:rPr>
        <w:t xml:space="preserve"> </w:t>
      </w:r>
      <w:r w:rsidRPr="00170393">
        <w:rPr>
          <w:rFonts w:cs="Arial"/>
          <w:b/>
          <w:szCs w:val="22"/>
        </w:rPr>
        <w:t>of</w:t>
      </w:r>
      <w:r w:rsidRPr="00170393">
        <w:rPr>
          <w:rFonts w:cs="Arial"/>
          <w:szCs w:val="22"/>
        </w:rPr>
        <w:t xml:space="preserve"> </w:t>
      </w:r>
      <w:r w:rsidR="00175F56" w:rsidRPr="00170393">
        <w:rPr>
          <w:rFonts w:cs="Arial"/>
          <w:b/>
          <w:szCs w:val="22"/>
        </w:rPr>
        <w:t>r</w:t>
      </w:r>
      <w:r w:rsidRPr="00170393">
        <w:rPr>
          <w:rFonts w:cs="Arial"/>
          <w:b/>
          <w:szCs w:val="22"/>
        </w:rPr>
        <w:t>ates</w:t>
      </w:r>
      <w:r w:rsidRPr="00170393">
        <w:rPr>
          <w:rFonts w:cs="Arial"/>
          <w:szCs w:val="22"/>
        </w:rPr>
        <w:t xml:space="preserve"> </w:t>
      </w:r>
      <w:r w:rsidR="00175F56" w:rsidRPr="00170393">
        <w:rPr>
          <w:rFonts w:cs="Arial"/>
          <w:b/>
          <w:szCs w:val="22"/>
        </w:rPr>
        <w:t>c</w:t>
      </w:r>
      <w:r w:rsidRPr="00170393">
        <w:rPr>
          <w:rFonts w:cs="Arial"/>
          <w:b/>
          <w:szCs w:val="22"/>
        </w:rPr>
        <w:t>ontract</w:t>
      </w:r>
      <w:r w:rsidR="00175F56" w:rsidRPr="00170393">
        <w:rPr>
          <w:rFonts w:cs="Arial"/>
          <w:szCs w:val="22"/>
        </w:rPr>
        <w:t xml:space="preserve">) </w:t>
      </w:r>
      <w:r w:rsidRPr="00170393">
        <w:rPr>
          <w:rFonts w:cs="Arial"/>
          <w:szCs w:val="22"/>
        </w:rPr>
        <w:t xml:space="preserve">This </w:t>
      </w:r>
      <w:proofErr w:type="spellStart"/>
      <w:r w:rsidRPr="00170393">
        <w:rPr>
          <w:rFonts w:cs="Arial"/>
          <w:szCs w:val="22"/>
        </w:rPr>
        <w:t>subclause</w:t>
      </w:r>
      <w:proofErr w:type="spellEnd"/>
      <w:r w:rsidRPr="00170393">
        <w:rPr>
          <w:rFonts w:cs="Arial"/>
          <w:szCs w:val="22"/>
        </w:rPr>
        <w:t xml:space="preserve"> 2A.4 only applies where </w:t>
      </w:r>
      <w:r w:rsidRPr="00170393">
        <w:rPr>
          <w:rFonts w:cs="Arial"/>
          <w:i/>
          <w:szCs w:val="22"/>
        </w:rPr>
        <w:t>Item</w:t>
      </w:r>
      <w:r w:rsidRPr="00170393">
        <w:rPr>
          <w:rFonts w:cs="Arial"/>
          <w:szCs w:val="22"/>
        </w:rPr>
        <w:t xml:space="preserve"> </w:t>
      </w:r>
      <w:r w:rsidR="00FE46D7" w:rsidRPr="00170393">
        <w:rPr>
          <w:rFonts w:cs="Arial"/>
          <w:szCs w:val="22"/>
        </w:rPr>
        <w:t>10</w:t>
      </w:r>
      <w:r w:rsidRPr="00170393">
        <w:rPr>
          <w:rFonts w:cs="Arial"/>
          <w:szCs w:val="22"/>
        </w:rPr>
        <w:t xml:space="preserve">A states that the </w:t>
      </w:r>
      <w:r w:rsidRPr="00170393">
        <w:rPr>
          <w:rFonts w:cs="Arial"/>
          <w:i/>
          <w:szCs w:val="22"/>
        </w:rPr>
        <w:t>Contract</w:t>
      </w:r>
      <w:r w:rsidRPr="00170393">
        <w:rPr>
          <w:rFonts w:cs="Arial"/>
          <w:szCs w:val="22"/>
        </w:rPr>
        <w:t xml:space="preserve"> is a </w:t>
      </w:r>
      <w:r w:rsidR="001A3BBD" w:rsidRPr="00170393">
        <w:rPr>
          <w:rFonts w:cs="Arial"/>
          <w:i/>
          <w:szCs w:val="22"/>
        </w:rPr>
        <w:t>schedule of rates contract</w:t>
      </w:r>
      <w:r w:rsidR="001A3BBD" w:rsidRPr="00170393">
        <w:rPr>
          <w:rFonts w:cs="Arial"/>
          <w:szCs w:val="22"/>
        </w:rPr>
        <w:t>.</w:t>
      </w:r>
    </w:p>
    <w:p w14:paraId="10BBE0AA" w14:textId="77777777" w:rsidR="00F057DD" w:rsidRPr="00170393" w:rsidRDefault="00F057DD" w:rsidP="00E94425">
      <w:pPr>
        <w:pStyle w:val="AnnexurePartBstyleforinsertiondeletionline2afterheading"/>
        <w:spacing w:before="0" w:after="240"/>
        <w:ind w:left="2552"/>
        <w:rPr>
          <w:rFonts w:cs="Arial"/>
          <w:szCs w:val="22"/>
        </w:rPr>
      </w:pPr>
      <w:r w:rsidRPr="00170393">
        <w:rPr>
          <w:rFonts w:cs="Arial"/>
          <w:szCs w:val="22"/>
        </w:rPr>
        <w:t xml:space="preserve">The </w:t>
      </w:r>
      <w:r w:rsidRPr="00170393">
        <w:rPr>
          <w:rFonts w:cs="Arial"/>
          <w:i/>
          <w:szCs w:val="22"/>
        </w:rPr>
        <w:t>Principal</w:t>
      </w:r>
      <w:r w:rsidRPr="00170393">
        <w:rPr>
          <w:rFonts w:cs="Arial"/>
          <w:szCs w:val="22"/>
        </w:rPr>
        <w:t xml:space="preserve"> shall pay the </w:t>
      </w:r>
      <w:r w:rsidRPr="00170393">
        <w:rPr>
          <w:rFonts w:cs="Arial"/>
          <w:i/>
          <w:szCs w:val="22"/>
        </w:rPr>
        <w:t xml:space="preserve">Contractor </w:t>
      </w:r>
      <w:r w:rsidRPr="00170393">
        <w:rPr>
          <w:rFonts w:cs="Arial"/>
          <w:szCs w:val="22"/>
        </w:rPr>
        <w:t xml:space="preserve">the sum of the products ascertained by multiplying the measured quantity of each section or item of </w:t>
      </w:r>
      <w:r w:rsidRPr="00170393">
        <w:rPr>
          <w:rFonts w:cs="Arial"/>
          <w:i/>
          <w:szCs w:val="22"/>
        </w:rPr>
        <w:t>work</w:t>
      </w:r>
      <w:r w:rsidRPr="00170393">
        <w:rPr>
          <w:rFonts w:cs="Arial"/>
          <w:szCs w:val="22"/>
        </w:rPr>
        <w:t xml:space="preserve"> actually carried out under the </w:t>
      </w:r>
      <w:r w:rsidRPr="00170393">
        <w:rPr>
          <w:rFonts w:cs="Arial"/>
          <w:i/>
          <w:szCs w:val="22"/>
        </w:rPr>
        <w:t>Contract</w:t>
      </w:r>
      <w:r w:rsidRPr="00170393">
        <w:rPr>
          <w:rFonts w:cs="Arial"/>
          <w:szCs w:val="22"/>
        </w:rPr>
        <w:t xml:space="preserve"> by the rate </w:t>
      </w:r>
      <w:r w:rsidR="001A3BBD" w:rsidRPr="00170393">
        <w:rPr>
          <w:rFonts w:cs="Arial"/>
          <w:szCs w:val="22"/>
        </w:rPr>
        <w:t xml:space="preserve">provided in the </w:t>
      </w:r>
      <w:r w:rsidR="008765D5" w:rsidRPr="00170393">
        <w:rPr>
          <w:rFonts w:cs="Arial"/>
          <w:i/>
          <w:szCs w:val="22"/>
        </w:rPr>
        <w:t>price schedule</w:t>
      </w:r>
      <w:r w:rsidRPr="00170393">
        <w:rPr>
          <w:rFonts w:cs="Arial"/>
          <w:szCs w:val="22"/>
        </w:rPr>
        <w:t xml:space="preserve"> for the section or item adjusted by any additions or deductions made pursuant to the </w:t>
      </w:r>
      <w:r w:rsidRPr="00170393">
        <w:rPr>
          <w:rFonts w:cs="Arial"/>
          <w:i/>
          <w:szCs w:val="22"/>
        </w:rPr>
        <w:t>Contract</w:t>
      </w:r>
      <w:r w:rsidRPr="00170393">
        <w:rPr>
          <w:rFonts w:cs="Arial"/>
          <w:szCs w:val="22"/>
        </w:rPr>
        <w:t>.</w:t>
      </w:r>
      <w:r w:rsidR="00175F56" w:rsidRPr="00170393">
        <w:rPr>
          <w:rFonts w:cs="Arial"/>
          <w:szCs w:val="22"/>
        </w:rPr>
        <w:t xml:space="preserve"> </w:t>
      </w:r>
      <w:r w:rsidRPr="00170393">
        <w:rPr>
          <w:rFonts w:cs="Arial"/>
          <w:szCs w:val="22"/>
        </w:rPr>
        <w:t xml:space="preserve">Where, otherwise than by reason of a </w:t>
      </w:r>
      <w:r w:rsidRPr="00170393">
        <w:rPr>
          <w:rFonts w:cs="Arial"/>
          <w:i/>
          <w:szCs w:val="22"/>
        </w:rPr>
        <w:t>direction</w:t>
      </w:r>
      <w:r w:rsidRPr="00170393">
        <w:rPr>
          <w:rFonts w:cs="Arial"/>
          <w:szCs w:val="22"/>
        </w:rPr>
        <w:t xml:space="preserve"> to vary </w:t>
      </w:r>
      <w:r w:rsidRPr="00170393">
        <w:rPr>
          <w:rFonts w:cs="Arial"/>
          <w:i/>
          <w:szCs w:val="22"/>
        </w:rPr>
        <w:t>WUC</w:t>
      </w:r>
      <w:r w:rsidRPr="00170393">
        <w:rPr>
          <w:rFonts w:cs="Arial"/>
          <w:szCs w:val="22"/>
        </w:rPr>
        <w:t xml:space="preserve">, the actual quantity of an item required to perform the </w:t>
      </w:r>
      <w:r w:rsidRPr="00170393">
        <w:rPr>
          <w:rFonts w:cs="Arial"/>
          <w:i/>
          <w:szCs w:val="22"/>
        </w:rPr>
        <w:t>Contract</w:t>
      </w:r>
      <w:r w:rsidRPr="00170393">
        <w:rPr>
          <w:rFonts w:cs="Arial"/>
          <w:szCs w:val="22"/>
        </w:rPr>
        <w:t xml:space="preserve"> is greater or less than the quantity shown in a </w:t>
      </w:r>
      <w:r w:rsidR="008765D5" w:rsidRPr="00170393">
        <w:rPr>
          <w:rFonts w:cs="Arial"/>
          <w:i/>
          <w:szCs w:val="22"/>
        </w:rPr>
        <w:t>price schedule</w:t>
      </w:r>
      <w:r w:rsidRPr="00170393">
        <w:rPr>
          <w:rFonts w:cs="Arial"/>
          <w:szCs w:val="22"/>
        </w:rPr>
        <w:t xml:space="preserve"> and:</w:t>
      </w:r>
    </w:p>
    <w:p w14:paraId="12A689F1" w14:textId="77777777" w:rsidR="00F057DD" w:rsidRPr="00170393" w:rsidRDefault="00F057DD" w:rsidP="007C49C1">
      <w:pPr>
        <w:pStyle w:val="MLNumber3"/>
        <w:numPr>
          <w:ilvl w:val="3"/>
          <w:numId w:val="51"/>
        </w:numPr>
        <w:tabs>
          <w:tab w:val="clear" w:pos="2694"/>
          <w:tab w:val="num" w:pos="3261"/>
        </w:tabs>
        <w:ind w:left="3261"/>
        <w:rPr>
          <w:rFonts w:cs="Arial"/>
          <w:szCs w:val="22"/>
        </w:rPr>
      </w:pPr>
      <w:r w:rsidRPr="00170393">
        <w:rPr>
          <w:rFonts w:cs="Arial"/>
          <w:szCs w:val="22"/>
        </w:rPr>
        <w:t xml:space="preserve">the </w:t>
      </w:r>
      <w:r w:rsidR="008765D5" w:rsidRPr="00170393">
        <w:rPr>
          <w:rFonts w:cs="Arial"/>
          <w:i/>
          <w:szCs w:val="22"/>
        </w:rPr>
        <w:t>price schedule</w:t>
      </w:r>
      <w:r w:rsidR="001A3BBD" w:rsidRPr="00170393">
        <w:rPr>
          <w:rFonts w:cs="Arial"/>
          <w:i/>
          <w:szCs w:val="22"/>
        </w:rPr>
        <w:t xml:space="preserve"> </w:t>
      </w:r>
      <w:r w:rsidR="001A3BBD" w:rsidRPr="00170393">
        <w:rPr>
          <w:rFonts w:cs="Arial"/>
          <w:szCs w:val="22"/>
        </w:rPr>
        <w:t xml:space="preserve">contains </w:t>
      </w:r>
      <w:r w:rsidRPr="00170393">
        <w:rPr>
          <w:rFonts w:cs="Arial"/>
          <w:szCs w:val="22"/>
        </w:rPr>
        <w:t xml:space="preserve">a lump sum for the item, the difference shall be a deemed </w:t>
      </w:r>
      <w:r w:rsidRPr="00170393">
        <w:rPr>
          <w:rFonts w:cs="Arial"/>
          <w:i/>
          <w:szCs w:val="22"/>
        </w:rPr>
        <w:t>variation</w:t>
      </w:r>
      <w:r w:rsidRPr="00170393">
        <w:rPr>
          <w:rFonts w:cs="Arial"/>
          <w:szCs w:val="22"/>
        </w:rPr>
        <w:t>;</w:t>
      </w:r>
    </w:p>
    <w:p w14:paraId="1A068E29" w14:textId="77777777" w:rsidR="00F057DD" w:rsidRPr="00170393" w:rsidRDefault="00F057DD" w:rsidP="007C49C1">
      <w:pPr>
        <w:pStyle w:val="MLNumber3"/>
        <w:numPr>
          <w:ilvl w:val="3"/>
          <w:numId w:val="51"/>
        </w:numPr>
        <w:tabs>
          <w:tab w:val="clear" w:pos="2694"/>
          <w:tab w:val="num" w:pos="3261"/>
        </w:tabs>
        <w:ind w:left="3261"/>
        <w:rPr>
          <w:rFonts w:cs="Arial"/>
          <w:szCs w:val="22"/>
        </w:rPr>
      </w:pPr>
      <w:r w:rsidRPr="00170393">
        <w:rPr>
          <w:rFonts w:cs="Arial"/>
          <w:szCs w:val="22"/>
        </w:rPr>
        <w:t xml:space="preserve">the </w:t>
      </w:r>
      <w:r w:rsidR="008765D5" w:rsidRPr="00170393">
        <w:rPr>
          <w:rFonts w:cs="Arial"/>
          <w:i/>
          <w:szCs w:val="22"/>
        </w:rPr>
        <w:t>price schedule</w:t>
      </w:r>
      <w:r w:rsidR="001A3BBD" w:rsidRPr="00170393">
        <w:rPr>
          <w:rFonts w:cs="Arial"/>
          <w:i/>
          <w:szCs w:val="22"/>
        </w:rPr>
        <w:t xml:space="preserve"> </w:t>
      </w:r>
      <w:r w:rsidR="001A3BBD" w:rsidRPr="00170393">
        <w:rPr>
          <w:rFonts w:cs="Arial"/>
          <w:szCs w:val="22"/>
        </w:rPr>
        <w:t xml:space="preserve">contains a </w:t>
      </w:r>
      <w:r w:rsidRPr="00170393">
        <w:rPr>
          <w:rFonts w:cs="Arial"/>
          <w:szCs w:val="22"/>
        </w:rPr>
        <w:t xml:space="preserve">rate for the item, the rate shall apply to the greater or lesser quantities provided that where limits of accuracy for a quantity in a </w:t>
      </w:r>
      <w:r w:rsidR="008765D5" w:rsidRPr="00170393">
        <w:rPr>
          <w:rFonts w:cs="Arial"/>
          <w:i/>
          <w:szCs w:val="22"/>
        </w:rPr>
        <w:t>price schedule</w:t>
      </w:r>
      <w:r w:rsidRPr="00170393">
        <w:rPr>
          <w:rFonts w:cs="Arial"/>
          <w:szCs w:val="22"/>
        </w:rPr>
        <w:t xml:space="preserve"> are stated in </w:t>
      </w:r>
      <w:r w:rsidRPr="00170393">
        <w:rPr>
          <w:rFonts w:cs="Arial"/>
          <w:i/>
          <w:szCs w:val="22"/>
        </w:rPr>
        <w:t xml:space="preserve">Item </w:t>
      </w:r>
      <w:r w:rsidR="00FE46D7" w:rsidRPr="00170393">
        <w:rPr>
          <w:rFonts w:cs="Arial"/>
          <w:szCs w:val="22"/>
        </w:rPr>
        <w:t>11</w:t>
      </w:r>
      <w:r w:rsidRPr="00170393">
        <w:rPr>
          <w:rFonts w:cs="Arial"/>
          <w:szCs w:val="22"/>
        </w:rPr>
        <w:t xml:space="preserve">, the rate shall apply to the greater or lesser quantities within the </w:t>
      </w:r>
      <w:r w:rsidRPr="00170393">
        <w:rPr>
          <w:rFonts w:cs="Arial"/>
          <w:szCs w:val="22"/>
        </w:rPr>
        <w:lastRenderedPageBreak/>
        <w:t xml:space="preserve">limits, and quantities outside the limits shall be a deemed </w:t>
      </w:r>
      <w:r w:rsidRPr="00170393">
        <w:rPr>
          <w:rFonts w:cs="Arial"/>
          <w:i/>
          <w:szCs w:val="22"/>
        </w:rPr>
        <w:t>variation</w:t>
      </w:r>
      <w:r w:rsidR="0019652B" w:rsidRPr="00170393">
        <w:rPr>
          <w:rFonts w:cs="Arial"/>
          <w:szCs w:val="22"/>
        </w:rPr>
        <w:t>.'</w:t>
      </w:r>
    </w:p>
    <w:p w14:paraId="088889CC" w14:textId="0D447E07" w:rsidR="00911754" w:rsidRDefault="00911754" w:rsidP="00555BAA">
      <w:pPr>
        <w:pStyle w:val="AnnexurePartBstyleforinsertiondeletionline2afterheading"/>
        <w:keepNext/>
        <w:keepLines/>
        <w:tabs>
          <w:tab w:val="left" w:pos="2552"/>
        </w:tabs>
        <w:spacing w:before="0" w:after="240"/>
        <w:ind w:left="2552" w:hanging="709"/>
        <w:rPr>
          <w:rFonts w:cs="Arial"/>
          <w:szCs w:val="22"/>
        </w:rPr>
      </w:pPr>
      <w:r w:rsidRPr="00170393">
        <w:rPr>
          <w:rFonts w:cs="Arial"/>
          <w:szCs w:val="22"/>
        </w:rPr>
        <w:t xml:space="preserve">2A.5 </w:t>
      </w:r>
      <w:r w:rsidRPr="00170393">
        <w:rPr>
          <w:rFonts w:cs="Arial"/>
          <w:szCs w:val="22"/>
        </w:rPr>
        <w:tab/>
        <w:t>(</w:t>
      </w:r>
      <w:r w:rsidRPr="00170393">
        <w:rPr>
          <w:rFonts w:cs="Arial"/>
          <w:b/>
          <w:szCs w:val="22"/>
        </w:rPr>
        <w:t>Rise</w:t>
      </w:r>
      <w:r w:rsidRPr="00170393">
        <w:rPr>
          <w:rFonts w:cs="Arial"/>
          <w:szCs w:val="22"/>
        </w:rPr>
        <w:t xml:space="preserve"> </w:t>
      </w:r>
      <w:r w:rsidRPr="00170393">
        <w:rPr>
          <w:rFonts w:cs="Arial"/>
          <w:b/>
          <w:szCs w:val="22"/>
        </w:rPr>
        <w:t>and</w:t>
      </w:r>
      <w:r w:rsidRPr="00170393">
        <w:rPr>
          <w:rFonts w:cs="Arial"/>
          <w:szCs w:val="22"/>
        </w:rPr>
        <w:t xml:space="preserve"> </w:t>
      </w:r>
      <w:r w:rsidRPr="00170393">
        <w:rPr>
          <w:rFonts w:cs="Arial"/>
          <w:b/>
          <w:szCs w:val="22"/>
        </w:rPr>
        <w:t>fall</w:t>
      </w:r>
      <w:r w:rsidRPr="00170393">
        <w:rPr>
          <w:rFonts w:cs="Arial"/>
          <w:szCs w:val="22"/>
        </w:rPr>
        <w:t xml:space="preserve">) The </w:t>
      </w:r>
      <w:r w:rsidRPr="00170393">
        <w:rPr>
          <w:rFonts w:cs="Arial"/>
          <w:i/>
          <w:szCs w:val="22"/>
        </w:rPr>
        <w:t xml:space="preserve">contract sum </w:t>
      </w:r>
      <w:r w:rsidRPr="00170393">
        <w:rPr>
          <w:rFonts w:cs="Arial"/>
          <w:szCs w:val="22"/>
        </w:rPr>
        <w:t xml:space="preserve">is not subject to adjustment for variations in the cost of </w:t>
      </w:r>
      <w:proofErr w:type="spellStart"/>
      <w:r w:rsidRPr="00170393">
        <w:rPr>
          <w:rFonts w:cs="Arial"/>
          <w:szCs w:val="22"/>
        </w:rPr>
        <w:t>labour</w:t>
      </w:r>
      <w:proofErr w:type="spellEnd"/>
      <w:r w:rsidRPr="00170393">
        <w:rPr>
          <w:rFonts w:cs="Arial"/>
          <w:szCs w:val="22"/>
        </w:rPr>
        <w:t xml:space="preserve"> an</w:t>
      </w:r>
      <w:r w:rsidRPr="00E540D8">
        <w:rPr>
          <w:rFonts w:cs="Arial"/>
          <w:szCs w:val="22"/>
        </w:rPr>
        <w:t xml:space="preserve">d materials unless, and then only to the extent that, the </w:t>
      </w:r>
      <w:r w:rsidRPr="00E540D8">
        <w:rPr>
          <w:rFonts w:cs="Arial"/>
          <w:i/>
          <w:szCs w:val="22"/>
        </w:rPr>
        <w:t xml:space="preserve">Contract </w:t>
      </w:r>
      <w:r w:rsidRPr="00E540D8">
        <w:rPr>
          <w:rFonts w:cs="Arial"/>
          <w:szCs w:val="22"/>
        </w:rPr>
        <w:t xml:space="preserve">expressly elsewhere </w:t>
      </w:r>
      <w:r w:rsidR="00D10E7F" w:rsidRPr="00E540D8">
        <w:rPr>
          <w:rFonts w:cs="Arial"/>
          <w:szCs w:val="22"/>
        </w:rPr>
        <w:t xml:space="preserve">provides </w:t>
      </w:r>
      <w:r w:rsidRPr="00E540D8">
        <w:rPr>
          <w:rFonts w:cs="Arial"/>
          <w:szCs w:val="22"/>
        </w:rPr>
        <w:t xml:space="preserve">that such an adjustment is to be made and states </w:t>
      </w:r>
      <w:r w:rsidR="00304290">
        <w:rPr>
          <w:rFonts w:cs="Arial"/>
          <w:szCs w:val="22"/>
        </w:rPr>
        <w:t>the</w:t>
      </w:r>
      <w:r w:rsidR="00304290" w:rsidRPr="00E540D8">
        <w:rPr>
          <w:rFonts w:cs="Arial"/>
          <w:szCs w:val="22"/>
        </w:rPr>
        <w:t xml:space="preserve"> </w:t>
      </w:r>
      <w:r w:rsidRPr="00E540D8">
        <w:rPr>
          <w:rFonts w:cs="Arial"/>
          <w:szCs w:val="22"/>
        </w:rPr>
        <w:t xml:space="preserve">formula by which </w:t>
      </w:r>
      <w:r w:rsidR="00FE46D7" w:rsidRPr="00E540D8">
        <w:rPr>
          <w:rFonts w:cs="Arial"/>
          <w:szCs w:val="22"/>
        </w:rPr>
        <w:t xml:space="preserve">that </w:t>
      </w:r>
      <w:r w:rsidRPr="00E540D8">
        <w:rPr>
          <w:rFonts w:cs="Arial"/>
          <w:szCs w:val="22"/>
        </w:rPr>
        <w:t xml:space="preserve">adjustment is to be </w:t>
      </w:r>
      <w:r w:rsidR="00D10E7F" w:rsidRPr="00E540D8">
        <w:rPr>
          <w:rFonts w:cs="Arial"/>
          <w:szCs w:val="22"/>
        </w:rPr>
        <w:t>calculated</w:t>
      </w:r>
      <w:r w:rsidRPr="00E540D8">
        <w:rPr>
          <w:rFonts w:cs="Arial"/>
          <w:szCs w:val="22"/>
        </w:rPr>
        <w:t xml:space="preserve">. </w:t>
      </w:r>
    </w:p>
    <w:p w14:paraId="0CF61971" w14:textId="6B2B24EF" w:rsidR="009E1073" w:rsidRDefault="009E1073" w:rsidP="009E1073">
      <w:pPr>
        <w:tabs>
          <w:tab w:val="left" w:pos="993"/>
          <w:tab w:val="left" w:pos="2552"/>
        </w:tabs>
        <w:ind w:left="2552" w:hanging="709"/>
        <w:rPr>
          <w:rFonts w:cs="Arial"/>
          <w:szCs w:val="22"/>
        </w:rPr>
      </w:pPr>
      <w:r w:rsidRPr="006B0110">
        <w:rPr>
          <w:rFonts w:cs="Arial"/>
          <w:bCs/>
        </w:rPr>
        <w:t>2</w:t>
      </w:r>
      <w:r w:rsidR="00C21764" w:rsidRPr="006B0110">
        <w:rPr>
          <w:rFonts w:cs="Arial"/>
          <w:bCs/>
        </w:rPr>
        <w:t>A</w:t>
      </w:r>
      <w:r w:rsidRPr="006B0110">
        <w:rPr>
          <w:rFonts w:cs="Arial"/>
          <w:bCs/>
        </w:rPr>
        <w:t>.</w:t>
      </w:r>
      <w:r w:rsidR="00C21764" w:rsidRPr="006B0110">
        <w:rPr>
          <w:rFonts w:cs="Arial"/>
          <w:bCs/>
        </w:rPr>
        <w:t>6</w:t>
      </w:r>
      <w:r>
        <w:rPr>
          <w:rFonts w:cs="Arial"/>
          <w:b/>
        </w:rPr>
        <w:tab/>
      </w:r>
      <w:r>
        <w:rPr>
          <w:rFonts w:cs="Arial"/>
        </w:rPr>
        <w:t>(</w:t>
      </w:r>
      <w:r>
        <w:rPr>
          <w:rFonts w:cs="Arial"/>
          <w:b/>
        </w:rPr>
        <w:t>Inclusions</w:t>
      </w:r>
      <w:r>
        <w:rPr>
          <w:rFonts w:cs="Arial"/>
        </w:rPr>
        <w:t xml:space="preserve">) </w:t>
      </w:r>
      <w:r w:rsidR="00D77432">
        <w:rPr>
          <w:rFonts w:cs="Arial"/>
        </w:rPr>
        <w:t xml:space="preserve">Except to the extent that the </w:t>
      </w:r>
      <w:r w:rsidR="00D77432">
        <w:rPr>
          <w:rFonts w:cs="Arial"/>
          <w:i/>
        </w:rPr>
        <w:t xml:space="preserve">Contract </w:t>
      </w:r>
      <w:r w:rsidR="00D77432">
        <w:rPr>
          <w:rFonts w:cs="Arial"/>
        </w:rPr>
        <w:t xml:space="preserve">expressly allows an adjustment, </w:t>
      </w:r>
      <w:r w:rsidR="00D77432">
        <w:rPr>
          <w:rFonts w:cs="Arial"/>
          <w:color w:val="000000"/>
          <w:spacing w:val="-2"/>
        </w:rPr>
        <w:t xml:space="preserve">the </w:t>
      </w:r>
      <w:r w:rsidRPr="00170393">
        <w:rPr>
          <w:rFonts w:cs="Arial"/>
          <w:i/>
          <w:color w:val="000000"/>
          <w:spacing w:val="-2"/>
        </w:rPr>
        <w:t>Contractor</w:t>
      </w:r>
      <w:r w:rsidRPr="00170393">
        <w:rPr>
          <w:rFonts w:cs="Arial"/>
          <w:color w:val="000000"/>
          <w:spacing w:val="-2"/>
        </w:rPr>
        <w:t xml:space="preserve"> </w:t>
      </w:r>
      <w:r>
        <w:rPr>
          <w:rFonts w:cs="Arial"/>
          <w:color w:val="000000"/>
          <w:spacing w:val="-2"/>
        </w:rPr>
        <w:t xml:space="preserve">warrants and represents that </w:t>
      </w:r>
      <w:r w:rsidRPr="00C67199">
        <w:rPr>
          <w:rFonts w:cs="Arial"/>
          <w:szCs w:val="22"/>
        </w:rPr>
        <w:t xml:space="preserve">the </w:t>
      </w:r>
      <w:r>
        <w:rPr>
          <w:rFonts w:cs="Arial"/>
          <w:i/>
          <w:szCs w:val="22"/>
        </w:rPr>
        <w:t>contract sum</w:t>
      </w:r>
      <w:r w:rsidRPr="00C67199">
        <w:rPr>
          <w:rFonts w:cs="Arial"/>
          <w:szCs w:val="22"/>
        </w:rPr>
        <w:t xml:space="preserve">, and all rates, sums and prices included in the </w:t>
      </w:r>
      <w:r>
        <w:rPr>
          <w:rFonts w:cs="Arial"/>
          <w:i/>
          <w:szCs w:val="22"/>
        </w:rPr>
        <w:t xml:space="preserve">contract sum </w:t>
      </w:r>
      <w:r w:rsidRPr="00C67199">
        <w:rPr>
          <w:rFonts w:cs="Arial"/>
          <w:szCs w:val="22"/>
        </w:rPr>
        <w:t>allow for:</w:t>
      </w:r>
    </w:p>
    <w:p w14:paraId="583AC78F" w14:textId="77777777" w:rsidR="009E1073" w:rsidRPr="00C67199" w:rsidRDefault="009E1073" w:rsidP="009E1073">
      <w:pPr>
        <w:tabs>
          <w:tab w:val="left" w:pos="993"/>
          <w:tab w:val="left" w:pos="2552"/>
        </w:tabs>
        <w:ind w:left="2552" w:hanging="709"/>
        <w:rPr>
          <w:rFonts w:cs="Arial"/>
          <w:szCs w:val="22"/>
        </w:rPr>
      </w:pPr>
    </w:p>
    <w:p w14:paraId="6206AC0A" w14:textId="17A38486" w:rsidR="009E1073" w:rsidRDefault="009E1073" w:rsidP="007C49C1">
      <w:pPr>
        <w:pStyle w:val="MLNumber3"/>
        <w:numPr>
          <w:ilvl w:val="3"/>
          <w:numId w:val="74"/>
        </w:numPr>
        <w:tabs>
          <w:tab w:val="clear" w:pos="2694"/>
          <w:tab w:val="num" w:pos="3261"/>
        </w:tabs>
        <w:ind w:left="3261"/>
        <w:rPr>
          <w:rFonts w:cs="Arial"/>
          <w:szCs w:val="22"/>
        </w:rPr>
      </w:pPr>
      <w:r w:rsidRPr="00C67199">
        <w:rPr>
          <w:rFonts w:cs="Arial"/>
          <w:szCs w:val="22"/>
        </w:rPr>
        <w:t xml:space="preserve">all of the risks, contingencies and other circumstances which could have an effect on the </w:t>
      </w:r>
      <w:r>
        <w:rPr>
          <w:rFonts w:cs="Arial"/>
          <w:i/>
          <w:szCs w:val="22"/>
        </w:rPr>
        <w:t>Contractor’</w:t>
      </w:r>
      <w:r w:rsidRPr="00C67199">
        <w:rPr>
          <w:rFonts w:cs="Arial"/>
          <w:szCs w:val="22"/>
        </w:rPr>
        <w:t xml:space="preserve">s ability to carry out and complete </w:t>
      </w:r>
      <w:r w:rsidRPr="005F3A07">
        <w:rPr>
          <w:rFonts w:cs="Arial"/>
          <w:i/>
          <w:szCs w:val="22"/>
        </w:rPr>
        <w:t>the Work</w:t>
      </w:r>
      <w:r w:rsidRPr="00C67199">
        <w:rPr>
          <w:rFonts w:cs="Arial"/>
          <w:szCs w:val="22"/>
        </w:rPr>
        <w:t xml:space="preserve">s for the </w:t>
      </w:r>
      <w:r>
        <w:rPr>
          <w:rFonts w:cs="Arial"/>
          <w:i/>
          <w:szCs w:val="22"/>
        </w:rPr>
        <w:t>contract sum</w:t>
      </w:r>
      <w:r w:rsidRPr="00C67199">
        <w:rPr>
          <w:rFonts w:cs="Arial"/>
          <w:szCs w:val="22"/>
        </w:rPr>
        <w:t xml:space="preserve">, except to the extent that the </w:t>
      </w:r>
      <w:r w:rsidRPr="005F3A07">
        <w:rPr>
          <w:rFonts w:cs="Arial"/>
          <w:i/>
          <w:szCs w:val="22"/>
        </w:rPr>
        <w:t>Contract</w:t>
      </w:r>
      <w:r w:rsidRPr="00C67199">
        <w:rPr>
          <w:rFonts w:cs="Arial"/>
          <w:szCs w:val="22"/>
        </w:rPr>
        <w:t xml:space="preserve"> expressly allows an adjustment;</w:t>
      </w:r>
      <w:r w:rsidR="00812887">
        <w:rPr>
          <w:rFonts w:cs="Arial"/>
          <w:szCs w:val="22"/>
        </w:rPr>
        <w:t xml:space="preserve"> </w:t>
      </w:r>
    </w:p>
    <w:p w14:paraId="657C8E9D" w14:textId="227C881F" w:rsidR="00D77432" w:rsidRDefault="009E1073" w:rsidP="007C49C1">
      <w:pPr>
        <w:pStyle w:val="MLNumber3"/>
        <w:numPr>
          <w:ilvl w:val="3"/>
          <w:numId w:val="74"/>
        </w:numPr>
        <w:ind w:left="3261"/>
        <w:rPr>
          <w:rFonts w:cs="Arial"/>
          <w:szCs w:val="22"/>
        </w:rPr>
      </w:pPr>
      <w:r w:rsidRPr="00C67199">
        <w:rPr>
          <w:rFonts w:cs="Arial"/>
          <w:szCs w:val="22"/>
        </w:rPr>
        <w:t xml:space="preserve">the provision of all materials, plant, labour and other services necessary for the proper completion of </w:t>
      </w:r>
      <w:r w:rsidRPr="005F3A07">
        <w:rPr>
          <w:rFonts w:cs="Arial"/>
          <w:i/>
          <w:szCs w:val="22"/>
        </w:rPr>
        <w:t>the Work</w:t>
      </w:r>
      <w:r w:rsidRPr="00C67199">
        <w:rPr>
          <w:rFonts w:cs="Arial"/>
          <w:szCs w:val="22"/>
        </w:rPr>
        <w:t xml:space="preserve">s, whether or not those items are expressly mentioned in the </w:t>
      </w:r>
      <w:r w:rsidRPr="005F3A07">
        <w:rPr>
          <w:rFonts w:cs="Arial"/>
          <w:i/>
          <w:szCs w:val="22"/>
        </w:rPr>
        <w:t>Contract</w:t>
      </w:r>
      <w:r w:rsidR="00D77432">
        <w:rPr>
          <w:rFonts w:cs="Arial"/>
          <w:szCs w:val="22"/>
        </w:rPr>
        <w:t>;</w:t>
      </w:r>
      <w:r w:rsidR="00D77432" w:rsidRPr="00D77432">
        <w:rPr>
          <w:rFonts w:cs="Arial"/>
          <w:szCs w:val="22"/>
        </w:rPr>
        <w:t xml:space="preserve"> </w:t>
      </w:r>
      <w:r w:rsidR="00754CBA">
        <w:rPr>
          <w:rFonts w:cs="Arial"/>
          <w:szCs w:val="22"/>
        </w:rPr>
        <w:t>and</w:t>
      </w:r>
    </w:p>
    <w:p w14:paraId="700F106D" w14:textId="767BF0BF" w:rsidR="009E1073" w:rsidRPr="00812887" w:rsidRDefault="00D77432" w:rsidP="007C49C1">
      <w:pPr>
        <w:pStyle w:val="MLNumber3"/>
        <w:numPr>
          <w:ilvl w:val="3"/>
          <w:numId w:val="74"/>
        </w:numPr>
        <w:ind w:left="3261"/>
        <w:rPr>
          <w:rFonts w:cs="Arial"/>
          <w:szCs w:val="22"/>
        </w:rPr>
      </w:pPr>
      <w:r>
        <w:rPr>
          <w:rFonts w:cs="Arial"/>
          <w:szCs w:val="22"/>
        </w:rPr>
        <w:t xml:space="preserve">compliance with all of the </w:t>
      </w:r>
      <w:r w:rsidRPr="0076621E">
        <w:rPr>
          <w:rFonts w:cs="Arial"/>
          <w:i/>
          <w:szCs w:val="22"/>
        </w:rPr>
        <w:t>Contractor’s</w:t>
      </w:r>
      <w:r>
        <w:rPr>
          <w:rFonts w:cs="Arial"/>
          <w:szCs w:val="22"/>
        </w:rPr>
        <w:t xml:space="preserve"> obligations under the </w:t>
      </w:r>
      <w:r w:rsidRPr="0076621E">
        <w:rPr>
          <w:rFonts w:cs="Arial"/>
          <w:i/>
          <w:szCs w:val="22"/>
        </w:rPr>
        <w:t>Contract</w:t>
      </w:r>
      <w:r>
        <w:rPr>
          <w:rFonts w:cs="Arial"/>
          <w:szCs w:val="22"/>
        </w:rPr>
        <w:t xml:space="preserve">, including compliance with </w:t>
      </w:r>
      <w:r>
        <w:rPr>
          <w:rFonts w:cs="Arial"/>
          <w:i/>
          <w:szCs w:val="22"/>
        </w:rPr>
        <w:t>directions</w:t>
      </w:r>
      <w:r>
        <w:rPr>
          <w:rFonts w:cs="Arial"/>
          <w:szCs w:val="22"/>
        </w:rPr>
        <w:t xml:space="preserve"> of the </w:t>
      </w:r>
      <w:r>
        <w:rPr>
          <w:rFonts w:cs="Arial"/>
          <w:i/>
          <w:szCs w:val="22"/>
        </w:rPr>
        <w:t>Superintendent</w:t>
      </w:r>
      <w:r w:rsidR="00AC4FD4">
        <w:rPr>
          <w:rFonts w:cs="Arial"/>
          <w:i/>
          <w:szCs w:val="22"/>
        </w:rPr>
        <w:t>.</w:t>
      </w:r>
      <w:r w:rsidR="00555BAA">
        <w:rPr>
          <w:rFonts w:cs="Arial"/>
          <w:szCs w:val="22"/>
        </w:rPr>
        <w:t>’</w:t>
      </w:r>
    </w:p>
    <w:p w14:paraId="791B14D9" w14:textId="77777777" w:rsidR="00382086" w:rsidRPr="00E540D8" w:rsidRDefault="00382086" w:rsidP="00A7152D">
      <w:pPr>
        <w:keepNext/>
        <w:pBdr>
          <w:bottom w:val="single" w:sz="4" w:space="1" w:color="auto"/>
        </w:pBdr>
        <w:tabs>
          <w:tab w:val="left" w:pos="993"/>
        </w:tabs>
        <w:spacing w:after="240"/>
        <w:ind w:left="993" w:hanging="567"/>
        <w:rPr>
          <w:rFonts w:cs="Arial"/>
          <w:b/>
          <w:szCs w:val="22"/>
          <w:lang w:eastAsia="en-AU"/>
        </w:rPr>
      </w:pPr>
      <w:r w:rsidRPr="00E540D8">
        <w:rPr>
          <w:rFonts w:cs="Arial"/>
          <w:b/>
          <w:szCs w:val="22"/>
          <w:lang w:eastAsia="en-AU"/>
        </w:rPr>
        <w:t>2B</w:t>
      </w:r>
      <w:r w:rsidRPr="00E540D8">
        <w:rPr>
          <w:rFonts w:cs="Arial"/>
          <w:b/>
          <w:szCs w:val="22"/>
          <w:lang w:eastAsia="en-AU"/>
        </w:rPr>
        <w:tab/>
        <w:t xml:space="preserve">CONDUCT OF CONTRACTOR </w:t>
      </w:r>
      <w:r w:rsidRPr="00E540D8">
        <w:rPr>
          <w:rFonts w:cs="Arial"/>
          <w:b/>
          <w:szCs w:val="22"/>
        </w:rPr>
        <w:t>AND PERSONNEL</w:t>
      </w:r>
    </w:p>
    <w:p w14:paraId="1EFBBC73" w14:textId="77777777" w:rsidR="00382086" w:rsidRPr="00E540D8" w:rsidRDefault="00382086" w:rsidP="00E94425">
      <w:pPr>
        <w:keepNext/>
        <w:ind w:firstLine="993"/>
        <w:rPr>
          <w:rFonts w:cs="Arial"/>
          <w:szCs w:val="22"/>
          <w:lang w:eastAsia="en-AU"/>
        </w:rPr>
      </w:pPr>
      <w:r w:rsidRPr="00E540D8">
        <w:rPr>
          <w:rFonts w:cs="Arial"/>
          <w:szCs w:val="22"/>
          <w:lang w:eastAsia="en-AU"/>
        </w:rPr>
        <w:t>Insert a new clause 2B as follows:</w:t>
      </w:r>
    </w:p>
    <w:p w14:paraId="3A7945BE" w14:textId="77777777" w:rsidR="00382086" w:rsidRPr="00E540D8" w:rsidRDefault="00382086" w:rsidP="00E94425">
      <w:pPr>
        <w:keepNext/>
        <w:ind w:firstLine="709"/>
        <w:rPr>
          <w:rFonts w:cs="Arial"/>
          <w:szCs w:val="22"/>
          <w:lang w:eastAsia="en-AU"/>
        </w:rPr>
      </w:pPr>
    </w:p>
    <w:p w14:paraId="59756C2E" w14:textId="77777777" w:rsidR="00382086" w:rsidRPr="00E540D8" w:rsidRDefault="00382086" w:rsidP="00E94425">
      <w:pPr>
        <w:keepNext/>
        <w:tabs>
          <w:tab w:val="left" w:pos="993"/>
          <w:tab w:val="left" w:pos="1843"/>
          <w:tab w:val="left" w:pos="2552"/>
        </w:tabs>
        <w:ind w:left="2552" w:hanging="709"/>
        <w:rPr>
          <w:rFonts w:cs="Arial"/>
          <w:b/>
          <w:szCs w:val="22"/>
        </w:rPr>
      </w:pPr>
      <w:bookmarkStart w:id="128" w:name="_9kMJI5YVt7DA789"/>
      <w:r w:rsidRPr="00E540D8">
        <w:rPr>
          <w:rFonts w:cs="Arial"/>
          <w:b/>
          <w:szCs w:val="22"/>
        </w:rPr>
        <w:t>'</w:t>
      </w:r>
      <w:bookmarkEnd w:id="128"/>
      <w:r w:rsidRPr="00E540D8">
        <w:rPr>
          <w:rFonts w:cs="Arial"/>
          <w:b/>
          <w:szCs w:val="22"/>
        </w:rPr>
        <w:t>2B</w:t>
      </w:r>
      <w:r w:rsidRPr="00E540D8">
        <w:rPr>
          <w:rFonts w:cs="Arial"/>
          <w:b/>
          <w:szCs w:val="22"/>
        </w:rPr>
        <w:tab/>
        <w:t>CONDUCT OF CONTRACTOR AND PERSONNEL</w:t>
      </w:r>
    </w:p>
    <w:p w14:paraId="08C3F89B" w14:textId="77777777" w:rsidR="00382086" w:rsidRPr="00E540D8" w:rsidRDefault="00382086" w:rsidP="00E94425">
      <w:pPr>
        <w:tabs>
          <w:tab w:val="left" w:pos="993"/>
          <w:tab w:val="left" w:pos="1843"/>
          <w:tab w:val="left" w:pos="2552"/>
        </w:tabs>
        <w:ind w:left="2552" w:hanging="709"/>
        <w:rPr>
          <w:rFonts w:cs="Arial"/>
          <w:b/>
          <w:szCs w:val="22"/>
        </w:rPr>
      </w:pPr>
    </w:p>
    <w:p w14:paraId="61250841" w14:textId="77777777" w:rsidR="00382086" w:rsidRPr="00170393" w:rsidRDefault="00382086" w:rsidP="00170393">
      <w:pPr>
        <w:pStyle w:val="AnnexurePartBstyleforinsertiondeletionline2afterheading"/>
        <w:widowControl w:val="0"/>
        <w:tabs>
          <w:tab w:val="left" w:pos="2552"/>
        </w:tabs>
        <w:spacing w:before="0" w:after="240"/>
        <w:ind w:left="2552" w:hanging="709"/>
        <w:rPr>
          <w:rFonts w:cs="Arial"/>
          <w:color w:val="000000"/>
          <w:spacing w:val="-2"/>
        </w:rPr>
      </w:pPr>
      <w:bookmarkStart w:id="129" w:name="_9kR3WTr8E845BELS"/>
      <w:r w:rsidRPr="00984C7C">
        <w:rPr>
          <w:rFonts w:cs="Arial"/>
        </w:rPr>
        <w:t>2B.1</w:t>
      </w:r>
      <w:bookmarkEnd w:id="129"/>
      <w:r w:rsidRPr="00170393">
        <w:rPr>
          <w:rFonts w:cs="Arial"/>
        </w:rPr>
        <w:tab/>
      </w:r>
      <w:r w:rsidR="00175F56" w:rsidRPr="00170393">
        <w:rPr>
          <w:rFonts w:cs="Arial"/>
        </w:rPr>
        <w:t>(</w:t>
      </w:r>
      <w:r w:rsidRPr="00170393">
        <w:rPr>
          <w:rFonts w:cs="Arial"/>
          <w:b/>
          <w:szCs w:val="22"/>
        </w:rPr>
        <w:t>General</w:t>
      </w:r>
      <w:r w:rsidR="00175F56" w:rsidRPr="00170393">
        <w:rPr>
          <w:rFonts w:cs="Arial"/>
        </w:rPr>
        <w:t xml:space="preserve">) </w:t>
      </w:r>
      <w:r w:rsidRPr="00170393">
        <w:rPr>
          <w:rFonts w:cs="Arial"/>
          <w:color w:val="000000"/>
          <w:spacing w:val="-2"/>
        </w:rPr>
        <w:t xml:space="preserve">The </w:t>
      </w:r>
      <w:r w:rsidRPr="00170393">
        <w:rPr>
          <w:rFonts w:cs="Arial"/>
          <w:i/>
          <w:color w:val="000000"/>
          <w:spacing w:val="-2"/>
        </w:rPr>
        <w:t>Contractor</w:t>
      </w:r>
      <w:r w:rsidRPr="00170393">
        <w:rPr>
          <w:rFonts w:cs="Arial"/>
          <w:color w:val="000000"/>
          <w:spacing w:val="-2"/>
        </w:rPr>
        <w:t xml:space="preserve"> </w:t>
      </w:r>
      <w:r w:rsidR="002E75FB" w:rsidRPr="00170393">
        <w:rPr>
          <w:rFonts w:cs="Arial"/>
          <w:color w:val="000000"/>
          <w:spacing w:val="-2"/>
        </w:rPr>
        <w:t>must and</w:t>
      </w:r>
      <w:r w:rsidRPr="00170393">
        <w:rPr>
          <w:rFonts w:cs="Arial"/>
          <w:color w:val="000000"/>
          <w:spacing w:val="-2"/>
        </w:rPr>
        <w:t xml:space="preserve"> must ensure that its </w:t>
      </w:r>
      <w:r w:rsidR="00611E12" w:rsidRPr="00170393">
        <w:rPr>
          <w:rFonts w:cs="Arial"/>
          <w:i/>
          <w:color w:val="000000"/>
          <w:spacing w:val="-2"/>
        </w:rPr>
        <w:t>personnel</w:t>
      </w:r>
      <w:r w:rsidRPr="00170393">
        <w:rPr>
          <w:rFonts w:cs="Arial"/>
          <w:color w:val="000000"/>
          <w:spacing w:val="-2"/>
        </w:rPr>
        <w:t xml:space="preserve"> at all times whilst engaged in </w:t>
      </w:r>
      <w:r w:rsidRPr="00170393">
        <w:rPr>
          <w:rFonts w:cs="Arial"/>
          <w:i/>
          <w:color w:val="000000"/>
          <w:spacing w:val="-2"/>
        </w:rPr>
        <w:t>WUC</w:t>
      </w:r>
      <w:r w:rsidR="00B6433E" w:rsidRPr="00170393">
        <w:rPr>
          <w:rFonts w:cs="Arial"/>
          <w:color w:val="000000"/>
          <w:spacing w:val="-2"/>
        </w:rPr>
        <w:t xml:space="preserve"> </w:t>
      </w:r>
      <w:r w:rsidRPr="00170393">
        <w:rPr>
          <w:rFonts w:cs="Arial"/>
          <w:color w:val="000000"/>
          <w:spacing w:val="-2"/>
        </w:rPr>
        <w:t xml:space="preserve">act professionally and treat all of the </w:t>
      </w:r>
      <w:r w:rsidRPr="00170393">
        <w:rPr>
          <w:rFonts w:cs="Arial"/>
          <w:i/>
          <w:color w:val="000000"/>
          <w:spacing w:val="-2"/>
        </w:rPr>
        <w:t xml:space="preserve">Principal's </w:t>
      </w:r>
      <w:r w:rsidR="00611E12" w:rsidRPr="00170393">
        <w:rPr>
          <w:rFonts w:cs="Arial"/>
          <w:i/>
          <w:color w:val="000000"/>
          <w:spacing w:val="-2"/>
        </w:rPr>
        <w:t>personnel</w:t>
      </w:r>
      <w:r w:rsidRPr="00170393">
        <w:rPr>
          <w:rFonts w:cs="Arial"/>
          <w:color w:val="000000"/>
          <w:spacing w:val="-2"/>
        </w:rPr>
        <w:t>, other contractors and the general public respectfully and appropriately</w:t>
      </w:r>
      <w:r w:rsidR="00B6433E" w:rsidRPr="00170393">
        <w:rPr>
          <w:rFonts w:cs="Arial"/>
          <w:color w:val="000000"/>
          <w:spacing w:val="-2"/>
        </w:rPr>
        <w:t xml:space="preserve"> </w:t>
      </w:r>
      <w:r w:rsidRPr="00170393">
        <w:rPr>
          <w:rFonts w:cs="Arial"/>
          <w:color w:val="000000"/>
          <w:spacing w:val="-2"/>
        </w:rPr>
        <w:t>and</w:t>
      </w:r>
      <w:r w:rsidR="00B6433E" w:rsidRPr="00170393">
        <w:rPr>
          <w:rFonts w:cs="Arial"/>
          <w:color w:val="000000"/>
          <w:spacing w:val="-2"/>
        </w:rPr>
        <w:t xml:space="preserve"> </w:t>
      </w:r>
      <w:r w:rsidRPr="00170393">
        <w:rPr>
          <w:rFonts w:cs="Arial"/>
          <w:color w:val="000000"/>
          <w:spacing w:val="-2"/>
        </w:rPr>
        <w:t xml:space="preserve">comply with all of the </w:t>
      </w:r>
      <w:r w:rsidRPr="00170393">
        <w:rPr>
          <w:rFonts w:cs="Arial"/>
          <w:i/>
          <w:color w:val="000000"/>
          <w:spacing w:val="-2"/>
        </w:rPr>
        <w:t xml:space="preserve">Principal's </w:t>
      </w:r>
      <w:r w:rsidR="00CA7C85" w:rsidRPr="00170393">
        <w:rPr>
          <w:rFonts w:cs="Arial"/>
          <w:i/>
          <w:color w:val="000000"/>
          <w:spacing w:val="-2"/>
        </w:rPr>
        <w:t>policies</w:t>
      </w:r>
      <w:r w:rsidRPr="00170393">
        <w:rPr>
          <w:rFonts w:cs="Arial"/>
          <w:color w:val="000000"/>
          <w:spacing w:val="-2"/>
        </w:rPr>
        <w:t>.</w:t>
      </w:r>
    </w:p>
    <w:p w14:paraId="64BA9D6C" w14:textId="77777777" w:rsidR="00382086" w:rsidRPr="00170393" w:rsidRDefault="00382086" w:rsidP="00170393">
      <w:pPr>
        <w:pStyle w:val="AnnexurePartBstyleforinsertiondeletionline2afterheading"/>
        <w:widowControl w:val="0"/>
        <w:tabs>
          <w:tab w:val="left" w:pos="2552"/>
        </w:tabs>
        <w:spacing w:before="0" w:after="240"/>
        <w:ind w:left="2552" w:hanging="709"/>
        <w:rPr>
          <w:rFonts w:eastAsia="MS Mincho" w:cs="Arial"/>
          <w:szCs w:val="22"/>
        </w:rPr>
      </w:pPr>
      <w:r w:rsidRPr="00170393">
        <w:rPr>
          <w:rFonts w:cs="Arial"/>
          <w:szCs w:val="22"/>
        </w:rPr>
        <w:t>2B.2</w:t>
      </w:r>
      <w:r w:rsidRPr="00170393">
        <w:rPr>
          <w:rFonts w:cs="Arial"/>
          <w:szCs w:val="22"/>
        </w:rPr>
        <w:tab/>
      </w:r>
      <w:r w:rsidR="00175F56" w:rsidRPr="00170393">
        <w:rPr>
          <w:rFonts w:cs="Arial"/>
          <w:szCs w:val="22"/>
        </w:rPr>
        <w:t>(</w:t>
      </w:r>
      <w:r w:rsidRPr="00170393">
        <w:rPr>
          <w:rFonts w:cs="Arial"/>
          <w:b/>
          <w:szCs w:val="22"/>
        </w:rPr>
        <w:t>Conflict</w:t>
      </w:r>
      <w:r w:rsidRPr="00170393">
        <w:rPr>
          <w:rFonts w:cs="Arial"/>
          <w:szCs w:val="22"/>
        </w:rPr>
        <w:t xml:space="preserve"> </w:t>
      </w:r>
      <w:r w:rsidRPr="00170393">
        <w:rPr>
          <w:rFonts w:cs="Arial"/>
          <w:b/>
          <w:szCs w:val="22"/>
        </w:rPr>
        <w:t>of</w:t>
      </w:r>
      <w:r w:rsidRPr="00170393">
        <w:rPr>
          <w:rFonts w:cs="Arial"/>
          <w:szCs w:val="22"/>
        </w:rPr>
        <w:t xml:space="preserve"> </w:t>
      </w:r>
      <w:r w:rsidRPr="00170393">
        <w:rPr>
          <w:rFonts w:cs="Arial"/>
          <w:b/>
          <w:szCs w:val="22"/>
        </w:rPr>
        <w:t>interest</w:t>
      </w:r>
      <w:r w:rsidR="00175F56" w:rsidRPr="00170393">
        <w:rPr>
          <w:rFonts w:cs="Arial"/>
          <w:szCs w:val="22"/>
        </w:rPr>
        <w:t xml:space="preserve">) </w:t>
      </w:r>
      <w:r w:rsidRPr="00170393">
        <w:rPr>
          <w:rFonts w:eastAsia="MS Mincho" w:cs="Arial"/>
          <w:szCs w:val="22"/>
        </w:rPr>
        <w:t xml:space="preserve">The </w:t>
      </w:r>
      <w:r w:rsidRPr="00170393">
        <w:rPr>
          <w:rFonts w:eastAsia="MS Mincho" w:cs="Arial"/>
          <w:i/>
          <w:szCs w:val="22"/>
        </w:rPr>
        <w:t>Contractor</w:t>
      </w:r>
      <w:r w:rsidRPr="00170393">
        <w:rPr>
          <w:rFonts w:eastAsia="MS Mincho" w:cs="Arial"/>
          <w:szCs w:val="22"/>
        </w:rPr>
        <w:t xml:space="preserve"> warrants and represents that </w:t>
      </w:r>
      <w:bookmarkStart w:id="130" w:name="_9kR3WTr7GB47Clnqt97vs8wx"/>
      <w:r w:rsidRPr="00170393">
        <w:rPr>
          <w:rFonts w:cs="Arial"/>
          <w:szCs w:val="22"/>
        </w:rPr>
        <w:t>as</w:t>
      </w:r>
      <w:r w:rsidRPr="00170393">
        <w:rPr>
          <w:rFonts w:eastAsia="MS Mincho" w:cs="Arial"/>
          <w:szCs w:val="22"/>
        </w:rPr>
        <w:t xml:space="preserve"> at </w:t>
      </w:r>
      <w:bookmarkStart w:id="131" w:name="_9kMHG5YVt9ID6EHzqdbehvBxsvn028833vAQH3"/>
      <w:r w:rsidRPr="00170393">
        <w:rPr>
          <w:rFonts w:eastAsia="MS Mincho" w:cs="Arial"/>
          <w:szCs w:val="22"/>
        </w:rPr>
        <w:t xml:space="preserve">the </w:t>
      </w:r>
      <w:r w:rsidRPr="00170393">
        <w:rPr>
          <w:rFonts w:eastAsia="MS Mincho" w:cs="Arial"/>
          <w:i/>
          <w:szCs w:val="22"/>
        </w:rPr>
        <w:t>date of acceptance of tender</w:t>
      </w:r>
      <w:bookmarkEnd w:id="130"/>
      <w:r w:rsidRPr="00170393">
        <w:rPr>
          <w:rFonts w:eastAsia="MS Mincho" w:cs="Arial"/>
          <w:i/>
          <w:szCs w:val="22"/>
        </w:rPr>
        <w:t xml:space="preserve"> </w:t>
      </w:r>
      <w:r w:rsidRPr="00170393">
        <w:rPr>
          <w:rFonts w:eastAsia="MS Mincho" w:cs="Arial"/>
          <w:szCs w:val="22"/>
        </w:rPr>
        <w:t xml:space="preserve">the </w:t>
      </w:r>
      <w:r w:rsidRPr="00170393">
        <w:rPr>
          <w:rFonts w:eastAsia="MS Mincho" w:cs="Arial"/>
          <w:i/>
          <w:szCs w:val="22"/>
        </w:rPr>
        <w:t>Contractor</w:t>
      </w:r>
      <w:bookmarkEnd w:id="131"/>
      <w:r w:rsidRPr="00170393">
        <w:rPr>
          <w:rFonts w:eastAsia="MS Mincho" w:cs="Arial"/>
          <w:i/>
          <w:szCs w:val="22"/>
        </w:rPr>
        <w:t xml:space="preserve"> </w:t>
      </w:r>
      <w:r w:rsidRPr="00170393">
        <w:rPr>
          <w:rFonts w:eastAsia="MS Mincho" w:cs="Arial"/>
          <w:szCs w:val="22"/>
        </w:rPr>
        <w:t xml:space="preserve">is not aware of any </w:t>
      </w:r>
      <w:r w:rsidRPr="00170393">
        <w:rPr>
          <w:rFonts w:cs="Arial"/>
          <w:i/>
          <w:szCs w:val="22"/>
        </w:rPr>
        <w:t>conflict of interest</w:t>
      </w:r>
      <w:r w:rsidRPr="00170393">
        <w:rPr>
          <w:rFonts w:cs="Arial"/>
          <w:szCs w:val="22"/>
        </w:rPr>
        <w:t xml:space="preserve">. </w:t>
      </w:r>
      <w:r w:rsidR="00175F56" w:rsidRPr="00170393">
        <w:rPr>
          <w:rFonts w:cs="Arial"/>
          <w:szCs w:val="22"/>
        </w:rPr>
        <w:t xml:space="preserve"> </w:t>
      </w:r>
      <w:r w:rsidRPr="00170393">
        <w:rPr>
          <w:rFonts w:cs="Arial"/>
          <w:szCs w:val="22"/>
        </w:rPr>
        <w:t xml:space="preserve">The </w:t>
      </w:r>
      <w:r w:rsidRPr="00170393">
        <w:rPr>
          <w:rFonts w:cs="Arial"/>
          <w:i/>
          <w:szCs w:val="22"/>
        </w:rPr>
        <w:t>Contractor</w:t>
      </w:r>
      <w:r w:rsidRPr="00170393">
        <w:rPr>
          <w:rFonts w:cs="Arial"/>
          <w:szCs w:val="22"/>
        </w:rPr>
        <w:t xml:space="preserve"> must not,</w:t>
      </w:r>
      <w:r w:rsidRPr="00170393">
        <w:rPr>
          <w:rFonts w:cs="Arial"/>
          <w:color w:val="000000"/>
          <w:spacing w:val="-2"/>
          <w:szCs w:val="22"/>
        </w:rPr>
        <w:t xml:space="preserve"> and must ensure that its </w:t>
      </w:r>
      <w:r w:rsidR="00611E12" w:rsidRPr="00170393">
        <w:rPr>
          <w:rFonts w:cs="Arial"/>
          <w:i/>
          <w:color w:val="000000"/>
          <w:spacing w:val="-2"/>
          <w:szCs w:val="22"/>
        </w:rPr>
        <w:t>personnel</w:t>
      </w:r>
      <w:r w:rsidRPr="00170393">
        <w:rPr>
          <w:rFonts w:cs="Arial"/>
          <w:color w:val="000000"/>
          <w:spacing w:val="-2"/>
          <w:szCs w:val="22"/>
        </w:rPr>
        <w:t xml:space="preserve"> do not, </w:t>
      </w:r>
      <w:r w:rsidRPr="00170393">
        <w:rPr>
          <w:rFonts w:eastAsia="MS Mincho" w:cs="Arial"/>
          <w:szCs w:val="22"/>
        </w:rPr>
        <w:t xml:space="preserve">engage in any activity or obtain any interest which is likely to result in a </w:t>
      </w:r>
      <w:r w:rsidRPr="00170393">
        <w:rPr>
          <w:rFonts w:eastAsia="MS Mincho" w:cs="Arial"/>
          <w:i/>
          <w:szCs w:val="22"/>
        </w:rPr>
        <w:t>conflict of interest</w:t>
      </w:r>
      <w:r w:rsidRPr="00170393">
        <w:rPr>
          <w:rFonts w:eastAsia="MS Mincho" w:cs="Arial"/>
          <w:szCs w:val="22"/>
        </w:rPr>
        <w:t xml:space="preserve"> during the </w:t>
      </w:r>
      <w:r w:rsidRPr="00170393">
        <w:rPr>
          <w:rFonts w:eastAsia="MS Mincho" w:cs="Arial"/>
          <w:i/>
          <w:szCs w:val="22"/>
        </w:rPr>
        <w:t>Contract</w:t>
      </w:r>
      <w:r w:rsidRPr="00170393">
        <w:rPr>
          <w:rFonts w:eastAsia="MS Mincho" w:cs="Arial"/>
          <w:szCs w:val="22"/>
        </w:rPr>
        <w:t xml:space="preserve"> and must</w:t>
      </w:r>
      <w:r w:rsidRPr="00170393">
        <w:rPr>
          <w:rFonts w:eastAsia="MS Mincho" w:cs="Arial"/>
          <w:i/>
          <w:szCs w:val="22"/>
        </w:rPr>
        <w:t xml:space="preserve"> </w:t>
      </w:r>
      <w:r w:rsidRPr="00170393">
        <w:rPr>
          <w:rFonts w:eastAsia="MS Mincho" w:cs="Arial"/>
          <w:szCs w:val="22"/>
        </w:rPr>
        <w:t xml:space="preserve">immediately notify the </w:t>
      </w:r>
      <w:r w:rsidRPr="00170393">
        <w:rPr>
          <w:rFonts w:eastAsia="MS Mincho" w:cs="Arial"/>
          <w:i/>
          <w:szCs w:val="22"/>
        </w:rPr>
        <w:t xml:space="preserve">Principal </w:t>
      </w:r>
      <w:r w:rsidRPr="00170393">
        <w:rPr>
          <w:rFonts w:eastAsia="MS Mincho" w:cs="Arial"/>
          <w:szCs w:val="22"/>
        </w:rPr>
        <w:t xml:space="preserve">in the event that a </w:t>
      </w:r>
      <w:r w:rsidRPr="00170393">
        <w:rPr>
          <w:rFonts w:eastAsia="MS Mincho" w:cs="Arial"/>
          <w:i/>
          <w:szCs w:val="22"/>
        </w:rPr>
        <w:t>conflict of interest</w:t>
      </w:r>
      <w:r w:rsidRPr="00170393">
        <w:rPr>
          <w:rFonts w:eastAsia="MS Mincho" w:cs="Arial"/>
          <w:szCs w:val="22"/>
        </w:rPr>
        <w:t xml:space="preserve"> that has not previously been disclosed arises or is likely to arise.</w:t>
      </w:r>
    </w:p>
    <w:p w14:paraId="45ECB738" w14:textId="77777777" w:rsidR="00382086" w:rsidRPr="00170393" w:rsidRDefault="00382086" w:rsidP="00170393">
      <w:pPr>
        <w:pStyle w:val="AnnexurePartBstyleforinsertiondeletionline2afterheading"/>
        <w:widowControl w:val="0"/>
        <w:tabs>
          <w:tab w:val="left" w:pos="2552"/>
        </w:tabs>
        <w:spacing w:before="0" w:after="240"/>
        <w:ind w:left="2552" w:hanging="709"/>
        <w:rPr>
          <w:rFonts w:cs="Arial"/>
          <w:szCs w:val="22"/>
        </w:rPr>
      </w:pPr>
      <w:r w:rsidRPr="00170393">
        <w:rPr>
          <w:rFonts w:cs="Arial"/>
          <w:szCs w:val="22"/>
        </w:rPr>
        <w:t>2B.3</w:t>
      </w:r>
      <w:r w:rsidRPr="00170393">
        <w:rPr>
          <w:rFonts w:cs="Arial"/>
          <w:szCs w:val="22"/>
        </w:rPr>
        <w:tab/>
      </w:r>
      <w:r w:rsidR="00175F56" w:rsidRPr="00170393">
        <w:rPr>
          <w:rFonts w:cs="Arial"/>
          <w:szCs w:val="22"/>
        </w:rPr>
        <w:t>(</w:t>
      </w:r>
      <w:r w:rsidRPr="00170393">
        <w:rPr>
          <w:rFonts w:cs="Arial"/>
          <w:b/>
          <w:szCs w:val="22"/>
        </w:rPr>
        <w:t>Improper</w:t>
      </w:r>
      <w:r w:rsidRPr="00170393">
        <w:rPr>
          <w:rFonts w:cs="Arial"/>
          <w:szCs w:val="22"/>
        </w:rPr>
        <w:t xml:space="preserve"> </w:t>
      </w:r>
      <w:r w:rsidRPr="00170393">
        <w:rPr>
          <w:rFonts w:cs="Arial"/>
          <w:b/>
          <w:szCs w:val="22"/>
        </w:rPr>
        <w:t>Conduct</w:t>
      </w:r>
      <w:r w:rsidR="00175F56" w:rsidRPr="00170393">
        <w:rPr>
          <w:rFonts w:cs="Arial"/>
          <w:szCs w:val="22"/>
        </w:rPr>
        <w:t xml:space="preserve">) </w:t>
      </w:r>
      <w:r w:rsidRPr="00170393">
        <w:rPr>
          <w:rFonts w:eastAsia="MS Mincho" w:cs="Arial"/>
          <w:szCs w:val="22"/>
        </w:rPr>
        <w:t xml:space="preserve">The </w:t>
      </w:r>
      <w:r w:rsidRPr="00170393">
        <w:rPr>
          <w:rFonts w:eastAsia="MS Mincho" w:cs="Arial"/>
          <w:i/>
          <w:szCs w:val="22"/>
        </w:rPr>
        <w:t>Contractor</w:t>
      </w:r>
      <w:r w:rsidRPr="00170393">
        <w:rPr>
          <w:rFonts w:eastAsia="MS Mincho" w:cs="Arial"/>
          <w:szCs w:val="22"/>
        </w:rPr>
        <w:t xml:space="preserve"> warrants and represents that </w:t>
      </w:r>
      <w:r w:rsidRPr="00170393">
        <w:rPr>
          <w:rFonts w:cs="Arial"/>
          <w:szCs w:val="22"/>
        </w:rPr>
        <w:t xml:space="preserve">neither the </w:t>
      </w:r>
      <w:r w:rsidRPr="00170393">
        <w:rPr>
          <w:rFonts w:cs="Arial"/>
          <w:i/>
          <w:szCs w:val="22"/>
        </w:rPr>
        <w:t xml:space="preserve">Contractor </w:t>
      </w:r>
      <w:r w:rsidRPr="00170393">
        <w:rPr>
          <w:rFonts w:cs="Arial"/>
          <w:szCs w:val="22"/>
        </w:rPr>
        <w:t xml:space="preserve">nor </w:t>
      </w:r>
      <w:r w:rsidRPr="00170393">
        <w:rPr>
          <w:rFonts w:cs="Arial"/>
          <w:color w:val="000000"/>
          <w:spacing w:val="-2"/>
          <w:szCs w:val="22"/>
        </w:rPr>
        <w:t>any</w:t>
      </w:r>
      <w:r w:rsidRPr="00170393">
        <w:rPr>
          <w:rFonts w:cs="Arial"/>
          <w:szCs w:val="22"/>
        </w:rPr>
        <w:t xml:space="preserve"> of its </w:t>
      </w:r>
      <w:r w:rsidR="00611E12" w:rsidRPr="00170393">
        <w:rPr>
          <w:rFonts w:cs="Arial"/>
          <w:i/>
          <w:szCs w:val="22"/>
        </w:rPr>
        <w:t>personnel</w:t>
      </w:r>
      <w:r w:rsidRPr="00170393">
        <w:rPr>
          <w:rFonts w:cs="Arial"/>
          <w:szCs w:val="22"/>
        </w:rPr>
        <w:t xml:space="preserve"> engaged in any </w:t>
      </w:r>
      <w:r w:rsidRPr="00170393">
        <w:rPr>
          <w:rFonts w:cs="Arial"/>
          <w:i/>
          <w:szCs w:val="22"/>
        </w:rPr>
        <w:t>improper conduct</w:t>
      </w:r>
      <w:r w:rsidRPr="00170393">
        <w:rPr>
          <w:rFonts w:cs="Arial"/>
          <w:szCs w:val="22"/>
        </w:rPr>
        <w:t xml:space="preserve"> in connection with the </w:t>
      </w:r>
      <w:r w:rsidR="00634FA7" w:rsidRPr="00170393">
        <w:rPr>
          <w:rFonts w:cs="Arial"/>
          <w:i/>
          <w:szCs w:val="22"/>
        </w:rPr>
        <w:t>procurement process</w:t>
      </w:r>
      <w:r w:rsidRPr="00170393">
        <w:rPr>
          <w:rFonts w:cs="Arial"/>
          <w:szCs w:val="22"/>
        </w:rPr>
        <w:t xml:space="preserve">.  The </w:t>
      </w:r>
      <w:r w:rsidRPr="00170393">
        <w:rPr>
          <w:rFonts w:cs="Arial"/>
          <w:i/>
          <w:szCs w:val="22"/>
        </w:rPr>
        <w:t>Contractor</w:t>
      </w:r>
      <w:r w:rsidRPr="00170393">
        <w:rPr>
          <w:rFonts w:cs="Arial"/>
          <w:szCs w:val="22"/>
        </w:rPr>
        <w:t xml:space="preserve"> must not,</w:t>
      </w:r>
      <w:r w:rsidRPr="00170393">
        <w:rPr>
          <w:rFonts w:cs="Arial"/>
          <w:color w:val="000000"/>
          <w:spacing w:val="-2"/>
          <w:szCs w:val="22"/>
        </w:rPr>
        <w:t xml:space="preserve"> and must ensure that its </w:t>
      </w:r>
      <w:r w:rsidR="00611E12" w:rsidRPr="00170393">
        <w:rPr>
          <w:rFonts w:cs="Arial"/>
          <w:i/>
          <w:color w:val="000000"/>
          <w:spacing w:val="-2"/>
          <w:szCs w:val="22"/>
        </w:rPr>
        <w:t>personnel</w:t>
      </w:r>
      <w:r w:rsidRPr="00170393">
        <w:rPr>
          <w:rFonts w:cs="Arial"/>
          <w:color w:val="000000"/>
          <w:spacing w:val="-2"/>
          <w:szCs w:val="22"/>
        </w:rPr>
        <w:t xml:space="preserve"> do not engage in any </w:t>
      </w:r>
      <w:r w:rsidRPr="00170393">
        <w:rPr>
          <w:rFonts w:cs="Arial"/>
          <w:i/>
          <w:color w:val="000000"/>
          <w:spacing w:val="-2"/>
          <w:szCs w:val="22"/>
        </w:rPr>
        <w:t>improper conduct</w:t>
      </w:r>
      <w:r w:rsidRPr="00170393">
        <w:rPr>
          <w:rFonts w:cs="Arial"/>
          <w:color w:val="000000"/>
          <w:spacing w:val="-2"/>
          <w:szCs w:val="22"/>
        </w:rPr>
        <w:t xml:space="preserve"> in connection with the </w:t>
      </w:r>
      <w:r w:rsidRPr="00170393">
        <w:rPr>
          <w:rFonts w:cs="Arial"/>
          <w:i/>
          <w:szCs w:val="22"/>
        </w:rPr>
        <w:t>Contract</w:t>
      </w:r>
      <w:r w:rsidRPr="00170393">
        <w:rPr>
          <w:rFonts w:cs="Arial"/>
          <w:szCs w:val="22"/>
        </w:rPr>
        <w:t>.</w:t>
      </w:r>
    </w:p>
    <w:p w14:paraId="49AE8C00" w14:textId="77777777" w:rsidR="00A956B0" w:rsidRPr="00E540D8" w:rsidRDefault="00A956B0" w:rsidP="00A956B0">
      <w:pPr>
        <w:pStyle w:val="ParaLevel1"/>
        <w:numPr>
          <w:ilvl w:val="0"/>
          <w:numId w:val="0"/>
        </w:numPr>
        <w:pBdr>
          <w:bottom w:val="single" w:sz="4" w:space="1" w:color="auto"/>
        </w:pBdr>
        <w:ind w:left="993" w:hanging="567"/>
        <w:jc w:val="both"/>
        <w:rPr>
          <w:rFonts w:cs="Arial"/>
          <w:b/>
          <w:caps/>
          <w:szCs w:val="22"/>
        </w:rPr>
      </w:pPr>
      <w:bookmarkStart w:id="132" w:name="_Ref320276832"/>
      <w:bookmarkStart w:id="133" w:name="_Ref352926730"/>
      <w:r w:rsidRPr="00E540D8">
        <w:rPr>
          <w:rFonts w:cs="Arial"/>
          <w:b/>
          <w:caps/>
          <w:szCs w:val="22"/>
        </w:rPr>
        <w:t>3</w:t>
      </w:r>
      <w:r w:rsidRPr="00E540D8">
        <w:rPr>
          <w:rFonts w:cs="Arial"/>
          <w:b/>
          <w:caps/>
          <w:szCs w:val="22"/>
        </w:rPr>
        <w:tab/>
        <w:t>PROVISIONAL SUMS</w:t>
      </w:r>
    </w:p>
    <w:p w14:paraId="483DADF9" w14:textId="77777777" w:rsidR="007F3E04" w:rsidRPr="00E540D8" w:rsidRDefault="007F3E04" w:rsidP="007F3E04">
      <w:pPr>
        <w:spacing w:after="240"/>
        <w:ind w:left="992"/>
        <w:rPr>
          <w:rFonts w:cs="Arial"/>
          <w:szCs w:val="22"/>
        </w:rPr>
      </w:pPr>
      <w:r w:rsidRPr="00E540D8">
        <w:rPr>
          <w:rFonts w:cs="Arial"/>
          <w:szCs w:val="22"/>
        </w:rPr>
        <w:t>Insert the following at the end of clause 3:</w:t>
      </w:r>
    </w:p>
    <w:p w14:paraId="0147F85C" w14:textId="77777777" w:rsidR="00DE510B" w:rsidRDefault="00DE510B" w:rsidP="00DE510B">
      <w:pPr>
        <w:spacing w:after="240"/>
        <w:ind w:left="1843"/>
        <w:rPr>
          <w:rFonts w:cs="Arial"/>
          <w:szCs w:val="22"/>
          <w:lang w:eastAsia="en-AU"/>
        </w:rPr>
      </w:pPr>
      <w:r w:rsidRPr="00E540D8">
        <w:rPr>
          <w:rFonts w:cs="Arial"/>
          <w:szCs w:val="22"/>
        </w:rPr>
        <w:t>'T</w:t>
      </w:r>
      <w:r w:rsidRPr="00E540D8">
        <w:rPr>
          <w:rFonts w:cs="Arial"/>
          <w:szCs w:val="22"/>
          <w:lang w:eastAsia="en-AU"/>
        </w:rPr>
        <w:t xml:space="preserve">he </w:t>
      </w:r>
      <w:r w:rsidRPr="00E540D8">
        <w:rPr>
          <w:rFonts w:cs="Arial"/>
          <w:i/>
          <w:szCs w:val="22"/>
          <w:lang w:eastAsia="en-AU"/>
        </w:rPr>
        <w:t>Superintendent</w:t>
      </w:r>
      <w:r w:rsidRPr="00E540D8">
        <w:rPr>
          <w:rFonts w:cs="Arial"/>
          <w:szCs w:val="22"/>
          <w:lang w:eastAsia="en-AU"/>
        </w:rPr>
        <w:t xml:space="preserve"> shall not be obliged to give a </w:t>
      </w:r>
      <w:r w:rsidRPr="00E540D8">
        <w:rPr>
          <w:rFonts w:cs="Arial"/>
          <w:i/>
          <w:szCs w:val="22"/>
          <w:lang w:eastAsia="en-AU"/>
        </w:rPr>
        <w:t>direction</w:t>
      </w:r>
      <w:r w:rsidRPr="00E540D8">
        <w:rPr>
          <w:rFonts w:cs="Arial"/>
          <w:szCs w:val="22"/>
          <w:lang w:eastAsia="en-AU"/>
        </w:rPr>
        <w:t xml:space="preserve"> that any </w:t>
      </w:r>
      <w:r w:rsidRPr="00E540D8">
        <w:rPr>
          <w:rFonts w:cs="Arial"/>
          <w:i/>
          <w:szCs w:val="22"/>
          <w:lang w:eastAsia="en-AU"/>
        </w:rPr>
        <w:t>provisional work</w:t>
      </w:r>
      <w:r w:rsidRPr="00E540D8">
        <w:rPr>
          <w:rFonts w:cs="Arial"/>
          <w:szCs w:val="22"/>
          <w:lang w:eastAsia="en-AU"/>
        </w:rPr>
        <w:t xml:space="preserve">, or any particular part or quantity of </w:t>
      </w:r>
      <w:r w:rsidRPr="00E540D8">
        <w:rPr>
          <w:rFonts w:cs="Arial"/>
          <w:i/>
          <w:szCs w:val="22"/>
          <w:lang w:eastAsia="en-AU"/>
        </w:rPr>
        <w:t>provisional work</w:t>
      </w:r>
      <w:r w:rsidRPr="00E540D8">
        <w:rPr>
          <w:rFonts w:cs="Arial"/>
          <w:szCs w:val="22"/>
          <w:lang w:eastAsia="en-AU"/>
        </w:rPr>
        <w:t xml:space="preserve">, be carried out or supplied by the </w:t>
      </w:r>
      <w:r w:rsidRPr="00E540D8">
        <w:rPr>
          <w:rFonts w:cs="Arial"/>
          <w:i/>
          <w:szCs w:val="22"/>
          <w:lang w:eastAsia="en-AU"/>
        </w:rPr>
        <w:t>Contractor</w:t>
      </w:r>
      <w:r w:rsidRPr="00E540D8">
        <w:rPr>
          <w:rFonts w:cs="Arial"/>
          <w:szCs w:val="22"/>
          <w:lang w:eastAsia="en-AU"/>
        </w:rPr>
        <w:t xml:space="preserve">.  The </w:t>
      </w:r>
      <w:r w:rsidRPr="00E540D8">
        <w:rPr>
          <w:rFonts w:cs="Arial"/>
          <w:i/>
          <w:szCs w:val="22"/>
          <w:lang w:eastAsia="en-AU"/>
        </w:rPr>
        <w:t xml:space="preserve">Principal </w:t>
      </w:r>
      <w:r w:rsidRPr="00E540D8">
        <w:rPr>
          <w:rFonts w:cs="Arial"/>
          <w:szCs w:val="22"/>
          <w:lang w:eastAsia="en-AU"/>
        </w:rPr>
        <w:t xml:space="preserve">may carry out or supply </w:t>
      </w:r>
      <w:r w:rsidR="008E3914" w:rsidRPr="00E540D8">
        <w:rPr>
          <w:rFonts w:cs="Arial"/>
          <w:szCs w:val="22"/>
          <w:lang w:eastAsia="en-AU"/>
        </w:rPr>
        <w:t xml:space="preserve">the whole </w:t>
      </w:r>
      <w:r w:rsidRPr="00E540D8">
        <w:rPr>
          <w:rFonts w:cs="Arial"/>
          <w:szCs w:val="22"/>
          <w:lang w:eastAsia="en-AU"/>
        </w:rPr>
        <w:t xml:space="preserve">or any </w:t>
      </w:r>
      <w:r w:rsidRPr="00E540D8">
        <w:rPr>
          <w:rFonts w:cs="Arial"/>
          <w:szCs w:val="22"/>
          <w:lang w:eastAsia="en-AU"/>
        </w:rPr>
        <w:lastRenderedPageBreak/>
        <w:t xml:space="preserve">particular part or quantity of </w:t>
      </w:r>
      <w:r w:rsidRPr="00E540D8">
        <w:rPr>
          <w:rFonts w:cs="Arial"/>
          <w:i/>
          <w:szCs w:val="22"/>
          <w:lang w:eastAsia="en-AU"/>
        </w:rPr>
        <w:t xml:space="preserve">provisional work </w:t>
      </w:r>
      <w:r w:rsidR="002E75FB" w:rsidRPr="00E540D8">
        <w:rPr>
          <w:rFonts w:cs="Arial"/>
          <w:szCs w:val="22"/>
          <w:lang w:eastAsia="en-AU"/>
        </w:rPr>
        <w:t>itself or</w:t>
      </w:r>
      <w:r w:rsidRPr="00E540D8">
        <w:rPr>
          <w:rFonts w:cs="Arial"/>
          <w:szCs w:val="22"/>
          <w:lang w:eastAsia="en-AU"/>
        </w:rPr>
        <w:t xml:space="preserve"> engage a third party to do so on its behalf.   The </w:t>
      </w:r>
      <w:r w:rsidRPr="00E540D8">
        <w:rPr>
          <w:rFonts w:cs="Arial"/>
          <w:i/>
          <w:szCs w:val="22"/>
          <w:lang w:eastAsia="en-AU"/>
        </w:rPr>
        <w:t xml:space="preserve">Contractor </w:t>
      </w:r>
      <w:r w:rsidRPr="00E540D8">
        <w:rPr>
          <w:rFonts w:cs="Arial"/>
          <w:szCs w:val="22"/>
          <w:lang w:eastAsia="en-AU"/>
        </w:rPr>
        <w:t>shall not be entitled to any monetary compensation</w:t>
      </w:r>
      <w:r w:rsidR="008E3914" w:rsidRPr="00E540D8">
        <w:rPr>
          <w:rFonts w:cs="Arial"/>
          <w:szCs w:val="22"/>
          <w:lang w:eastAsia="en-AU"/>
        </w:rPr>
        <w:t xml:space="preserve"> (whether for costs incurred, lost profit, lost overheads or otherwise) </w:t>
      </w:r>
      <w:r w:rsidRPr="00E540D8">
        <w:rPr>
          <w:rFonts w:cs="Arial"/>
          <w:szCs w:val="22"/>
          <w:lang w:eastAsia="en-AU"/>
        </w:rPr>
        <w:t xml:space="preserve">in connection with any </w:t>
      </w:r>
      <w:r w:rsidRPr="00E540D8">
        <w:rPr>
          <w:rFonts w:cs="Arial"/>
          <w:i/>
          <w:szCs w:val="22"/>
          <w:lang w:eastAsia="en-AU"/>
        </w:rPr>
        <w:t xml:space="preserve">provisional work </w:t>
      </w:r>
      <w:r w:rsidR="008E3914" w:rsidRPr="00E540D8">
        <w:rPr>
          <w:rFonts w:cs="Arial"/>
          <w:szCs w:val="22"/>
          <w:lang w:eastAsia="en-AU"/>
        </w:rPr>
        <w:t>(</w:t>
      </w:r>
      <w:r w:rsidRPr="00E540D8">
        <w:rPr>
          <w:rFonts w:cs="Arial"/>
          <w:szCs w:val="22"/>
          <w:lang w:eastAsia="en-AU"/>
        </w:rPr>
        <w:t>or any particular part o</w:t>
      </w:r>
      <w:r w:rsidR="008E3914" w:rsidRPr="00E540D8">
        <w:rPr>
          <w:rFonts w:cs="Arial"/>
          <w:szCs w:val="22"/>
          <w:lang w:eastAsia="en-AU"/>
        </w:rPr>
        <w:t>r</w:t>
      </w:r>
      <w:r w:rsidRPr="00E540D8">
        <w:rPr>
          <w:rFonts w:cs="Arial"/>
          <w:szCs w:val="22"/>
          <w:lang w:eastAsia="en-AU"/>
        </w:rPr>
        <w:t xml:space="preserve"> quantity of </w:t>
      </w:r>
      <w:r w:rsidRPr="00E540D8">
        <w:rPr>
          <w:rFonts w:cs="Arial"/>
          <w:i/>
          <w:szCs w:val="22"/>
          <w:lang w:eastAsia="en-AU"/>
        </w:rPr>
        <w:t>provisional work</w:t>
      </w:r>
      <w:r w:rsidR="008E3914" w:rsidRPr="00E540D8">
        <w:rPr>
          <w:rFonts w:cs="Arial"/>
          <w:szCs w:val="22"/>
          <w:lang w:eastAsia="en-AU"/>
        </w:rPr>
        <w:t>)</w:t>
      </w:r>
      <w:r w:rsidRPr="00E540D8">
        <w:rPr>
          <w:rFonts w:cs="Arial"/>
          <w:i/>
          <w:szCs w:val="22"/>
          <w:lang w:eastAsia="en-AU"/>
        </w:rPr>
        <w:t xml:space="preserve"> </w:t>
      </w:r>
      <w:r w:rsidRPr="00E540D8">
        <w:rPr>
          <w:rFonts w:cs="Arial"/>
          <w:szCs w:val="22"/>
          <w:lang w:eastAsia="en-AU"/>
        </w:rPr>
        <w:t>which it is not directed to carry out or supply.</w:t>
      </w:r>
      <w:r w:rsidR="00D81F9D" w:rsidRPr="00E540D8">
        <w:rPr>
          <w:rFonts w:cs="Arial"/>
          <w:szCs w:val="22"/>
          <w:lang w:eastAsia="en-AU"/>
        </w:rPr>
        <w:t xml:space="preserve">  </w:t>
      </w:r>
      <w:bookmarkStart w:id="134" w:name="_Hlk779554"/>
      <w:r w:rsidR="00D81F9D" w:rsidRPr="00E540D8">
        <w:rPr>
          <w:rFonts w:cs="Arial"/>
          <w:lang w:eastAsia="en-AU"/>
        </w:rPr>
        <w:t xml:space="preserve">Unless the </w:t>
      </w:r>
      <w:r w:rsidR="00D81F9D" w:rsidRPr="00E540D8">
        <w:rPr>
          <w:rFonts w:cs="Arial"/>
          <w:i/>
          <w:lang w:eastAsia="en-AU"/>
        </w:rPr>
        <w:t>Contract</w:t>
      </w:r>
      <w:r w:rsidR="00D81F9D" w:rsidRPr="00E540D8">
        <w:rPr>
          <w:rFonts w:cs="Arial"/>
          <w:lang w:eastAsia="en-AU"/>
        </w:rPr>
        <w:t xml:space="preserve"> elsewhere provides how </w:t>
      </w:r>
      <w:r w:rsidR="00D81F9D" w:rsidRPr="00E540D8">
        <w:rPr>
          <w:rFonts w:cs="Arial"/>
        </w:rPr>
        <w:t xml:space="preserve">particular </w:t>
      </w:r>
      <w:r w:rsidR="00D81F9D" w:rsidRPr="00E540D8">
        <w:rPr>
          <w:rFonts w:cs="Arial"/>
          <w:i/>
          <w:lang w:eastAsia="en-AU"/>
        </w:rPr>
        <w:t xml:space="preserve">provisional work </w:t>
      </w:r>
      <w:r w:rsidR="00D81F9D" w:rsidRPr="00E540D8">
        <w:rPr>
          <w:rFonts w:cs="Arial"/>
          <w:lang w:eastAsia="en-AU"/>
        </w:rPr>
        <w:t xml:space="preserve">is to be valued, it shall be valued in accordance with this clause 3 as if it were identified as a </w:t>
      </w:r>
      <w:r w:rsidR="00D81F9D" w:rsidRPr="00E540D8">
        <w:rPr>
          <w:rFonts w:cs="Arial"/>
          <w:i/>
          <w:lang w:eastAsia="en-AU"/>
        </w:rPr>
        <w:t>provisional sum</w:t>
      </w:r>
      <w:bookmarkEnd w:id="134"/>
      <w:r w:rsidR="00D81F9D" w:rsidRPr="00E540D8">
        <w:rPr>
          <w:rFonts w:cs="Arial"/>
          <w:i/>
          <w:lang w:eastAsia="en-AU"/>
        </w:rPr>
        <w:t>.</w:t>
      </w:r>
      <w:r w:rsidR="008E3914" w:rsidRPr="00E540D8">
        <w:rPr>
          <w:rFonts w:cs="Arial"/>
          <w:szCs w:val="22"/>
          <w:lang w:eastAsia="en-AU"/>
        </w:rPr>
        <w:t>'</w:t>
      </w:r>
    </w:p>
    <w:p w14:paraId="410F9F2A" w14:textId="77777777" w:rsidR="00170393" w:rsidRPr="00E540D8" w:rsidRDefault="00170393" w:rsidP="00170393">
      <w:pPr>
        <w:pStyle w:val="ParaLevel1"/>
        <w:keepNext/>
        <w:keepLines/>
        <w:numPr>
          <w:ilvl w:val="0"/>
          <w:numId w:val="0"/>
        </w:numPr>
        <w:pBdr>
          <w:bottom w:val="single" w:sz="4" w:space="1" w:color="auto"/>
        </w:pBdr>
        <w:ind w:left="993" w:hanging="567"/>
        <w:jc w:val="both"/>
        <w:rPr>
          <w:rFonts w:cs="Arial"/>
          <w:b/>
          <w:caps/>
          <w:szCs w:val="22"/>
        </w:rPr>
      </w:pPr>
      <w:bookmarkStart w:id="135" w:name="_Hlk530663522"/>
      <w:r>
        <w:rPr>
          <w:rFonts w:cs="Arial"/>
          <w:b/>
          <w:caps/>
          <w:szCs w:val="22"/>
        </w:rPr>
        <w:t>5</w:t>
      </w:r>
      <w:r w:rsidRPr="00E540D8">
        <w:rPr>
          <w:rFonts w:cs="Arial"/>
          <w:b/>
          <w:caps/>
          <w:szCs w:val="22"/>
        </w:rPr>
        <w:tab/>
        <w:t>SE</w:t>
      </w:r>
      <w:r>
        <w:rPr>
          <w:rFonts w:cs="Arial"/>
          <w:b/>
          <w:caps/>
          <w:szCs w:val="22"/>
        </w:rPr>
        <w:t>CURITY</w:t>
      </w:r>
    </w:p>
    <w:p w14:paraId="0F59DB83" w14:textId="77777777" w:rsidR="00170393" w:rsidRDefault="00170393" w:rsidP="00170393">
      <w:pPr>
        <w:spacing w:after="240"/>
        <w:ind w:left="993"/>
        <w:rPr>
          <w:rFonts w:cs="Arial"/>
          <w:szCs w:val="22"/>
        </w:rPr>
      </w:pPr>
      <w:r w:rsidRPr="00E540D8">
        <w:rPr>
          <w:rFonts w:cs="Arial"/>
          <w:szCs w:val="22"/>
        </w:rPr>
        <w:t xml:space="preserve">Insert </w:t>
      </w:r>
      <w:r>
        <w:rPr>
          <w:rFonts w:cs="Arial"/>
          <w:szCs w:val="22"/>
        </w:rPr>
        <w:t xml:space="preserve">the following at the end of </w:t>
      </w:r>
      <w:r w:rsidRPr="00E540D8">
        <w:rPr>
          <w:rFonts w:cs="Arial"/>
          <w:szCs w:val="22"/>
        </w:rPr>
        <w:t xml:space="preserve">subclause </w:t>
      </w:r>
      <w:r>
        <w:rPr>
          <w:rFonts w:cs="Arial"/>
          <w:szCs w:val="22"/>
        </w:rPr>
        <w:t>5.1:</w:t>
      </w:r>
    </w:p>
    <w:p w14:paraId="0546F9F3" w14:textId="77777777" w:rsidR="00CF71F7" w:rsidRPr="001C582D" w:rsidRDefault="00170393" w:rsidP="00992DDC">
      <w:pPr>
        <w:spacing w:after="240"/>
        <w:ind w:left="1843"/>
        <w:rPr>
          <w:rFonts w:cs="Arial"/>
          <w:szCs w:val="22"/>
          <w:lang w:eastAsia="en-AU"/>
        </w:rPr>
      </w:pPr>
      <w:r>
        <w:rPr>
          <w:rFonts w:cs="Arial"/>
          <w:szCs w:val="22"/>
          <w:lang w:eastAsia="en-AU"/>
        </w:rPr>
        <w:t>‘Where</w:t>
      </w:r>
      <w:r w:rsidR="004B0FA7">
        <w:rPr>
          <w:rFonts w:cs="Arial"/>
          <w:szCs w:val="22"/>
          <w:lang w:eastAsia="en-AU"/>
        </w:rPr>
        <w:t xml:space="preserve">, due to adjustments made pursuant to the </w:t>
      </w:r>
      <w:r w:rsidR="004B0FA7">
        <w:rPr>
          <w:rFonts w:cs="Arial"/>
          <w:i/>
          <w:szCs w:val="22"/>
          <w:lang w:eastAsia="en-AU"/>
        </w:rPr>
        <w:t>Contract</w:t>
      </w:r>
      <w:r w:rsidR="004B0FA7">
        <w:rPr>
          <w:rFonts w:cs="Arial"/>
          <w:szCs w:val="22"/>
          <w:lang w:eastAsia="en-AU"/>
        </w:rPr>
        <w:t>,</w:t>
      </w:r>
      <w:r w:rsidR="00804FEB">
        <w:rPr>
          <w:rFonts w:cs="Arial"/>
          <w:szCs w:val="22"/>
          <w:lang w:eastAsia="en-AU"/>
        </w:rPr>
        <w:t xml:space="preserve"> </w:t>
      </w:r>
      <w:r w:rsidR="009E0A15">
        <w:rPr>
          <w:rFonts w:cs="Arial"/>
          <w:szCs w:val="22"/>
          <w:lang w:eastAsia="en-AU"/>
        </w:rPr>
        <w:t xml:space="preserve">the </w:t>
      </w:r>
      <w:r w:rsidR="009E0A15">
        <w:rPr>
          <w:rFonts w:cs="Arial"/>
          <w:i/>
          <w:szCs w:val="22"/>
          <w:lang w:eastAsia="en-AU"/>
        </w:rPr>
        <w:t xml:space="preserve">contract sum </w:t>
      </w:r>
      <w:r w:rsidR="009E0A15">
        <w:rPr>
          <w:rFonts w:cs="Arial"/>
          <w:szCs w:val="22"/>
          <w:lang w:eastAsia="en-AU"/>
        </w:rPr>
        <w:t>is</w:t>
      </w:r>
      <w:r w:rsidR="004B0FA7" w:rsidRPr="004B0FA7">
        <w:rPr>
          <w:rFonts w:cs="Arial"/>
          <w:szCs w:val="22"/>
          <w:lang w:eastAsia="en-AU"/>
        </w:rPr>
        <w:t xml:space="preserve"> </w:t>
      </w:r>
      <w:r w:rsidR="004B0FA7">
        <w:rPr>
          <w:rFonts w:cs="Arial"/>
          <w:szCs w:val="22"/>
          <w:lang w:eastAsia="en-AU"/>
        </w:rPr>
        <w:t>increased by more than 10%</w:t>
      </w:r>
      <w:r w:rsidR="00804FEB">
        <w:rPr>
          <w:rFonts w:cs="Arial"/>
          <w:szCs w:val="22"/>
          <w:lang w:eastAsia="en-AU"/>
        </w:rPr>
        <w:t xml:space="preserve">, the </w:t>
      </w:r>
      <w:r w:rsidR="00804FEB">
        <w:rPr>
          <w:rFonts w:cs="Arial"/>
          <w:i/>
          <w:szCs w:val="22"/>
          <w:lang w:eastAsia="en-AU"/>
        </w:rPr>
        <w:t xml:space="preserve">Superintendent </w:t>
      </w:r>
      <w:r w:rsidR="00804FEB">
        <w:rPr>
          <w:rFonts w:cs="Arial"/>
          <w:szCs w:val="22"/>
          <w:lang w:eastAsia="en-AU"/>
        </w:rPr>
        <w:t>may</w:t>
      </w:r>
      <w:r w:rsidR="004B0FA7">
        <w:rPr>
          <w:rFonts w:cs="Arial"/>
          <w:szCs w:val="22"/>
          <w:lang w:eastAsia="en-AU"/>
        </w:rPr>
        <w:t xml:space="preserve"> </w:t>
      </w:r>
      <w:r w:rsidR="00804FEB">
        <w:rPr>
          <w:rFonts w:cs="Arial"/>
          <w:szCs w:val="22"/>
          <w:lang w:eastAsia="en-AU"/>
        </w:rPr>
        <w:t xml:space="preserve">direct the </w:t>
      </w:r>
      <w:r w:rsidR="00804FEB">
        <w:rPr>
          <w:rFonts w:cs="Arial"/>
          <w:i/>
          <w:szCs w:val="22"/>
          <w:lang w:eastAsia="en-AU"/>
        </w:rPr>
        <w:t xml:space="preserve">Contractor </w:t>
      </w:r>
      <w:r w:rsidR="00804FEB">
        <w:rPr>
          <w:rFonts w:cs="Arial"/>
          <w:szCs w:val="22"/>
          <w:lang w:eastAsia="en-AU"/>
        </w:rPr>
        <w:t xml:space="preserve">to </w:t>
      </w:r>
      <w:r w:rsidR="00804FEB" w:rsidRPr="00AA69D7">
        <w:rPr>
          <w:rFonts w:cs="Arial"/>
          <w:szCs w:val="22"/>
          <w:lang w:eastAsia="en-AU"/>
        </w:rPr>
        <w:t xml:space="preserve">provide additional </w:t>
      </w:r>
      <w:r w:rsidR="00804FEB" w:rsidRPr="00AA69D7">
        <w:rPr>
          <w:rFonts w:cs="Arial"/>
          <w:i/>
          <w:szCs w:val="22"/>
          <w:lang w:eastAsia="en-AU"/>
        </w:rPr>
        <w:t>security</w:t>
      </w:r>
      <w:r w:rsidR="00CF71F7" w:rsidRPr="00AA69D7">
        <w:rPr>
          <w:rFonts w:cs="Arial"/>
          <w:i/>
          <w:szCs w:val="22"/>
          <w:lang w:eastAsia="en-AU"/>
        </w:rPr>
        <w:t xml:space="preserve">.  </w:t>
      </w:r>
      <w:r w:rsidR="004B0FA7" w:rsidRPr="00AA69D7">
        <w:rPr>
          <w:rFonts w:cs="Arial"/>
          <w:szCs w:val="22"/>
          <w:lang w:eastAsia="en-AU"/>
        </w:rPr>
        <w:t>Unless the parties agree otherwise, t</w:t>
      </w:r>
      <w:r w:rsidR="00CF71F7" w:rsidRPr="001C582D">
        <w:rPr>
          <w:rFonts w:cs="Arial"/>
          <w:szCs w:val="22"/>
          <w:lang w:eastAsia="en-AU"/>
        </w:rPr>
        <w:t xml:space="preserve">he additional </w:t>
      </w:r>
      <w:r w:rsidR="00CF71F7" w:rsidRPr="001C582D">
        <w:rPr>
          <w:rFonts w:cs="Arial"/>
          <w:i/>
          <w:szCs w:val="22"/>
          <w:lang w:eastAsia="en-AU"/>
        </w:rPr>
        <w:t xml:space="preserve">security </w:t>
      </w:r>
      <w:r w:rsidR="004B0FA7" w:rsidRPr="001C582D">
        <w:rPr>
          <w:rFonts w:cs="Arial"/>
          <w:szCs w:val="22"/>
          <w:lang w:eastAsia="en-AU"/>
        </w:rPr>
        <w:t>shall</w:t>
      </w:r>
      <w:r w:rsidR="00CF71F7" w:rsidRPr="001C582D">
        <w:rPr>
          <w:rFonts w:cs="Arial"/>
          <w:szCs w:val="22"/>
          <w:lang w:eastAsia="en-AU"/>
        </w:rPr>
        <w:t xml:space="preserve"> be:</w:t>
      </w:r>
    </w:p>
    <w:p w14:paraId="0EEF8C16" w14:textId="77777777" w:rsidR="00CF71F7" w:rsidRPr="00AA69D7" w:rsidRDefault="00CF71F7" w:rsidP="007C49C1">
      <w:pPr>
        <w:numPr>
          <w:ilvl w:val="1"/>
          <w:numId w:val="58"/>
        </w:numPr>
        <w:spacing w:after="240"/>
        <w:ind w:left="2552"/>
        <w:rPr>
          <w:rFonts w:cs="Arial"/>
          <w:szCs w:val="22"/>
          <w:lang w:eastAsia="en-AU"/>
        </w:rPr>
      </w:pPr>
      <w:r w:rsidRPr="001C582D">
        <w:rPr>
          <w:rFonts w:cs="Arial"/>
          <w:szCs w:val="22"/>
          <w:lang w:eastAsia="en-AU"/>
        </w:rPr>
        <w:t xml:space="preserve">in the form stated in </w:t>
      </w:r>
      <w:r w:rsidRPr="001C582D">
        <w:rPr>
          <w:rFonts w:cs="Arial"/>
          <w:i/>
          <w:szCs w:val="22"/>
          <w:lang w:eastAsia="en-AU"/>
        </w:rPr>
        <w:t xml:space="preserve">Item </w:t>
      </w:r>
      <w:r w:rsidRPr="001C582D">
        <w:rPr>
          <w:rFonts w:cs="Arial"/>
          <w:szCs w:val="22"/>
          <w:lang w:eastAsia="en-AU"/>
        </w:rPr>
        <w:t>13</w:t>
      </w:r>
      <w:r w:rsidRPr="001C582D">
        <w:rPr>
          <w:rFonts w:cs="Arial"/>
          <w:i/>
          <w:szCs w:val="22"/>
          <w:lang w:eastAsia="en-AU"/>
        </w:rPr>
        <w:t>;</w:t>
      </w:r>
    </w:p>
    <w:p w14:paraId="16DDF34C" w14:textId="77777777" w:rsidR="00CF71F7" w:rsidRPr="00AA69D7" w:rsidRDefault="00CF71F7" w:rsidP="007C49C1">
      <w:pPr>
        <w:numPr>
          <w:ilvl w:val="1"/>
          <w:numId w:val="58"/>
        </w:numPr>
        <w:spacing w:after="240"/>
        <w:ind w:left="2552"/>
        <w:rPr>
          <w:rFonts w:cs="Arial"/>
          <w:szCs w:val="22"/>
          <w:lang w:eastAsia="en-AU"/>
        </w:rPr>
      </w:pPr>
      <w:r w:rsidRPr="001C582D">
        <w:rPr>
          <w:rFonts w:cs="Arial"/>
          <w:szCs w:val="22"/>
          <w:lang w:eastAsia="en-AU"/>
        </w:rPr>
        <w:t xml:space="preserve">in </w:t>
      </w:r>
      <w:r w:rsidR="004B0FA7" w:rsidRPr="001C582D">
        <w:rPr>
          <w:rFonts w:cs="Arial"/>
          <w:szCs w:val="22"/>
          <w:lang w:eastAsia="en-AU"/>
        </w:rPr>
        <w:t xml:space="preserve">an amount no more than is necessary </w:t>
      </w:r>
      <w:r w:rsidRPr="00AA69D7">
        <w:rPr>
          <w:rFonts w:cs="Arial"/>
          <w:szCs w:val="22"/>
          <w:lang w:eastAsia="en-AU"/>
        </w:rPr>
        <w:t xml:space="preserve">to ensure that the total </w:t>
      </w:r>
      <w:r w:rsidRPr="00AA69D7">
        <w:rPr>
          <w:rFonts w:cs="Arial"/>
          <w:i/>
          <w:szCs w:val="22"/>
          <w:lang w:eastAsia="en-AU"/>
        </w:rPr>
        <w:t>security</w:t>
      </w:r>
      <w:r w:rsidRPr="00AA69D7">
        <w:rPr>
          <w:rFonts w:cs="Arial"/>
          <w:szCs w:val="22"/>
          <w:lang w:eastAsia="en-AU"/>
        </w:rPr>
        <w:t xml:space="preserve"> held by the </w:t>
      </w:r>
      <w:r w:rsidRPr="00AA69D7">
        <w:rPr>
          <w:rFonts w:cs="Arial"/>
          <w:i/>
          <w:szCs w:val="22"/>
          <w:lang w:eastAsia="en-AU"/>
        </w:rPr>
        <w:t xml:space="preserve">Principal </w:t>
      </w:r>
      <w:r w:rsidRPr="00AA69D7">
        <w:rPr>
          <w:rFonts w:cs="Arial"/>
          <w:szCs w:val="22"/>
          <w:lang w:eastAsia="en-AU"/>
        </w:rPr>
        <w:t xml:space="preserve">is equivalent to the percentage stated in </w:t>
      </w:r>
      <w:r w:rsidRPr="00AA69D7">
        <w:rPr>
          <w:rFonts w:cs="Arial"/>
          <w:i/>
          <w:szCs w:val="22"/>
          <w:lang w:eastAsia="en-AU"/>
        </w:rPr>
        <w:t xml:space="preserve">Item </w:t>
      </w:r>
      <w:r w:rsidRPr="00AA69D7">
        <w:rPr>
          <w:rFonts w:cs="Arial"/>
          <w:szCs w:val="22"/>
          <w:lang w:eastAsia="en-AU"/>
        </w:rPr>
        <w:t xml:space="preserve">13(b) of the </w:t>
      </w:r>
      <w:r w:rsidRPr="00AA69D7">
        <w:rPr>
          <w:rFonts w:cs="Arial"/>
          <w:i/>
          <w:szCs w:val="22"/>
          <w:lang w:eastAsia="en-AU"/>
        </w:rPr>
        <w:t>contract sum</w:t>
      </w:r>
      <w:r w:rsidRPr="00AA69D7">
        <w:rPr>
          <w:rFonts w:cs="Arial"/>
          <w:szCs w:val="22"/>
          <w:lang w:eastAsia="en-AU"/>
        </w:rPr>
        <w:t xml:space="preserve"> as adjusted at the time of the </w:t>
      </w:r>
      <w:r w:rsidRPr="00AA69D7">
        <w:rPr>
          <w:rFonts w:cs="Arial"/>
          <w:i/>
          <w:szCs w:val="22"/>
          <w:lang w:eastAsia="en-AU"/>
        </w:rPr>
        <w:t>direction</w:t>
      </w:r>
      <w:r w:rsidRPr="001C582D">
        <w:rPr>
          <w:rFonts w:cs="Arial"/>
          <w:szCs w:val="22"/>
          <w:lang w:eastAsia="en-AU"/>
        </w:rPr>
        <w:t>; and</w:t>
      </w:r>
    </w:p>
    <w:p w14:paraId="5BCB7323" w14:textId="00745A2C" w:rsidR="005F14B2" w:rsidRPr="00BC7B7B" w:rsidRDefault="00CF71F7" w:rsidP="007C49C1">
      <w:pPr>
        <w:numPr>
          <w:ilvl w:val="1"/>
          <w:numId w:val="58"/>
        </w:numPr>
        <w:spacing w:after="240"/>
        <w:ind w:left="2552"/>
        <w:rPr>
          <w:rFonts w:cs="Arial"/>
          <w:szCs w:val="22"/>
          <w:lang w:eastAsia="en-AU"/>
        </w:rPr>
      </w:pPr>
      <w:r w:rsidRPr="001C582D">
        <w:rPr>
          <w:rFonts w:cs="Arial"/>
          <w:szCs w:val="22"/>
          <w:lang w:eastAsia="en-AU"/>
        </w:rPr>
        <w:t xml:space="preserve">provided within 10 </w:t>
      </w:r>
      <w:r w:rsidRPr="001C582D">
        <w:rPr>
          <w:rFonts w:cs="Arial"/>
          <w:i/>
          <w:szCs w:val="22"/>
          <w:lang w:eastAsia="en-AU"/>
        </w:rPr>
        <w:t xml:space="preserve">business days </w:t>
      </w:r>
      <w:r w:rsidRPr="001C582D">
        <w:rPr>
          <w:rFonts w:cs="Arial"/>
          <w:szCs w:val="22"/>
          <w:lang w:eastAsia="en-AU"/>
        </w:rPr>
        <w:t xml:space="preserve">of the </w:t>
      </w:r>
      <w:r w:rsidRPr="001C582D">
        <w:rPr>
          <w:rFonts w:cs="Arial"/>
          <w:i/>
          <w:szCs w:val="22"/>
          <w:lang w:eastAsia="en-AU"/>
        </w:rPr>
        <w:t>Superintendent’s direction.</w:t>
      </w:r>
    </w:p>
    <w:p w14:paraId="38049241" w14:textId="77777777" w:rsidR="00D54209" w:rsidRPr="00D54209" w:rsidRDefault="00D54209" w:rsidP="00BC7B7B">
      <w:pPr>
        <w:spacing w:after="240"/>
        <w:ind w:left="993"/>
        <w:rPr>
          <w:rFonts w:cs="Arial"/>
          <w:lang w:eastAsia="en-AU"/>
        </w:rPr>
      </w:pPr>
      <w:r w:rsidRPr="00D54209">
        <w:rPr>
          <w:rFonts w:cs="Arial"/>
          <w:szCs w:val="22"/>
          <w:lang w:eastAsia="en-AU"/>
        </w:rPr>
        <w:t xml:space="preserve">Delete the existing text of </w:t>
      </w:r>
      <w:r w:rsidRPr="00D54209">
        <w:rPr>
          <w:rFonts w:cs="Arial"/>
          <w:szCs w:val="22"/>
        </w:rPr>
        <w:t>subclause</w:t>
      </w:r>
      <w:r w:rsidRPr="00D54209">
        <w:rPr>
          <w:rFonts w:cs="Arial"/>
          <w:szCs w:val="22"/>
          <w:lang w:eastAsia="en-AU"/>
        </w:rPr>
        <w:t xml:space="preserve"> 5.3 and replace with:</w:t>
      </w:r>
    </w:p>
    <w:p w14:paraId="226B92C5" w14:textId="77777777" w:rsidR="00D54209" w:rsidRPr="00D54209" w:rsidRDefault="00D54209" w:rsidP="00BC7B7B">
      <w:pPr>
        <w:spacing w:after="240"/>
        <w:ind w:left="1843"/>
        <w:rPr>
          <w:rFonts w:cs="Arial"/>
          <w:u w:val="single"/>
          <w:lang w:eastAsia="en-AU"/>
        </w:rPr>
      </w:pPr>
      <w:r w:rsidRPr="00D54209">
        <w:rPr>
          <w:rFonts w:cs="Arial"/>
          <w:szCs w:val="22"/>
          <w:lang w:eastAsia="en-AU"/>
        </w:rPr>
        <w:t xml:space="preserve">‘The </w:t>
      </w:r>
      <w:r w:rsidRPr="00D54209">
        <w:rPr>
          <w:rFonts w:cs="Arial"/>
          <w:i/>
          <w:szCs w:val="22"/>
          <w:lang w:eastAsia="en-AU"/>
        </w:rPr>
        <w:t xml:space="preserve">Contractor </w:t>
      </w:r>
      <w:r w:rsidRPr="00D54209">
        <w:rPr>
          <w:rFonts w:cs="Arial"/>
          <w:szCs w:val="22"/>
          <w:lang w:eastAsia="en-AU"/>
        </w:rPr>
        <w:t xml:space="preserve">may at any time request the </w:t>
      </w:r>
      <w:r w:rsidRPr="00D54209">
        <w:rPr>
          <w:rFonts w:cs="Arial"/>
          <w:i/>
          <w:szCs w:val="22"/>
          <w:lang w:eastAsia="en-AU"/>
        </w:rPr>
        <w:t xml:space="preserve">Principal’s </w:t>
      </w:r>
      <w:r w:rsidRPr="00D54209">
        <w:rPr>
          <w:rFonts w:cs="Arial"/>
          <w:szCs w:val="22"/>
          <w:lang w:eastAsia="en-AU"/>
        </w:rPr>
        <w:t xml:space="preserve">consent to substitute retention moneys or cash </w:t>
      </w:r>
      <w:r w:rsidRPr="00D54209">
        <w:rPr>
          <w:rFonts w:cs="Arial"/>
          <w:i/>
          <w:szCs w:val="22"/>
          <w:lang w:eastAsia="en-AU"/>
        </w:rPr>
        <w:t>security</w:t>
      </w:r>
      <w:r w:rsidRPr="00D54209">
        <w:rPr>
          <w:rFonts w:cs="Arial"/>
          <w:szCs w:val="22"/>
          <w:lang w:eastAsia="en-AU"/>
        </w:rPr>
        <w:t xml:space="preserve"> with another form of </w:t>
      </w:r>
      <w:r w:rsidRPr="00D54209">
        <w:rPr>
          <w:rFonts w:cs="Arial"/>
          <w:i/>
          <w:szCs w:val="22"/>
          <w:lang w:eastAsia="en-AU"/>
        </w:rPr>
        <w:t>security</w:t>
      </w:r>
      <w:r w:rsidRPr="00D54209">
        <w:rPr>
          <w:rFonts w:cs="Arial"/>
          <w:szCs w:val="22"/>
          <w:lang w:eastAsia="en-AU"/>
        </w:rPr>
        <w:t xml:space="preserve">.  The </w:t>
      </w:r>
      <w:r w:rsidRPr="00D54209">
        <w:rPr>
          <w:rFonts w:cs="Arial"/>
          <w:i/>
          <w:szCs w:val="22"/>
          <w:lang w:eastAsia="en-AU"/>
        </w:rPr>
        <w:t xml:space="preserve">Principal </w:t>
      </w:r>
      <w:r w:rsidRPr="004B3E8F">
        <w:rPr>
          <w:rFonts w:cs="Arial"/>
          <w:szCs w:val="22"/>
          <w:lang w:eastAsia="en-AU"/>
        </w:rPr>
        <w:t xml:space="preserve">may, at its absolute discretion give or withhold consent or give consent subject to such conditions as the </w:t>
      </w:r>
      <w:r w:rsidRPr="004B3E8F">
        <w:rPr>
          <w:rFonts w:cs="Arial"/>
          <w:i/>
          <w:szCs w:val="22"/>
          <w:lang w:eastAsia="en-AU"/>
        </w:rPr>
        <w:t xml:space="preserve">Principal </w:t>
      </w:r>
      <w:r w:rsidRPr="004B3E8F">
        <w:rPr>
          <w:rFonts w:cs="Arial"/>
          <w:szCs w:val="22"/>
          <w:lang w:eastAsia="en-AU"/>
        </w:rPr>
        <w:t xml:space="preserve">sees fit. To the extent that another form of </w:t>
      </w:r>
      <w:r w:rsidRPr="004B3E8F">
        <w:rPr>
          <w:rFonts w:cs="Arial"/>
          <w:i/>
          <w:szCs w:val="22"/>
          <w:lang w:eastAsia="en-AU"/>
        </w:rPr>
        <w:t xml:space="preserve">security </w:t>
      </w:r>
      <w:r w:rsidRPr="004B3E8F">
        <w:rPr>
          <w:rFonts w:cs="Arial"/>
          <w:szCs w:val="22"/>
          <w:lang w:eastAsia="en-AU"/>
        </w:rPr>
        <w:t xml:space="preserve">is provided, the </w:t>
      </w:r>
      <w:r w:rsidRPr="004B3E8F">
        <w:rPr>
          <w:rFonts w:cs="Arial"/>
          <w:i/>
          <w:szCs w:val="22"/>
          <w:lang w:eastAsia="en-AU"/>
        </w:rPr>
        <w:t xml:space="preserve">Principal </w:t>
      </w:r>
      <w:r w:rsidRPr="004B3E8F">
        <w:rPr>
          <w:rFonts w:cs="Arial"/>
          <w:szCs w:val="22"/>
          <w:lang w:eastAsia="en-AU"/>
        </w:rPr>
        <w:t xml:space="preserve">shall not deduct, and shall promptly release and return, retention moneys and cash </w:t>
      </w:r>
      <w:r w:rsidRPr="004B3E8F">
        <w:rPr>
          <w:rFonts w:cs="Arial"/>
          <w:i/>
          <w:szCs w:val="22"/>
          <w:lang w:eastAsia="en-AU"/>
        </w:rPr>
        <w:t>security</w:t>
      </w:r>
      <w:r w:rsidRPr="004B3E8F">
        <w:rPr>
          <w:rFonts w:cs="Arial"/>
          <w:szCs w:val="22"/>
          <w:lang w:eastAsia="en-AU"/>
        </w:rPr>
        <w:t>.’</w:t>
      </w:r>
    </w:p>
    <w:bookmarkEnd w:id="135"/>
    <w:p w14:paraId="270CFF53" w14:textId="77777777" w:rsidR="00FC52F5" w:rsidRPr="00AA69D7" w:rsidRDefault="00FC52F5" w:rsidP="00933703">
      <w:pPr>
        <w:pStyle w:val="ParaLevel1"/>
        <w:keepNext/>
        <w:keepLines/>
        <w:numPr>
          <w:ilvl w:val="0"/>
          <w:numId w:val="0"/>
        </w:numPr>
        <w:pBdr>
          <w:bottom w:val="single" w:sz="4" w:space="1" w:color="auto"/>
        </w:pBdr>
        <w:ind w:left="993" w:hanging="567"/>
        <w:jc w:val="both"/>
        <w:rPr>
          <w:rFonts w:cs="Arial"/>
          <w:b/>
          <w:caps/>
          <w:szCs w:val="22"/>
        </w:rPr>
      </w:pPr>
      <w:r w:rsidRPr="00AA69D7">
        <w:rPr>
          <w:rFonts w:cs="Arial"/>
          <w:b/>
          <w:caps/>
          <w:szCs w:val="22"/>
        </w:rPr>
        <w:t>7</w:t>
      </w:r>
      <w:r w:rsidRPr="00AA69D7">
        <w:rPr>
          <w:rFonts w:cs="Arial"/>
          <w:b/>
          <w:caps/>
          <w:szCs w:val="22"/>
        </w:rPr>
        <w:tab/>
        <w:t>SERVICE of Notices</w:t>
      </w:r>
    </w:p>
    <w:p w14:paraId="38ABE56D" w14:textId="77777777" w:rsidR="00FC52F5" w:rsidRPr="00E540D8" w:rsidRDefault="00FC52F5" w:rsidP="00933703">
      <w:pPr>
        <w:pStyle w:val="AnnexurePartBstyleforwording"/>
        <w:keepNext/>
        <w:keepLines/>
        <w:spacing w:before="0" w:after="240"/>
        <w:ind w:left="992"/>
        <w:rPr>
          <w:rFonts w:cs="Arial"/>
          <w:szCs w:val="22"/>
        </w:rPr>
      </w:pPr>
      <w:r w:rsidRPr="00E540D8">
        <w:rPr>
          <w:rFonts w:cs="Arial"/>
          <w:szCs w:val="22"/>
        </w:rPr>
        <w:t xml:space="preserve">Insert an additional </w:t>
      </w:r>
      <w:proofErr w:type="spellStart"/>
      <w:r w:rsidRPr="00E540D8">
        <w:rPr>
          <w:rFonts w:cs="Arial"/>
          <w:szCs w:val="22"/>
        </w:rPr>
        <w:t>subclause</w:t>
      </w:r>
      <w:proofErr w:type="spellEnd"/>
      <w:r w:rsidRPr="00E540D8">
        <w:rPr>
          <w:rFonts w:cs="Arial"/>
          <w:szCs w:val="22"/>
        </w:rPr>
        <w:t xml:space="preserve"> 7(b)(iv) (together with any consequential amendments) at the end of </w:t>
      </w:r>
      <w:proofErr w:type="spellStart"/>
      <w:r w:rsidRPr="00E540D8">
        <w:rPr>
          <w:rFonts w:cs="Arial"/>
          <w:szCs w:val="22"/>
        </w:rPr>
        <w:t>subclause</w:t>
      </w:r>
      <w:proofErr w:type="spellEnd"/>
      <w:r w:rsidRPr="00E540D8">
        <w:rPr>
          <w:rFonts w:cs="Arial"/>
          <w:szCs w:val="22"/>
        </w:rPr>
        <w:t xml:space="preserve"> 7(b) as follows:</w:t>
      </w:r>
    </w:p>
    <w:p w14:paraId="358D4B02" w14:textId="77777777" w:rsidR="00FE13AC" w:rsidRPr="00E540D8" w:rsidRDefault="00FC52F5" w:rsidP="00E94425">
      <w:pPr>
        <w:pStyle w:val="AnnexurePartBstyleforinsertiondeletionline2afterheading"/>
        <w:tabs>
          <w:tab w:val="left" w:pos="1843"/>
        </w:tabs>
        <w:spacing w:before="0" w:after="240"/>
        <w:ind w:left="2410" w:hanging="567"/>
        <w:rPr>
          <w:rFonts w:cs="Arial"/>
          <w:szCs w:val="22"/>
        </w:rPr>
      </w:pPr>
      <w:r w:rsidRPr="00E540D8">
        <w:rPr>
          <w:rFonts w:cs="Arial"/>
          <w:szCs w:val="22"/>
        </w:rPr>
        <w:t>'(iv)</w:t>
      </w:r>
      <w:r w:rsidRPr="00E540D8">
        <w:rPr>
          <w:rFonts w:cs="Arial"/>
          <w:szCs w:val="22"/>
        </w:rPr>
        <w:tab/>
        <w:t xml:space="preserve">the time at which an email </w:t>
      </w:r>
      <w:r w:rsidR="00BE3A96" w:rsidRPr="00E540D8">
        <w:rPr>
          <w:rFonts w:cs="Arial"/>
          <w:szCs w:val="22"/>
        </w:rPr>
        <w:t xml:space="preserve">comprising or </w:t>
      </w:r>
      <w:r w:rsidRPr="00E540D8">
        <w:rPr>
          <w:rFonts w:cs="Arial"/>
          <w:szCs w:val="22"/>
        </w:rPr>
        <w:t xml:space="preserve">attaching the notice or other document becomes capable of being retrieved and read by the addressee at the addressee's email address.  </w:t>
      </w:r>
    </w:p>
    <w:p w14:paraId="08835F5A" w14:textId="77777777" w:rsidR="00FC52F5" w:rsidRPr="00E540D8" w:rsidRDefault="00FC52F5" w:rsidP="00E94425">
      <w:pPr>
        <w:tabs>
          <w:tab w:val="left" w:pos="1843"/>
        </w:tabs>
        <w:spacing w:after="240"/>
        <w:ind w:left="1843"/>
        <w:rPr>
          <w:rFonts w:cs="Arial"/>
          <w:iCs/>
          <w:szCs w:val="22"/>
          <w:lang w:val="en-US"/>
        </w:rPr>
      </w:pPr>
      <w:r w:rsidRPr="00E540D8">
        <w:rPr>
          <w:rFonts w:cs="Arial"/>
          <w:iCs/>
          <w:szCs w:val="22"/>
          <w:lang w:val="en-US"/>
        </w:rPr>
        <w:t xml:space="preserve">Notwithstanding anything else in this clause 7, where the </w:t>
      </w:r>
      <w:r w:rsidRPr="00E540D8">
        <w:rPr>
          <w:rFonts w:cs="Arial"/>
          <w:i/>
          <w:iCs/>
          <w:szCs w:val="22"/>
          <w:lang w:val="en-US"/>
        </w:rPr>
        <w:t>Contract</w:t>
      </w:r>
      <w:r w:rsidRPr="00E540D8">
        <w:rPr>
          <w:rFonts w:cs="Arial"/>
          <w:iCs/>
          <w:szCs w:val="22"/>
          <w:lang w:val="en-US"/>
        </w:rPr>
        <w:t xml:space="preserve"> elsewhere prescribes the manner in which a particular notice is to be given, then such a notice shall only be deemed to have been given and received if given in the prescribed manner.'</w:t>
      </w:r>
    </w:p>
    <w:p w14:paraId="32EDA815" w14:textId="77777777" w:rsidR="00172F5F" w:rsidRPr="00E540D8" w:rsidRDefault="00172F5F" w:rsidP="00A7152D">
      <w:pPr>
        <w:pStyle w:val="ParaLevel1"/>
        <w:numPr>
          <w:ilvl w:val="0"/>
          <w:numId w:val="0"/>
        </w:numPr>
        <w:pBdr>
          <w:bottom w:val="single" w:sz="4" w:space="1" w:color="auto"/>
        </w:pBdr>
        <w:ind w:left="993" w:hanging="567"/>
        <w:jc w:val="both"/>
        <w:rPr>
          <w:rFonts w:cs="Arial"/>
          <w:b/>
          <w:caps/>
          <w:szCs w:val="22"/>
        </w:rPr>
      </w:pPr>
      <w:r w:rsidRPr="00E540D8">
        <w:rPr>
          <w:rFonts w:cs="Arial"/>
          <w:b/>
          <w:caps/>
          <w:szCs w:val="22"/>
        </w:rPr>
        <w:t>8</w:t>
      </w:r>
      <w:r w:rsidRPr="00E540D8">
        <w:rPr>
          <w:rFonts w:cs="Arial"/>
          <w:b/>
          <w:caps/>
          <w:szCs w:val="22"/>
        </w:rPr>
        <w:tab/>
        <w:t>CONTRACT DOCUMENTS</w:t>
      </w:r>
    </w:p>
    <w:p w14:paraId="625603CB" w14:textId="77777777" w:rsidR="00172F5F" w:rsidRPr="00E540D8" w:rsidRDefault="00172F5F" w:rsidP="00E94425">
      <w:pPr>
        <w:pStyle w:val="AnnexurePartBabcetc"/>
        <w:numPr>
          <w:ilvl w:val="0"/>
          <w:numId w:val="0"/>
        </w:numPr>
        <w:spacing w:after="240"/>
        <w:ind w:left="1276" w:hanging="283"/>
        <w:rPr>
          <w:rFonts w:cs="Arial"/>
          <w:szCs w:val="22"/>
        </w:rPr>
      </w:pPr>
      <w:r w:rsidRPr="00E540D8">
        <w:rPr>
          <w:rFonts w:cs="Arial"/>
          <w:szCs w:val="22"/>
        </w:rPr>
        <w:t xml:space="preserve">Delete the </w:t>
      </w:r>
      <w:r w:rsidR="00451CB3" w:rsidRPr="00E540D8">
        <w:rPr>
          <w:rFonts w:cs="Arial"/>
          <w:szCs w:val="22"/>
        </w:rPr>
        <w:t xml:space="preserve">last paragraph </w:t>
      </w:r>
      <w:r w:rsidRPr="00E540D8">
        <w:rPr>
          <w:rFonts w:cs="Arial"/>
          <w:szCs w:val="22"/>
        </w:rPr>
        <w:t xml:space="preserve">of </w:t>
      </w:r>
      <w:proofErr w:type="spellStart"/>
      <w:r w:rsidRPr="00E540D8">
        <w:rPr>
          <w:rFonts w:cs="Arial"/>
          <w:szCs w:val="22"/>
        </w:rPr>
        <w:t>subclause</w:t>
      </w:r>
      <w:proofErr w:type="spellEnd"/>
      <w:r w:rsidRPr="00E540D8">
        <w:rPr>
          <w:rFonts w:cs="Arial"/>
          <w:szCs w:val="22"/>
        </w:rPr>
        <w:t xml:space="preserve"> 8.1 and replace with:</w:t>
      </w:r>
    </w:p>
    <w:p w14:paraId="18DC7E9B" w14:textId="77777777" w:rsidR="00F61821" w:rsidRPr="00E540D8" w:rsidRDefault="002A2CAA" w:rsidP="00655C6C">
      <w:pPr>
        <w:spacing w:after="240"/>
        <w:ind w:left="1843"/>
        <w:rPr>
          <w:rFonts w:cs="Arial"/>
          <w:sz w:val="18"/>
          <w:lang w:eastAsia="en-AU"/>
        </w:rPr>
      </w:pPr>
      <w:bookmarkStart w:id="136" w:name="_Hlk779608"/>
      <w:bookmarkStart w:id="137" w:name="_Hlk520271274"/>
      <w:r w:rsidRPr="00E540D8">
        <w:rPr>
          <w:rFonts w:cs="Arial"/>
          <w:szCs w:val="22"/>
          <w:lang w:eastAsia="en-AU"/>
        </w:rPr>
        <w:t>'</w:t>
      </w:r>
      <w:r w:rsidR="00655C6C" w:rsidRPr="00E540D8">
        <w:rPr>
          <w:rFonts w:cs="Arial"/>
          <w:szCs w:val="22"/>
          <w:lang w:eastAsia="en-AU"/>
        </w:rPr>
        <w:t xml:space="preserve">The </w:t>
      </w:r>
      <w:r w:rsidR="00655C6C" w:rsidRPr="00E540D8">
        <w:rPr>
          <w:rFonts w:cs="Arial"/>
          <w:i/>
          <w:szCs w:val="22"/>
          <w:lang w:eastAsia="en-AU"/>
        </w:rPr>
        <w:t xml:space="preserve">Principal </w:t>
      </w:r>
      <w:r w:rsidR="00655C6C" w:rsidRPr="00E540D8">
        <w:rPr>
          <w:rFonts w:cs="Arial"/>
          <w:szCs w:val="22"/>
          <w:lang w:eastAsia="en-AU"/>
        </w:rPr>
        <w:t xml:space="preserve">shall not be liable upon any </w:t>
      </w:r>
      <w:r w:rsidR="00655C6C" w:rsidRPr="00E540D8">
        <w:rPr>
          <w:rFonts w:cs="Arial"/>
          <w:i/>
          <w:szCs w:val="22"/>
          <w:lang w:eastAsia="en-AU"/>
        </w:rPr>
        <w:t xml:space="preserve">claim </w:t>
      </w:r>
      <w:r w:rsidR="00655C6C" w:rsidRPr="00E540D8">
        <w:rPr>
          <w:rFonts w:cs="Arial"/>
          <w:szCs w:val="22"/>
          <w:lang w:eastAsia="en-AU"/>
        </w:rPr>
        <w:t xml:space="preserve">for compliance with a </w:t>
      </w:r>
      <w:r w:rsidR="00655C6C" w:rsidRPr="00E540D8">
        <w:rPr>
          <w:rFonts w:cs="Arial"/>
          <w:i/>
          <w:szCs w:val="22"/>
          <w:lang w:eastAsia="en-AU"/>
        </w:rPr>
        <w:t>direction</w:t>
      </w:r>
      <w:r w:rsidR="00655C6C" w:rsidRPr="00E540D8">
        <w:rPr>
          <w:rFonts w:cs="Arial"/>
          <w:szCs w:val="22"/>
          <w:lang w:eastAsia="en-AU"/>
        </w:rPr>
        <w:t xml:space="preserve">, </w:t>
      </w:r>
      <w:r w:rsidR="00E60B5A" w:rsidRPr="00E540D8">
        <w:rPr>
          <w:rFonts w:cs="Arial"/>
          <w:szCs w:val="22"/>
          <w:lang w:eastAsia="en-AU"/>
        </w:rPr>
        <w:t xml:space="preserve">under this subclause 8.1 </w:t>
      </w:r>
      <w:r w:rsidR="00655C6C" w:rsidRPr="00E540D8">
        <w:rPr>
          <w:rFonts w:cs="Arial"/>
          <w:szCs w:val="22"/>
          <w:lang w:eastAsia="en-AU"/>
        </w:rPr>
        <w:t>unless</w:t>
      </w:r>
      <w:r w:rsidR="007C4341" w:rsidRPr="00E540D8">
        <w:rPr>
          <w:rFonts w:cs="Arial"/>
          <w:sz w:val="18"/>
          <w:lang w:eastAsia="en-AU"/>
        </w:rPr>
        <w:t xml:space="preserve"> the </w:t>
      </w:r>
      <w:r w:rsidR="007C4341" w:rsidRPr="00E540D8">
        <w:rPr>
          <w:rFonts w:cs="Arial"/>
          <w:i/>
          <w:sz w:val="18"/>
          <w:lang w:eastAsia="en-AU"/>
        </w:rPr>
        <w:t>direction</w:t>
      </w:r>
      <w:r w:rsidR="007C4341" w:rsidRPr="00E540D8">
        <w:rPr>
          <w:rFonts w:cs="Arial"/>
          <w:sz w:val="18"/>
          <w:lang w:eastAsia="en-AU"/>
        </w:rPr>
        <w:t xml:space="preserve"> is a </w:t>
      </w:r>
      <w:r w:rsidR="007C4341" w:rsidRPr="00E540D8">
        <w:rPr>
          <w:rFonts w:cs="Arial"/>
          <w:i/>
          <w:sz w:val="18"/>
          <w:lang w:eastAsia="en-AU"/>
        </w:rPr>
        <w:t xml:space="preserve">compensable direction </w:t>
      </w:r>
      <w:r w:rsidR="007C4341" w:rsidRPr="00E540D8">
        <w:rPr>
          <w:rFonts w:cs="Arial"/>
          <w:sz w:val="18"/>
          <w:lang w:eastAsia="en-AU"/>
        </w:rPr>
        <w:t>and</w:t>
      </w:r>
      <w:r w:rsidR="00F61821" w:rsidRPr="00E540D8">
        <w:rPr>
          <w:rFonts w:cs="Arial"/>
          <w:sz w:val="18"/>
          <w:lang w:eastAsia="en-AU"/>
        </w:rPr>
        <w:t xml:space="preserve"> either:</w:t>
      </w:r>
    </w:p>
    <w:p w14:paraId="5DF1BD73" w14:textId="77777777" w:rsidR="00F61821" w:rsidRPr="00E540D8" w:rsidRDefault="00F61821" w:rsidP="007C49C1">
      <w:pPr>
        <w:numPr>
          <w:ilvl w:val="1"/>
          <w:numId w:val="76"/>
        </w:numPr>
        <w:spacing w:after="240"/>
        <w:rPr>
          <w:rFonts w:cs="Arial"/>
          <w:szCs w:val="22"/>
          <w:lang w:eastAsia="en-AU"/>
        </w:rPr>
      </w:pPr>
      <w:r w:rsidRPr="00E540D8">
        <w:rPr>
          <w:rFonts w:cs="Arial"/>
          <w:szCs w:val="22"/>
          <w:lang w:eastAsia="en-AU"/>
        </w:rPr>
        <w:t xml:space="preserve">the </w:t>
      </w:r>
      <w:r w:rsidRPr="00E540D8">
        <w:rPr>
          <w:rFonts w:cs="Arial"/>
          <w:i/>
          <w:szCs w:val="22"/>
          <w:lang w:eastAsia="en-AU"/>
        </w:rPr>
        <w:t xml:space="preserve">direction </w:t>
      </w:r>
      <w:r w:rsidRPr="00E540D8">
        <w:rPr>
          <w:rFonts w:cs="Arial"/>
          <w:szCs w:val="22"/>
          <w:lang w:eastAsia="en-AU"/>
        </w:rPr>
        <w:t xml:space="preserve">expressly states that it is a </w:t>
      </w:r>
      <w:r w:rsidRPr="00E540D8">
        <w:rPr>
          <w:rFonts w:cs="Arial"/>
          <w:i/>
          <w:szCs w:val="22"/>
          <w:lang w:eastAsia="en-AU"/>
        </w:rPr>
        <w:t xml:space="preserve">compensable direction </w:t>
      </w:r>
      <w:r w:rsidRPr="00E540D8">
        <w:rPr>
          <w:rFonts w:cs="Arial"/>
          <w:szCs w:val="22"/>
          <w:lang w:eastAsia="en-AU"/>
        </w:rPr>
        <w:t>pursuant to this subclause 8.1; or</w:t>
      </w:r>
    </w:p>
    <w:p w14:paraId="1DFDC703" w14:textId="77777777" w:rsidR="00F61821" w:rsidRPr="00E540D8" w:rsidRDefault="00F61821" w:rsidP="007C49C1">
      <w:pPr>
        <w:numPr>
          <w:ilvl w:val="1"/>
          <w:numId w:val="76"/>
        </w:numPr>
        <w:spacing w:after="240"/>
        <w:ind w:left="2552"/>
        <w:rPr>
          <w:rFonts w:cs="Arial"/>
          <w:szCs w:val="22"/>
          <w:lang w:eastAsia="en-AU"/>
        </w:rPr>
      </w:pPr>
      <w:r w:rsidRPr="00E540D8">
        <w:rPr>
          <w:rFonts w:cs="Arial"/>
          <w:szCs w:val="22"/>
          <w:lang w:eastAsia="en-AU"/>
        </w:rPr>
        <w:lastRenderedPageBreak/>
        <w:t xml:space="preserve">the </w:t>
      </w:r>
      <w:r w:rsidRPr="00E540D8">
        <w:rPr>
          <w:rFonts w:cs="Arial"/>
          <w:i/>
          <w:szCs w:val="22"/>
          <w:lang w:eastAsia="en-AU"/>
        </w:rPr>
        <w:t xml:space="preserve">Contractor </w:t>
      </w:r>
      <w:r w:rsidRPr="00E540D8">
        <w:rPr>
          <w:rFonts w:cs="Arial"/>
          <w:szCs w:val="22"/>
          <w:lang w:eastAsia="en-AU"/>
        </w:rPr>
        <w:t xml:space="preserve">gives the </w:t>
      </w:r>
      <w:r w:rsidRPr="00E540D8">
        <w:rPr>
          <w:rFonts w:cs="Arial"/>
          <w:i/>
          <w:szCs w:val="22"/>
          <w:lang w:eastAsia="en-AU"/>
        </w:rPr>
        <w:t>Superintendent</w:t>
      </w:r>
      <w:r w:rsidRPr="00E540D8">
        <w:rPr>
          <w:rFonts w:cs="Arial"/>
          <w:szCs w:val="22"/>
          <w:lang w:eastAsia="en-AU"/>
        </w:rPr>
        <w:t xml:space="preserve"> a written notice which identifies the</w:t>
      </w:r>
      <w:r w:rsidRPr="00E540D8">
        <w:rPr>
          <w:rFonts w:cs="Arial"/>
          <w:i/>
          <w:szCs w:val="22"/>
          <w:lang w:eastAsia="en-AU"/>
        </w:rPr>
        <w:t xml:space="preserve"> direction</w:t>
      </w:r>
      <w:r w:rsidRPr="00E540D8">
        <w:rPr>
          <w:rFonts w:cs="Arial"/>
          <w:szCs w:val="22"/>
          <w:lang w:eastAsia="en-AU"/>
        </w:rPr>
        <w:t xml:space="preserve"> and states that the </w:t>
      </w:r>
      <w:r w:rsidRPr="00E540D8">
        <w:rPr>
          <w:rFonts w:cs="Arial"/>
          <w:i/>
          <w:szCs w:val="22"/>
          <w:lang w:eastAsia="en-AU"/>
        </w:rPr>
        <w:t>Contractor</w:t>
      </w:r>
      <w:r w:rsidRPr="00E540D8">
        <w:rPr>
          <w:rFonts w:cs="Arial"/>
          <w:szCs w:val="22"/>
          <w:lang w:eastAsia="en-AU"/>
        </w:rPr>
        <w:t xml:space="preserve"> considers that the </w:t>
      </w:r>
      <w:r w:rsidRPr="00E540D8">
        <w:rPr>
          <w:rFonts w:cs="Arial"/>
          <w:i/>
          <w:szCs w:val="22"/>
          <w:lang w:eastAsia="en-AU"/>
        </w:rPr>
        <w:t>direction</w:t>
      </w:r>
      <w:r w:rsidRPr="00E540D8">
        <w:rPr>
          <w:rFonts w:cs="Arial"/>
          <w:szCs w:val="22"/>
          <w:lang w:eastAsia="en-AU"/>
        </w:rPr>
        <w:t xml:space="preserve"> is a </w:t>
      </w:r>
      <w:r w:rsidRPr="00E540D8">
        <w:rPr>
          <w:rFonts w:cs="Arial"/>
          <w:i/>
          <w:szCs w:val="22"/>
          <w:lang w:eastAsia="en-AU"/>
        </w:rPr>
        <w:t>compensable direction</w:t>
      </w:r>
      <w:r w:rsidRPr="00E540D8">
        <w:rPr>
          <w:rFonts w:cs="Arial"/>
          <w:szCs w:val="22"/>
          <w:lang w:eastAsia="en-AU"/>
        </w:rPr>
        <w:t xml:space="preserve"> within 5 </w:t>
      </w:r>
      <w:r w:rsidRPr="00E540D8">
        <w:rPr>
          <w:rFonts w:cs="Arial"/>
          <w:i/>
          <w:szCs w:val="22"/>
          <w:lang w:eastAsia="en-AU"/>
        </w:rPr>
        <w:t xml:space="preserve">business days </w:t>
      </w:r>
      <w:r w:rsidRPr="00E540D8">
        <w:rPr>
          <w:rFonts w:cs="Arial"/>
          <w:szCs w:val="22"/>
          <w:lang w:eastAsia="en-AU"/>
        </w:rPr>
        <w:t xml:space="preserve">after the </w:t>
      </w:r>
      <w:r w:rsidRPr="00E540D8">
        <w:rPr>
          <w:rFonts w:cs="Arial"/>
          <w:i/>
          <w:szCs w:val="22"/>
          <w:lang w:eastAsia="en-AU"/>
        </w:rPr>
        <w:t xml:space="preserve">direction </w:t>
      </w:r>
      <w:r w:rsidRPr="00E540D8">
        <w:rPr>
          <w:rFonts w:cs="Arial"/>
          <w:szCs w:val="22"/>
          <w:lang w:eastAsia="en-AU"/>
        </w:rPr>
        <w:t xml:space="preserve">is given to the </w:t>
      </w:r>
      <w:r w:rsidRPr="00E540D8">
        <w:rPr>
          <w:rFonts w:cs="Arial"/>
          <w:i/>
          <w:szCs w:val="22"/>
          <w:lang w:eastAsia="en-AU"/>
        </w:rPr>
        <w:t>Contractor</w:t>
      </w:r>
      <w:r w:rsidRPr="00E540D8">
        <w:rPr>
          <w:rFonts w:cs="Arial"/>
          <w:szCs w:val="22"/>
          <w:lang w:eastAsia="en-AU"/>
        </w:rPr>
        <w:t>.</w:t>
      </w:r>
    </w:p>
    <w:bookmarkEnd w:id="136"/>
    <w:p w14:paraId="2BC87696" w14:textId="77777777" w:rsidR="00E60B5A" w:rsidRPr="00E540D8" w:rsidRDefault="00E60B5A" w:rsidP="00E94425">
      <w:pPr>
        <w:pStyle w:val="AnnexurePartBstyleforinsertiondeletionline2afterheading"/>
        <w:spacing w:before="0" w:after="240"/>
        <w:ind w:left="1843"/>
        <w:rPr>
          <w:rFonts w:cs="Arial"/>
          <w:szCs w:val="22"/>
        </w:rPr>
      </w:pPr>
      <w:r w:rsidRPr="00E540D8">
        <w:rPr>
          <w:rFonts w:cs="Arial"/>
          <w:szCs w:val="22"/>
        </w:rPr>
        <w:t xml:space="preserve">The </w:t>
      </w:r>
      <w:r w:rsidRPr="00E540D8">
        <w:rPr>
          <w:rFonts w:cs="Arial"/>
          <w:i/>
          <w:szCs w:val="22"/>
        </w:rPr>
        <w:t xml:space="preserve">Contractor </w:t>
      </w:r>
      <w:r w:rsidRPr="00E540D8">
        <w:rPr>
          <w:rFonts w:cs="Arial"/>
          <w:szCs w:val="22"/>
        </w:rPr>
        <w:t xml:space="preserve">must promptly give the </w:t>
      </w:r>
      <w:r w:rsidRPr="00E540D8">
        <w:rPr>
          <w:rFonts w:cs="Arial"/>
          <w:i/>
          <w:szCs w:val="22"/>
        </w:rPr>
        <w:t>Superintendent</w:t>
      </w:r>
      <w:r w:rsidRPr="00E540D8">
        <w:rPr>
          <w:rFonts w:cs="Arial"/>
          <w:szCs w:val="22"/>
        </w:rPr>
        <w:t xml:space="preserve"> such additional information as the </w:t>
      </w:r>
      <w:r w:rsidRPr="00E540D8">
        <w:rPr>
          <w:rFonts w:cs="Arial"/>
          <w:i/>
          <w:szCs w:val="22"/>
        </w:rPr>
        <w:t xml:space="preserve">Superintendent </w:t>
      </w:r>
      <w:r w:rsidRPr="00E540D8">
        <w:rPr>
          <w:rFonts w:cs="Arial"/>
          <w:szCs w:val="22"/>
        </w:rPr>
        <w:t>reasonably requires in relation to a notice given under paragraph (</w:t>
      </w:r>
      <w:r w:rsidR="00F61821" w:rsidRPr="00E540D8">
        <w:rPr>
          <w:rFonts w:cs="Arial"/>
          <w:szCs w:val="22"/>
        </w:rPr>
        <w:t>b</w:t>
      </w:r>
      <w:r w:rsidRPr="00E540D8">
        <w:rPr>
          <w:rFonts w:cs="Arial"/>
          <w:szCs w:val="22"/>
        </w:rPr>
        <w:t>).</w:t>
      </w:r>
    </w:p>
    <w:bookmarkEnd w:id="137"/>
    <w:p w14:paraId="447A30AF" w14:textId="77777777" w:rsidR="009C0032" w:rsidRPr="00E540D8" w:rsidRDefault="00E60B5A" w:rsidP="00E94425">
      <w:pPr>
        <w:pStyle w:val="AnnexurePartBstyleforinsertiondeletionline2afterheading"/>
        <w:spacing w:before="0" w:after="240"/>
        <w:ind w:left="1843"/>
        <w:rPr>
          <w:rFonts w:cs="Arial"/>
          <w:szCs w:val="22"/>
        </w:rPr>
      </w:pPr>
      <w:r w:rsidRPr="00E540D8">
        <w:rPr>
          <w:rFonts w:cs="Arial"/>
          <w:szCs w:val="22"/>
        </w:rPr>
        <w:t xml:space="preserve">Subject to the </w:t>
      </w:r>
      <w:r w:rsidRPr="00E540D8">
        <w:rPr>
          <w:rFonts w:cs="Arial"/>
          <w:i/>
          <w:szCs w:val="22"/>
        </w:rPr>
        <w:t>Contractor's</w:t>
      </w:r>
      <w:r w:rsidRPr="00E540D8">
        <w:rPr>
          <w:rFonts w:cs="Arial"/>
          <w:szCs w:val="22"/>
        </w:rPr>
        <w:t xml:space="preserve"> compliance with this claus</w:t>
      </w:r>
      <w:r w:rsidR="00D06C85" w:rsidRPr="00E540D8">
        <w:rPr>
          <w:rFonts w:cs="Arial"/>
          <w:szCs w:val="22"/>
        </w:rPr>
        <w:t>e an</w:t>
      </w:r>
      <w:r w:rsidR="00CC434D" w:rsidRPr="00E540D8">
        <w:rPr>
          <w:rFonts w:cs="Arial"/>
          <w:szCs w:val="22"/>
        </w:rPr>
        <w:t xml:space="preserve">d clause 41 </w:t>
      </w:r>
      <w:r w:rsidRPr="00E540D8">
        <w:rPr>
          <w:rFonts w:cs="Arial"/>
          <w:szCs w:val="22"/>
        </w:rPr>
        <w:t xml:space="preserve">if </w:t>
      </w:r>
      <w:r w:rsidR="009C0032" w:rsidRPr="00E540D8">
        <w:rPr>
          <w:rFonts w:cs="Arial"/>
          <w:szCs w:val="22"/>
        </w:rPr>
        <w:t xml:space="preserve">compliance with a </w:t>
      </w:r>
      <w:r w:rsidR="009C0032" w:rsidRPr="00E540D8">
        <w:rPr>
          <w:rFonts w:cs="Arial"/>
          <w:i/>
          <w:szCs w:val="22"/>
        </w:rPr>
        <w:t xml:space="preserve">compensable direction </w:t>
      </w:r>
      <w:r w:rsidR="009C0032" w:rsidRPr="00E540D8">
        <w:rPr>
          <w:rFonts w:cs="Arial"/>
          <w:szCs w:val="22"/>
        </w:rPr>
        <w:t xml:space="preserve">causes the </w:t>
      </w:r>
      <w:r w:rsidR="009C0032" w:rsidRPr="00E540D8">
        <w:rPr>
          <w:rFonts w:cs="Arial"/>
          <w:i/>
          <w:szCs w:val="22"/>
        </w:rPr>
        <w:t xml:space="preserve">Contractor </w:t>
      </w:r>
      <w:r w:rsidR="009C0032" w:rsidRPr="00E540D8">
        <w:rPr>
          <w:rFonts w:cs="Arial"/>
          <w:szCs w:val="22"/>
        </w:rPr>
        <w:t xml:space="preserve">to incur more cost than otherwise would have been incurred had the </w:t>
      </w:r>
      <w:r w:rsidR="009C0032" w:rsidRPr="00E540D8">
        <w:rPr>
          <w:rFonts w:cs="Arial"/>
          <w:i/>
          <w:szCs w:val="22"/>
        </w:rPr>
        <w:t xml:space="preserve">direction </w:t>
      </w:r>
      <w:r w:rsidR="009C0032" w:rsidRPr="00E540D8">
        <w:rPr>
          <w:rFonts w:cs="Arial"/>
          <w:szCs w:val="22"/>
        </w:rPr>
        <w:t xml:space="preserve">not been given, the difference shall be assessed by the </w:t>
      </w:r>
      <w:r w:rsidR="009C0032" w:rsidRPr="00E540D8">
        <w:rPr>
          <w:rFonts w:cs="Arial"/>
          <w:i/>
          <w:szCs w:val="22"/>
        </w:rPr>
        <w:t>Superintendent</w:t>
      </w:r>
      <w:r w:rsidRPr="00E540D8">
        <w:rPr>
          <w:rFonts w:cs="Arial"/>
          <w:szCs w:val="22"/>
        </w:rPr>
        <w:t xml:space="preserve"> </w:t>
      </w:r>
      <w:r w:rsidR="009C0032" w:rsidRPr="00E540D8">
        <w:rPr>
          <w:rFonts w:cs="Arial"/>
          <w:szCs w:val="22"/>
        </w:rPr>
        <w:t xml:space="preserve">and added to the </w:t>
      </w:r>
      <w:r w:rsidR="009C0032" w:rsidRPr="00E540D8">
        <w:rPr>
          <w:rFonts w:cs="Arial"/>
          <w:i/>
          <w:szCs w:val="22"/>
        </w:rPr>
        <w:t>contract sum</w:t>
      </w:r>
      <w:r w:rsidR="009C0032" w:rsidRPr="00E540D8">
        <w:rPr>
          <w:rFonts w:cs="Arial"/>
          <w:szCs w:val="22"/>
        </w:rPr>
        <w:t xml:space="preserve">.  </w:t>
      </w:r>
    </w:p>
    <w:p w14:paraId="1EAA7B66" w14:textId="5F81E4AA" w:rsidR="009C0032" w:rsidRDefault="009C0032" w:rsidP="00E94425">
      <w:pPr>
        <w:pStyle w:val="AnnexurePartBstyleforinsertiondeletionline2afterheading"/>
        <w:spacing w:before="0" w:after="240"/>
        <w:ind w:left="1843"/>
        <w:rPr>
          <w:rFonts w:cs="Arial"/>
          <w:szCs w:val="22"/>
        </w:rPr>
      </w:pPr>
      <w:r w:rsidRPr="00E540D8">
        <w:rPr>
          <w:rFonts w:cs="Arial"/>
          <w:szCs w:val="22"/>
        </w:rPr>
        <w:t xml:space="preserve">If compliance with any </w:t>
      </w:r>
      <w:r w:rsidRPr="00E540D8">
        <w:rPr>
          <w:rFonts w:cs="Arial"/>
          <w:i/>
          <w:szCs w:val="22"/>
        </w:rPr>
        <w:t>direction</w:t>
      </w:r>
      <w:r w:rsidRPr="00E540D8">
        <w:rPr>
          <w:rFonts w:cs="Arial"/>
          <w:szCs w:val="22"/>
        </w:rPr>
        <w:t xml:space="preserve"> under this </w:t>
      </w:r>
      <w:proofErr w:type="spellStart"/>
      <w:r w:rsidRPr="00E540D8">
        <w:rPr>
          <w:rFonts w:cs="Arial"/>
          <w:szCs w:val="22"/>
        </w:rPr>
        <w:t>subclause</w:t>
      </w:r>
      <w:proofErr w:type="spellEnd"/>
      <w:r w:rsidRPr="00E540D8">
        <w:rPr>
          <w:rFonts w:cs="Arial"/>
          <w:szCs w:val="22"/>
        </w:rPr>
        <w:t xml:space="preserve"> 8.1 (including a </w:t>
      </w:r>
      <w:r w:rsidRPr="00E540D8">
        <w:rPr>
          <w:rFonts w:cs="Arial"/>
          <w:i/>
          <w:szCs w:val="22"/>
        </w:rPr>
        <w:t>compensable direction</w:t>
      </w:r>
      <w:r w:rsidRPr="00E540D8">
        <w:rPr>
          <w:rFonts w:cs="Arial"/>
          <w:szCs w:val="22"/>
        </w:rPr>
        <w:t>)</w:t>
      </w:r>
      <w:r w:rsidRPr="00E540D8">
        <w:rPr>
          <w:rFonts w:cs="Arial"/>
          <w:i/>
          <w:szCs w:val="22"/>
        </w:rPr>
        <w:t xml:space="preserve"> </w:t>
      </w:r>
      <w:r w:rsidRPr="00E540D8">
        <w:rPr>
          <w:rFonts w:cs="Arial"/>
          <w:szCs w:val="22"/>
        </w:rPr>
        <w:t xml:space="preserve">causes the </w:t>
      </w:r>
      <w:r w:rsidRPr="00E540D8">
        <w:rPr>
          <w:rFonts w:cs="Arial"/>
          <w:i/>
          <w:szCs w:val="22"/>
        </w:rPr>
        <w:t xml:space="preserve">Contractor </w:t>
      </w:r>
      <w:r w:rsidRPr="00E540D8">
        <w:rPr>
          <w:rFonts w:cs="Arial"/>
          <w:szCs w:val="22"/>
        </w:rPr>
        <w:t xml:space="preserve">to incur less cost than otherwise would have been incurred had the </w:t>
      </w:r>
      <w:r w:rsidRPr="00E540D8">
        <w:rPr>
          <w:rFonts w:cs="Arial"/>
          <w:i/>
          <w:szCs w:val="22"/>
        </w:rPr>
        <w:t>Contractor</w:t>
      </w:r>
      <w:r w:rsidRPr="00E540D8">
        <w:rPr>
          <w:rFonts w:cs="Arial"/>
          <w:szCs w:val="22"/>
        </w:rPr>
        <w:t xml:space="preserve"> not been given the </w:t>
      </w:r>
      <w:r w:rsidRPr="00E540D8">
        <w:rPr>
          <w:rFonts w:cs="Arial"/>
          <w:i/>
          <w:szCs w:val="22"/>
        </w:rPr>
        <w:t>direction</w:t>
      </w:r>
      <w:r w:rsidRPr="00E540D8">
        <w:rPr>
          <w:rFonts w:cs="Arial"/>
          <w:szCs w:val="22"/>
        </w:rPr>
        <w:t xml:space="preserve">, then the difference shall be assessed by the </w:t>
      </w:r>
      <w:r w:rsidRPr="00E540D8">
        <w:rPr>
          <w:rFonts w:cs="Arial"/>
          <w:i/>
          <w:szCs w:val="22"/>
        </w:rPr>
        <w:t xml:space="preserve">Superintendent </w:t>
      </w:r>
      <w:r w:rsidRPr="00E540D8">
        <w:rPr>
          <w:rFonts w:cs="Arial"/>
          <w:szCs w:val="22"/>
        </w:rPr>
        <w:t xml:space="preserve">and deducted from the </w:t>
      </w:r>
      <w:r w:rsidRPr="00E540D8">
        <w:rPr>
          <w:rFonts w:cs="Arial"/>
          <w:i/>
          <w:szCs w:val="22"/>
        </w:rPr>
        <w:t>contract sum</w:t>
      </w:r>
      <w:r w:rsidRPr="00E540D8">
        <w:rPr>
          <w:rFonts w:cs="Arial"/>
          <w:szCs w:val="22"/>
        </w:rPr>
        <w:t>.'</w:t>
      </w:r>
    </w:p>
    <w:p w14:paraId="152E3743" w14:textId="018BEF34" w:rsidR="001C582D" w:rsidRDefault="001C582D" w:rsidP="001C582D">
      <w:pPr>
        <w:pStyle w:val="AnnexurePartBabcetc"/>
        <w:numPr>
          <w:ilvl w:val="0"/>
          <w:numId w:val="0"/>
        </w:numPr>
        <w:spacing w:after="240"/>
        <w:ind w:left="1276" w:hanging="283"/>
        <w:rPr>
          <w:rFonts w:cs="Arial"/>
          <w:szCs w:val="22"/>
        </w:rPr>
      </w:pPr>
      <w:bookmarkStart w:id="138" w:name="_Hlk779681"/>
      <w:r>
        <w:rPr>
          <w:rFonts w:cs="Arial"/>
          <w:szCs w:val="22"/>
        </w:rPr>
        <w:t xml:space="preserve">Insert the following at the end of </w:t>
      </w:r>
      <w:proofErr w:type="spellStart"/>
      <w:r>
        <w:rPr>
          <w:rFonts w:cs="Arial"/>
          <w:szCs w:val="22"/>
        </w:rPr>
        <w:t>subclause</w:t>
      </w:r>
      <w:proofErr w:type="spellEnd"/>
      <w:r>
        <w:rPr>
          <w:rFonts w:cs="Arial"/>
          <w:szCs w:val="22"/>
        </w:rPr>
        <w:t xml:space="preserve"> 8.6:</w:t>
      </w:r>
    </w:p>
    <w:p w14:paraId="2ADE8DD2" w14:textId="277FEC35" w:rsidR="001C582D" w:rsidRDefault="001C582D" w:rsidP="00992DDC">
      <w:pPr>
        <w:spacing w:after="240"/>
        <w:ind w:left="1843"/>
        <w:rPr>
          <w:rFonts w:cs="Arial"/>
          <w:szCs w:val="22"/>
        </w:rPr>
      </w:pPr>
      <w:r>
        <w:rPr>
          <w:rFonts w:cs="Arial"/>
          <w:noProof/>
        </w:rPr>
        <w:t>‘T</w:t>
      </w:r>
      <w:r w:rsidRPr="00E22060">
        <w:rPr>
          <w:rFonts w:cs="Arial"/>
          <w:noProof/>
        </w:rPr>
        <w:t>he</w:t>
      </w:r>
      <w:r w:rsidRPr="00E22060">
        <w:rPr>
          <w:rFonts w:cs="Arial"/>
        </w:rPr>
        <w:t xml:space="preserve"> </w:t>
      </w:r>
      <w:r>
        <w:rPr>
          <w:rFonts w:cs="Arial"/>
          <w:i/>
        </w:rPr>
        <w:t>Principal</w:t>
      </w:r>
      <w:r w:rsidRPr="00E22060">
        <w:rPr>
          <w:rFonts w:cs="Arial"/>
        </w:rPr>
        <w:t xml:space="preserve"> may organise official media releases for public</w:t>
      </w:r>
      <w:r>
        <w:rPr>
          <w:rFonts w:cs="Arial"/>
        </w:rPr>
        <w:t>ation</w:t>
      </w:r>
      <w:r w:rsidRPr="00E22060">
        <w:rPr>
          <w:rFonts w:cs="Arial"/>
        </w:rPr>
        <w:t xml:space="preserve"> </w:t>
      </w:r>
      <w:r>
        <w:rPr>
          <w:rFonts w:cs="Arial"/>
        </w:rPr>
        <w:t xml:space="preserve">in relation to </w:t>
      </w:r>
      <w:r w:rsidRPr="00992DDC">
        <w:rPr>
          <w:rFonts w:cs="Arial"/>
          <w:i/>
        </w:rPr>
        <w:t xml:space="preserve">the </w:t>
      </w:r>
      <w:r>
        <w:rPr>
          <w:rFonts w:cs="Arial"/>
          <w:i/>
        </w:rPr>
        <w:t>W</w:t>
      </w:r>
      <w:r w:rsidRPr="00992DDC">
        <w:rPr>
          <w:rFonts w:cs="Arial"/>
          <w:i/>
        </w:rPr>
        <w:t>orks</w:t>
      </w:r>
      <w:r w:rsidRPr="00E22060">
        <w:rPr>
          <w:rFonts w:cs="Arial"/>
        </w:rPr>
        <w:t xml:space="preserve">. The </w:t>
      </w:r>
      <w:r w:rsidRPr="00E22060">
        <w:rPr>
          <w:rFonts w:cs="Arial"/>
          <w:i/>
        </w:rPr>
        <w:t>Contractor</w:t>
      </w:r>
      <w:r w:rsidRPr="00E22060">
        <w:rPr>
          <w:rFonts w:cs="Arial"/>
        </w:rPr>
        <w:t xml:space="preserve"> shall provide any assistance that may be </w:t>
      </w:r>
      <w:r>
        <w:rPr>
          <w:rFonts w:cs="Arial"/>
        </w:rPr>
        <w:t xml:space="preserve">reasonably </w:t>
      </w:r>
      <w:r w:rsidRPr="00E22060">
        <w:rPr>
          <w:rFonts w:cs="Arial"/>
        </w:rPr>
        <w:t xml:space="preserve">requested by the </w:t>
      </w:r>
      <w:r>
        <w:rPr>
          <w:rFonts w:cs="Arial"/>
          <w:i/>
        </w:rPr>
        <w:t>Principal</w:t>
      </w:r>
      <w:r w:rsidRPr="00E22060">
        <w:rPr>
          <w:rFonts w:cs="Arial"/>
        </w:rPr>
        <w:t xml:space="preserve"> to facilitate the production of any </w:t>
      </w:r>
      <w:r>
        <w:rPr>
          <w:rFonts w:cs="Arial"/>
        </w:rPr>
        <w:t>such</w:t>
      </w:r>
      <w:r w:rsidRPr="00E22060">
        <w:rPr>
          <w:rFonts w:cs="Arial"/>
        </w:rPr>
        <w:t xml:space="preserve"> media releases</w:t>
      </w:r>
      <w:r>
        <w:rPr>
          <w:rFonts w:cs="Arial"/>
        </w:rPr>
        <w:t>.’</w:t>
      </w:r>
    </w:p>
    <w:bookmarkEnd w:id="138"/>
    <w:p w14:paraId="0D4CB905" w14:textId="46AEFE43" w:rsidR="00716861" w:rsidRPr="00E540D8" w:rsidRDefault="00716861" w:rsidP="00992DDC">
      <w:pPr>
        <w:pStyle w:val="ParaLevel1"/>
        <w:keepNext/>
        <w:numPr>
          <w:ilvl w:val="0"/>
          <w:numId w:val="0"/>
        </w:numPr>
        <w:pBdr>
          <w:bottom w:val="single" w:sz="4" w:space="1" w:color="auto"/>
        </w:pBdr>
        <w:ind w:left="993" w:hanging="567"/>
        <w:jc w:val="both"/>
        <w:rPr>
          <w:rFonts w:cs="Arial"/>
          <w:b/>
          <w:caps/>
          <w:szCs w:val="22"/>
        </w:rPr>
      </w:pPr>
      <w:r w:rsidRPr="00E540D8">
        <w:rPr>
          <w:rFonts w:cs="Arial"/>
          <w:b/>
          <w:caps/>
          <w:szCs w:val="22"/>
        </w:rPr>
        <w:t>9</w:t>
      </w:r>
      <w:r w:rsidRPr="00E540D8">
        <w:rPr>
          <w:rFonts w:cs="Arial"/>
          <w:b/>
          <w:caps/>
          <w:szCs w:val="22"/>
        </w:rPr>
        <w:tab/>
        <w:t>assignment and subcontracting</w:t>
      </w:r>
    </w:p>
    <w:p w14:paraId="5362BACC" w14:textId="77777777" w:rsidR="00716861" w:rsidRPr="00E540D8" w:rsidRDefault="00716861" w:rsidP="00992DDC">
      <w:pPr>
        <w:pStyle w:val="MLNumber3"/>
        <w:keepNext/>
        <w:numPr>
          <w:ilvl w:val="0"/>
          <w:numId w:val="0"/>
        </w:numPr>
        <w:ind w:left="709" w:firstLine="284"/>
        <w:rPr>
          <w:rFonts w:cs="Arial"/>
          <w:szCs w:val="22"/>
        </w:rPr>
      </w:pPr>
      <w:bookmarkStart w:id="139" w:name="_9kR3WTr7GB4CLuovtx94wvwv5KJ3mxw6PAB8A"/>
      <w:bookmarkStart w:id="140" w:name="_9kR3WTr7GB4CMvovtx94wvjhlr895ByxD367xFA"/>
      <w:r w:rsidRPr="00E540D8">
        <w:rPr>
          <w:rFonts w:cs="Arial"/>
          <w:szCs w:val="22"/>
        </w:rPr>
        <w:t>Insert the following at the end of</w:t>
      </w:r>
      <w:bookmarkEnd w:id="139"/>
      <w:r w:rsidRPr="00E540D8">
        <w:rPr>
          <w:rFonts w:cs="Arial"/>
          <w:szCs w:val="22"/>
        </w:rPr>
        <w:t xml:space="preserve"> subclause</w:t>
      </w:r>
      <w:bookmarkEnd w:id="140"/>
      <w:r w:rsidRPr="00E540D8">
        <w:rPr>
          <w:rFonts w:cs="Arial"/>
          <w:szCs w:val="22"/>
        </w:rPr>
        <w:t xml:space="preserve"> 9.2:</w:t>
      </w:r>
    </w:p>
    <w:p w14:paraId="0DA516FA" w14:textId="6F9A7AC6" w:rsidR="00C352F4" w:rsidRPr="00E540D8" w:rsidRDefault="00AC4FD4" w:rsidP="00E94425">
      <w:pPr>
        <w:pStyle w:val="MLNumber3"/>
        <w:numPr>
          <w:ilvl w:val="0"/>
          <w:numId w:val="0"/>
        </w:numPr>
        <w:ind w:left="1843"/>
        <w:rPr>
          <w:rFonts w:cs="Arial"/>
          <w:szCs w:val="22"/>
        </w:rPr>
      </w:pPr>
      <w:r>
        <w:rPr>
          <w:rFonts w:cs="Arial"/>
          <w:szCs w:val="22"/>
        </w:rPr>
        <w:t>‘</w:t>
      </w:r>
      <w:r w:rsidR="002D138A" w:rsidRPr="00E540D8">
        <w:rPr>
          <w:rFonts w:cs="Arial"/>
          <w:szCs w:val="22"/>
        </w:rPr>
        <w:t xml:space="preserve">For the purposes of this subclause 9.2, the subcontractors which the </w:t>
      </w:r>
      <w:r w:rsidR="002D138A" w:rsidRPr="00E540D8">
        <w:rPr>
          <w:rFonts w:cs="Arial"/>
          <w:i/>
          <w:szCs w:val="22"/>
        </w:rPr>
        <w:t>Contractor</w:t>
      </w:r>
      <w:r w:rsidR="002D138A" w:rsidRPr="00E540D8">
        <w:rPr>
          <w:rFonts w:cs="Arial"/>
          <w:szCs w:val="22"/>
        </w:rPr>
        <w:t xml:space="preserve"> has nominated in its tender </w:t>
      </w:r>
      <w:r w:rsidR="002D138A">
        <w:rPr>
          <w:rFonts w:cs="Arial"/>
          <w:szCs w:val="22"/>
        </w:rPr>
        <w:t xml:space="preserve">(as amended by post-tender negotiation) </w:t>
      </w:r>
      <w:r w:rsidR="002D138A" w:rsidRPr="00E540D8">
        <w:rPr>
          <w:rFonts w:cs="Arial"/>
          <w:szCs w:val="22"/>
        </w:rPr>
        <w:t xml:space="preserve">are approved by the </w:t>
      </w:r>
      <w:r w:rsidR="002D138A" w:rsidRPr="00E540D8">
        <w:rPr>
          <w:rFonts w:cs="Arial"/>
          <w:i/>
          <w:szCs w:val="22"/>
        </w:rPr>
        <w:t>Superintendent</w:t>
      </w:r>
      <w:r w:rsidR="002D138A" w:rsidRPr="00E540D8">
        <w:rPr>
          <w:rFonts w:cs="Arial"/>
          <w:szCs w:val="22"/>
        </w:rPr>
        <w:t xml:space="preserve">. </w:t>
      </w:r>
      <w:r w:rsidR="00054294" w:rsidRPr="00E540D8">
        <w:rPr>
          <w:rFonts w:cs="Arial"/>
          <w:szCs w:val="22"/>
        </w:rPr>
        <w:t>I</w:t>
      </w:r>
      <w:r w:rsidR="00716861" w:rsidRPr="00E540D8">
        <w:rPr>
          <w:rFonts w:cs="Arial"/>
          <w:szCs w:val="22"/>
        </w:rPr>
        <w:t xml:space="preserve">n considering whether to approve </w:t>
      </w:r>
      <w:r w:rsidR="00054294" w:rsidRPr="00E540D8">
        <w:rPr>
          <w:rFonts w:cs="Arial"/>
          <w:szCs w:val="22"/>
        </w:rPr>
        <w:t xml:space="preserve">a request by the </w:t>
      </w:r>
      <w:r w:rsidR="00FF60CA" w:rsidRPr="00E540D8">
        <w:rPr>
          <w:rFonts w:cs="Arial"/>
          <w:i/>
          <w:szCs w:val="22"/>
        </w:rPr>
        <w:t>Contractor</w:t>
      </w:r>
      <w:r w:rsidR="00054294" w:rsidRPr="00E540D8">
        <w:rPr>
          <w:rFonts w:cs="Arial"/>
          <w:szCs w:val="22"/>
        </w:rPr>
        <w:t xml:space="preserve"> to use</w:t>
      </w:r>
      <w:r w:rsidR="00716861" w:rsidRPr="00E540D8">
        <w:rPr>
          <w:rFonts w:cs="Arial"/>
          <w:szCs w:val="22"/>
        </w:rPr>
        <w:t xml:space="preserve"> alternative subcontractors, the </w:t>
      </w:r>
      <w:r w:rsidR="00716861" w:rsidRPr="00E540D8">
        <w:rPr>
          <w:rFonts w:cs="Arial"/>
          <w:i/>
          <w:szCs w:val="22"/>
        </w:rPr>
        <w:t>Superintendent</w:t>
      </w:r>
      <w:r w:rsidR="00716861" w:rsidRPr="00E540D8">
        <w:rPr>
          <w:rFonts w:cs="Arial"/>
          <w:szCs w:val="22"/>
        </w:rPr>
        <w:t xml:space="preserve"> </w:t>
      </w:r>
      <w:r w:rsidR="0073328C" w:rsidRPr="00E540D8">
        <w:rPr>
          <w:rFonts w:cs="Arial"/>
          <w:szCs w:val="22"/>
        </w:rPr>
        <w:t>may,</w:t>
      </w:r>
      <w:r w:rsidR="00716861" w:rsidRPr="00E540D8">
        <w:rPr>
          <w:rFonts w:cs="Arial"/>
          <w:szCs w:val="22"/>
        </w:rPr>
        <w:t xml:space="preserve"> in addition to any other matter which the </w:t>
      </w:r>
      <w:r w:rsidR="00716861" w:rsidRPr="00E540D8">
        <w:rPr>
          <w:rFonts w:cs="Arial"/>
          <w:i/>
          <w:szCs w:val="22"/>
        </w:rPr>
        <w:t>Superintendent</w:t>
      </w:r>
      <w:r w:rsidR="00716861" w:rsidRPr="00E540D8">
        <w:rPr>
          <w:rFonts w:cs="Arial"/>
          <w:szCs w:val="22"/>
        </w:rPr>
        <w:t xml:space="preserve"> is entitled to consider, also take into account whether the proposed subcontractor is</w:t>
      </w:r>
      <w:r w:rsidR="00C352F4" w:rsidRPr="00E540D8">
        <w:rPr>
          <w:rFonts w:cs="Arial"/>
          <w:szCs w:val="22"/>
        </w:rPr>
        <w:t>:</w:t>
      </w:r>
    </w:p>
    <w:p w14:paraId="116F39C2" w14:textId="7027E0EA" w:rsidR="00C352F4" w:rsidRPr="00E540D8" w:rsidRDefault="00716861" w:rsidP="007C49C1">
      <w:pPr>
        <w:pStyle w:val="MLNumber3"/>
        <w:numPr>
          <w:ilvl w:val="3"/>
          <w:numId w:val="52"/>
        </w:numPr>
        <w:tabs>
          <w:tab w:val="clear" w:pos="2694"/>
          <w:tab w:val="num" w:pos="2552"/>
        </w:tabs>
        <w:ind w:left="2552"/>
        <w:rPr>
          <w:rFonts w:cs="Arial"/>
          <w:szCs w:val="22"/>
        </w:rPr>
      </w:pPr>
      <w:r w:rsidRPr="00E540D8">
        <w:rPr>
          <w:rFonts w:cs="Arial"/>
          <w:szCs w:val="22"/>
        </w:rPr>
        <w:t xml:space="preserve">a local supplier (as defined in </w:t>
      </w:r>
      <w:r w:rsidR="004F2BC9">
        <w:rPr>
          <w:rFonts w:cs="Arial"/>
          <w:szCs w:val="22"/>
        </w:rPr>
        <w:t xml:space="preserve">the </w:t>
      </w:r>
      <w:r w:rsidR="004F2BC9" w:rsidRPr="00992DDC">
        <w:rPr>
          <w:rFonts w:cs="Arial"/>
          <w:i/>
          <w:szCs w:val="22"/>
        </w:rPr>
        <w:t>Principal’s</w:t>
      </w:r>
      <w:r w:rsidR="004F2BC9" w:rsidRPr="00E540D8">
        <w:rPr>
          <w:rFonts w:cs="Arial"/>
          <w:szCs w:val="22"/>
        </w:rPr>
        <w:t xml:space="preserve"> procurement policy</w:t>
      </w:r>
      <w:r w:rsidRPr="00E540D8">
        <w:rPr>
          <w:rFonts w:cs="Arial"/>
          <w:szCs w:val="22"/>
        </w:rPr>
        <w:t xml:space="preserve"> as published at the </w:t>
      </w:r>
      <w:r w:rsidRPr="00E540D8">
        <w:rPr>
          <w:rFonts w:cs="Arial"/>
          <w:i/>
          <w:szCs w:val="22"/>
        </w:rPr>
        <w:t>date of acceptance of tender</w:t>
      </w:r>
      <w:r w:rsidRPr="00E540D8">
        <w:rPr>
          <w:rFonts w:cs="Arial"/>
          <w:szCs w:val="22"/>
        </w:rPr>
        <w:t>)</w:t>
      </w:r>
      <w:r w:rsidR="00C352F4" w:rsidRPr="00E540D8">
        <w:rPr>
          <w:rFonts w:cs="Arial"/>
          <w:szCs w:val="22"/>
        </w:rPr>
        <w:t>;</w:t>
      </w:r>
      <w:r w:rsidRPr="00E540D8">
        <w:rPr>
          <w:rFonts w:cs="Arial"/>
          <w:szCs w:val="22"/>
        </w:rPr>
        <w:t xml:space="preserve"> or </w:t>
      </w:r>
    </w:p>
    <w:p w14:paraId="73077F25" w14:textId="77777777" w:rsidR="00C352F4" w:rsidRPr="00E540D8" w:rsidRDefault="00716861" w:rsidP="007C49C1">
      <w:pPr>
        <w:pStyle w:val="MLNumber3"/>
        <w:numPr>
          <w:ilvl w:val="3"/>
          <w:numId w:val="52"/>
        </w:numPr>
        <w:tabs>
          <w:tab w:val="clear" w:pos="2694"/>
          <w:tab w:val="num" w:pos="2552"/>
        </w:tabs>
        <w:ind w:left="2552"/>
        <w:rPr>
          <w:rFonts w:cs="Arial"/>
          <w:szCs w:val="22"/>
        </w:rPr>
      </w:pPr>
      <w:r w:rsidRPr="00E540D8">
        <w:rPr>
          <w:rFonts w:cs="Arial"/>
          <w:szCs w:val="22"/>
        </w:rPr>
        <w:t xml:space="preserve">at least 50% owned by Aboriginal or Torres Strait Islander persons, </w:t>
      </w:r>
    </w:p>
    <w:p w14:paraId="01A5AD13" w14:textId="77777777" w:rsidR="00716861" w:rsidRPr="00E540D8" w:rsidRDefault="00716861" w:rsidP="00E94425">
      <w:pPr>
        <w:pStyle w:val="MLNumber3"/>
        <w:numPr>
          <w:ilvl w:val="0"/>
          <w:numId w:val="0"/>
        </w:numPr>
        <w:ind w:left="1843"/>
        <w:rPr>
          <w:rFonts w:cs="Arial"/>
          <w:szCs w:val="22"/>
        </w:rPr>
      </w:pPr>
      <w:r w:rsidRPr="00E540D8">
        <w:rPr>
          <w:rFonts w:cs="Arial"/>
          <w:szCs w:val="22"/>
        </w:rPr>
        <w:t xml:space="preserve">and if not, whether such a supplier is available to undertake the </w:t>
      </w:r>
      <w:r w:rsidRPr="00E540D8">
        <w:rPr>
          <w:rFonts w:cs="Arial"/>
          <w:i/>
          <w:szCs w:val="22"/>
        </w:rPr>
        <w:t>work</w:t>
      </w:r>
      <w:r w:rsidRPr="00E540D8">
        <w:rPr>
          <w:rFonts w:cs="Arial"/>
          <w:szCs w:val="22"/>
        </w:rPr>
        <w:t xml:space="preserve"> which is proposed to be subcontracted.'</w:t>
      </w:r>
    </w:p>
    <w:p w14:paraId="4BED647B" w14:textId="77777777" w:rsidR="00A901B8" w:rsidRPr="00E540D8" w:rsidRDefault="00A901B8" w:rsidP="00A7152D">
      <w:pPr>
        <w:pStyle w:val="AnnexurePartBNUMBERINGBOLD"/>
        <w:pBdr>
          <w:bottom w:val="single" w:sz="4" w:space="1" w:color="auto"/>
        </w:pBdr>
        <w:spacing w:after="240"/>
        <w:ind w:left="992"/>
        <w:jc w:val="both"/>
        <w:rPr>
          <w:rFonts w:cs="Arial"/>
          <w:szCs w:val="22"/>
        </w:rPr>
      </w:pPr>
      <w:r w:rsidRPr="00E540D8">
        <w:rPr>
          <w:rFonts w:cs="Arial"/>
          <w:szCs w:val="22"/>
        </w:rPr>
        <w:t>11</w:t>
      </w:r>
      <w:r w:rsidR="00D8520A" w:rsidRPr="00E540D8">
        <w:rPr>
          <w:rFonts w:cs="Arial"/>
          <w:szCs w:val="22"/>
        </w:rPr>
        <w:t>A</w:t>
      </w:r>
      <w:r w:rsidRPr="00E540D8">
        <w:rPr>
          <w:rFonts w:cs="Arial"/>
          <w:szCs w:val="22"/>
        </w:rPr>
        <w:tab/>
      </w:r>
      <w:r w:rsidR="00BD6349" w:rsidRPr="00E540D8">
        <w:rPr>
          <w:rFonts w:cs="Arial"/>
          <w:szCs w:val="22"/>
        </w:rPr>
        <w:t xml:space="preserve">SPECIFIC </w:t>
      </w:r>
      <w:r w:rsidR="005B6B2E" w:rsidRPr="00E540D8">
        <w:rPr>
          <w:rFonts w:cs="Arial"/>
          <w:szCs w:val="22"/>
        </w:rPr>
        <w:t xml:space="preserve">LEGISLATION AND OTHER </w:t>
      </w:r>
      <w:r w:rsidR="00BD6349" w:rsidRPr="00E540D8">
        <w:rPr>
          <w:rFonts w:cs="Arial"/>
          <w:szCs w:val="22"/>
        </w:rPr>
        <w:t>REQUIREMENTS</w:t>
      </w:r>
    </w:p>
    <w:p w14:paraId="6D348D76" w14:textId="77777777" w:rsidR="00A901B8" w:rsidRPr="00E540D8" w:rsidRDefault="00A901B8" w:rsidP="00E94425">
      <w:pPr>
        <w:pStyle w:val="AnnexurePartBstyleforwording"/>
        <w:spacing w:before="0" w:after="240"/>
        <w:ind w:left="992"/>
        <w:rPr>
          <w:rFonts w:cs="Arial"/>
          <w:b/>
          <w:szCs w:val="22"/>
        </w:rPr>
      </w:pPr>
      <w:r w:rsidRPr="00E540D8">
        <w:rPr>
          <w:rFonts w:cs="Arial"/>
          <w:szCs w:val="22"/>
        </w:rPr>
        <w:t>Insert new clause 11</w:t>
      </w:r>
      <w:r w:rsidR="00D8520A" w:rsidRPr="00E540D8">
        <w:rPr>
          <w:rFonts w:cs="Arial"/>
          <w:szCs w:val="22"/>
        </w:rPr>
        <w:t>A</w:t>
      </w:r>
      <w:r w:rsidRPr="00E540D8">
        <w:rPr>
          <w:rFonts w:cs="Arial"/>
          <w:szCs w:val="22"/>
        </w:rPr>
        <w:t xml:space="preserve"> as follows:</w:t>
      </w:r>
    </w:p>
    <w:p w14:paraId="1423D7D0" w14:textId="77777777" w:rsidR="00A901B8" w:rsidRPr="00E540D8" w:rsidRDefault="00915825" w:rsidP="00E94425">
      <w:pPr>
        <w:pStyle w:val="AnnexurePartBstyleforinsertiondeletionline2afterheading"/>
        <w:tabs>
          <w:tab w:val="left" w:pos="2552"/>
        </w:tabs>
        <w:spacing w:before="0" w:after="240"/>
        <w:ind w:left="2552" w:hanging="709"/>
        <w:rPr>
          <w:rFonts w:cs="Arial"/>
          <w:b/>
          <w:szCs w:val="22"/>
        </w:rPr>
      </w:pPr>
      <w:r w:rsidRPr="00E540D8">
        <w:rPr>
          <w:rFonts w:cs="Arial"/>
          <w:b/>
          <w:szCs w:val="22"/>
        </w:rPr>
        <w:t>'</w:t>
      </w:r>
      <w:r w:rsidR="00A901B8" w:rsidRPr="00E540D8">
        <w:rPr>
          <w:rFonts w:cs="Arial"/>
          <w:b/>
          <w:szCs w:val="22"/>
        </w:rPr>
        <w:t>11</w:t>
      </w:r>
      <w:r w:rsidR="00D8520A" w:rsidRPr="00E540D8">
        <w:rPr>
          <w:rFonts w:cs="Arial"/>
          <w:b/>
          <w:szCs w:val="22"/>
        </w:rPr>
        <w:t>A</w:t>
      </w:r>
      <w:r w:rsidR="00A901B8" w:rsidRPr="00E540D8">
        <w:rPr>
          <w:rFonts w:cs="Arial"/>
          <w:b/>
          <w:szCs w:val="22"/>
        </w:rPr>
        <w:t xml:space="preserve"> </w:t>
      </w:r>
      <w:r w:rsidR="00A901B8" w:rsidRPr="00E540D8">
        <w:rPr>
          <w:rFonts w:cs="Arial"/>
          <w:b/>
          <w:szCs w:val="22"/>
        </w:rPr>
        <w:tab/>
      </w:r>
      <w:r w:rsidR="00BD6349" w:rsidRPr="00E540D8">
        <w:rPr>
          <w:rFonts w:cs="Arial"/>
          <w:b/>
          <w:szCs w:val="22"/>
        </w:rPr>
        <w:t xml:space="preserve">SPECIFIC </w:t>
      </w:r>
      <w:r w:rsidR="005B6B2E" w:rsidRPr="00E540D8">
        <w:rPr>
          <w:rFonts w:cs="Arial"/>
          <w:b/>
          <w:szCs w:val="22"/>
        </w:rPr>
        <w:t xml:space="preserve">LEGISLATION AND OTHER </w:t>
      </w:r>
      <w:r w:rsidR="00BD6349" w:rsidRPr="00E540D8">
        <w:rPr>
          <w:rFonts w:cs="Arial"/>
          <w:b/>
          <w:szCs w:val="22"/>
        </w:rPr>
        <w:t>REQUIREMENTS</w:t>
      </w:r>
    </w:p>
    <w:bookmarkEnd w:id="132"/>
    <w:bookmarkEnd w:id="133"/>
    <w:p w14:paraId="3E1B086D" w14:textId="77777777" w:rsidR="00122232" w:rsidRPr="00E540D8" w:rsidRDefault="00D8520A" w:rsidP="00E94425">
      <w:pPr>
        <w:pStyle w:val="AnnexurePartBstyleforinsertiondeletionline2afterheading"/>
        <w:spacing w:before="0" w:after="240"/>
        <w:ind w:left="2552" w:hanging="709"/>
        <w:rPr>
          <w:rFonts w:cs="Arial"/>
          <w:szCs w:val="22"/>
        </w:rPr>
      </w:pPr>
      <w:r w:rsidRPr="00E540D8">
        <w:rPr>
          <w:rFonts w:cs="Arial"/>
          <w:szCs w:val="22"/>
        </w:rPr>
        <w:t xml:space="preserve">11A.1 </w:t>
      </w:r>
      <w:r w:rsidRPr="00E540D8">
        <w:rPr>
          <w:rFonts w:cs="Arial"/>
          <w:szCs w:val="22"/>
        </w:rPr>
        <w:tab/>
        <w:t>(</w:t>
      </w:r>
      <w:r w:rsidRPr="00E540D8">
        <w:rPr>
          <w:rFonts w:cs="Arial"/>
          <w:b/>
          <w:szCs w:val="22"/>
        </w:rPr>
        <w:t>Portable Long Service Leave</w:t>
      </w:r>
      <w:r w:rsidRPr="00E540D8">
        <w:rPr>
          <w:rFonts w:cs="Arial"/>
          <w:szCs w:val="22"/>
        </w:rPr>
        <w:t xml:space="preserve">) </w:t>
      </w:r>
      <w:r w:rsidR="00A901B8" w:rsidRPr="00E540D8">
        <w:rPr>
          <w:rFonts w:cs="Arial"/>
          <w:szCs w:val="22"/>
        </w:rPr>
        <w:t>The</w:t>
      </w:r>
      <w:r w:rsidR="00B970A7" w:rsidRPr="00E540D8">
        <w:rPr>
          <w:rFonts w:cs="Arial"/>
          <w:szCs w:val="22"/>
        </w:rPr>
        <w:t xml:space="preserve"> </w:t>
      </w:r>
      <w:r w:rsidR="00CF2D84" w:rsidRPr="00E540D8">
        <w:rPr>
          <w:rFonts w:cs="Arial"/>
          <w:szCs w:val="22"/>
        </w:rPr>
        <w:t xml:space="preserve">party identified in </w:t>
      </w:r>
      <w:r w:rsidR="00CF2D84" w:rsidRPr="00E540D8">
        <w:rPr>
          <w:rFonts w:cs="Arial"/>
          <w:i/>
          <w:szCs w:val="22"/>
        </w:rPr>
        <w:t xml:space="preserve">Item </w:t>
      </w:r>
      <w:r w:rsidR="00CC3994" w:rsidRPr="00E540D8">
        <w:rPr>
          <w:rFonts w:cs="Arial"/>
          <w:szCs w:val="22"/>
        </w:rPr>
        <w:t>19</w:t>
      </w:r>
      <w:r w:rsidR="00CF2D84" w:rsidRPr="00E540D8">
        <w:rPr>
          <w:rFonts w:cs="Arial"/>
          <w:szCs w:val="22"/>
        </w:rPr>
        <w:t xml:space="preserve">A </w:t>
      </w:r>
      <w:r w:rsidR="00A901B8" w:rsidRPr="00E540D8">
        <w:rPr>
          <w:rFonts w:cs="Arial"/>
          <w:szCs w:val="22"/>
        </w:rPr>
        <w:t xml:space="preserve">shall pay any </w:t>
      </w:r>
      <w:r w:rsidR="00CF2D84" w:rsidRPr="00E540D8">
        <w:rPr>
          <w:rFonts w:cs="Arial"/>
          <w:szCs w:val="22"/>
        </w:rPr>
        <w:t xml:space="preserve">levy </w:t>
      </w:r>
      <w:r w:rsidR="00A901B8" w:rsidRPr="00E540D8">
        <w:rPr>
          <w:rFonts w:cs="Arial"/>
          <w:szCs w:val="22"/>
        </w:rPr>
        <w:t xml:space="preserve">payable </w:t>
      </w:r>
      <w:r w:rsidR="00122232" w:rsidRPr="00E540D8">
        <w:rPr>
          <w:rFonts w:cs="Arial"/>
          <w:szCs w:val="22"/>
        </w:rPr>
        <w:t>and give any relevant notices pursuant to the</w:t>
      </w:r>
      <w:r w:rsidR="00CD7716" w:rsidRPr="00E540D8">
        <w:rPr>
          <w:rFonts w:cs="Arial"/>
          <w:szCs w:val="22"/>
        </w:rPr>
        <w:t xml:space="preserve"> </w:t>
      </w:r>
      <w:r w:rsidR="00CD7716" w:rsidRPr="00E540D8">
        <w:rPr>
          <w:rFonts w:cs="Arial"/>
          <w:i/>
          <w:szCs w:val="22"/>
        </w:rPr>
        <w:t>Building and Construction Industry (</w:t>
      </w:r>
      <w:r w:rsidR="00122232" w:rsidRPr="00E540D8">
        <w:rPr>
          <w:rFonts w:cs="Arial"/>
          <w:i/>
          <w:szCs w:val="22"/>
        </w:rPr>
        <w:t xml:space="preserve">Portable </w:t>
      </w:r>
      <w:r w:rsidR="00CD7716" w:rsidRPr="00E540D8">
        <w:rPr>
          <w:rFonts w:cs="Arial"/>
          <w:i/>
          <w:szCs w:val="22"/>
        </w:rPr>
        <w:t xml:space="preserve">Long Service Leave) Act 1991 </w:t>
      </w:r>
      <w:r w:rsidR="00CD7716" w:rsidRPr="00E540D8">
        <w:rPr>
          <w:rFonts w:cs="Arial"/>
          <w:szCs w:val="22"/>
        </w:rPr>
        <w:t>(</w:t>
      </w:r>
      <w:proofErr w:type="spellStart"/>
      <w:r w:rsidR="00CD7716" w:rsidRPr="00E540D8">
        <w:rPr>
          <w:rFonts w:cs="Arial"/>
          <w:szCs w:val="22"/>
        </w:rPr>
        <w:t>Qld</w:t>
      </w:r>
      <w:proofErr w:type="spellEnd"/>
      <w:r w:rsidR="00CD7716" w:rsidRPr="00E540D8">
        <w:rPr>
          <w:rFonts w:cs="Arial"/>
          <w:szCs w:val="22"/>
        </w:rPr>
        <w:t>)</w:t>
      </w:r>
      <w:r w:rsidR="00CD7716" w:rsidRPr="00E540D8">
        <w:rPr>
          <w:rFonts w:cs="Arial"/>
          <w:i/>
          <w:szCs w:val="22"/>
        </w:rPr>
        <w:t xml:space="preserve"> </w:t>
      </w:r>
      <w:r w:rsidR="00122232" w:rsidRPr="00E540D8">
        <w:rPr>
          <w:rFonts w:cs="Arial"/>
          <w:szCs w:val="22"/>
        </w:rPr>
        <w:t xml:space="preserve">in relation to </w:t>
      </w:r>
      <w:r w:rsidR="00122232" w:rsidRPr="00E540D8">
        <w:rPr>
          <w:rFonts w:cs="Arial"/>
          <w:i/>
          <w:szCs w:val="22"/>
        </w:rPr>
        <w:t>WUC</w:t>
      </w:r>
      <w:r w:rsidR="00CD7716" w:rsidRPr="00E540D8">
        <w:rPr>
          <w:rFonts w:cs="Arial"/>
          <w:szCs w:val="22"/>
        </w:rPr>
        <w:t xml:space="preserve">. </w:t>
      </w:r>
    </w:p>
    <w:p w14:paraId="2E1F0A7A" w14:textId="3C74399E" w:rsidR="00D95757" w:rsidRPr="00E540D8" w:rsidRDefault="00D8520A" w:rsidP="00E94425">
      <w:pPr>
        <w:pStyle w:val="AnnexurePartBstyleforinsertiondeletionline2afterheading"/>
        <w:spacing w:before="0" w:after="240"/>
        <w:ind w:left="2552" w:hanging="709"/>
        <w:rPr>
          <w:rFonts w:cs="Arial"/>
          <w:szCs w:val="22"/>
        </w:rPr>
      </w:pPr>
      <w:r w:rsidRPr="00E540D8">
        <w:rPr>
          <w:rFonts w:cs="Arial"/>
          <w:szCs w:val="22"/>
        </w:rPr>
        <w:t xml:space="preserve">11A.2 </w:t>
      </w:r>
      <w:r w:rsidRPr="00E540D8">
        <w:rPr>
          <w:rFonts w:cs="Arial"/>
          <w:szCs w:val="22"/>
        </w:rPr>
        <w:tab/>
        <w:t>(</w:t>
      </w:r>
      <w:r w:rsidRPr="00E540D8">
        <w:rPr>
          <w:rFonts w:cs="Arial"/>
          <w:b/>
          <w:szCs w:val="22"/>
        </w:rPr>
        <w:t>Information Privacy</w:t>
      </w:r>
      <w:r w:rsidRPr="00E540D8">
        <w:rPr>
          <w:rFonts w:cs="Arial"/>
          <w:szCs w:val="22"/>
        </w:rPr>
        <w:t xml:space="preserve">) </w:t>
      </w:r>
      <w:bookmarkStart w:id="141" w:name="_Toc235243796"/>
      <w:bookmarkStart w:id="142" w:name="_Toc353176969"/>
      <w:bookmarkStart w:id="143" w:name="_Toc282158783"/>
      <w:r w:rsidR="00CD7716" w:rsidRPr="00E540D8">
        <w:rPr>
          <w:rFonts w:cs="Arial"/>
          <w:szCs w:val="22"/>
        </w:rPr>
        <w:t xml:space="preserve">The </w:t>
      </w:r>
      <w:r w:rsidR="00CD7716" w:rsidRPr="00E540D8">
        <w:rPr>
          <w:rFonts w:cs="Arial"/>
          <w:i/>
          <w:szCs w:val="22"/>
        </w:rPr>
        <w:t xml:space="preserve">Contractor </w:t>
      </w:r>
      <w:r w:rsidR="00CD7716" w:rsidRPr="00E540D8">
        <w:rPr>
          <w:rFonts w:cs="Arial"/>
          <w:szCs w:val="22"/>
        </w:rPr>
        <w:t xml:space="preserve">must comply with Parts 1 and 3 of Chapter 2 of </w:t>
      </w:r>
      <w:bookmarkStart w:id="144" w:name="_9kMIH5YVt9ID6BLBxjLPtv87rz84AmlBG9rGpOE"/>
      <w:r w:rsidR="00CD7716" w:rsidRPr="00E540D8">
        <w:rPr>
          <w:rFonts w:cs="Arial"/>
          <w:szCs w:val="22"/>
        </w:rPr>
        <w:t xml:space="preserve">the </w:t>
      </w:r>
      <w:r w:rsidR="00CD7716" w:rsidRPr="00E540D8">
        <w:rPr>
          <w:rFonts w:cs="Arial"/>
          <w:i/>
          <w:szCs w:val="22"/>
        </w:rPr>
        <w:t>Information Privacy Act 2009</w:t>
      </w:r>
      <w:r w:rsidR="00CD7716" w:rsidRPr="00E540D8">
        <w:rPr>
          <w:rFonts w:cs="Arial"/>
          <w:szCs w:val="22"/>
        </w:rPr>
        <w:t xml:space="preserve"> (</w:t>
      </w:r>
      <w:proofErr w:type="spellStart"/>
      <w:r w:rsidR="00CD7716" w:rsidRPr="00E540D8">
        <w:rPr>
          <w:rFonts w:cs="Arial"/>
          <w:szCs w:val="22"/>
        </w:rPr>
        <w:t>Qld</w:t>
      </w:r>
      <w:proofErr w:type="spellEnd"/>
      <w:r w:rsidR="00CD7716" w:rsidRPr="00E540D8">
        <w:rPr>
          <w:rFonts w:cs="Arial"/>
          <w:szCs w:val="22"/>
        </w:rPr>
        <w:t>)</w:t>
      </w:r>
      <w:bookmarkEnd w:id="144"/>
      <w:r w:rsidR="00CD7716" w:rsidRPr="00E540D8">
        <w:rPr>
          <w:rFonts w:cs="Arial"/>
          <w:szCs w:val="22"/>
        </w:rPr>
        <w:t xml:space="preserve"> in relation to the </w:t>
      </w:r>
      <w:r w:rsidR="00CD7716" w:rsidRPr="00E540D8">
        <w:rPr>
          <w:rFonts w:cs="Arial"/>
          <w:szCs w:val="22"/>
        </w:rPr>
        <w:lastRenderedPageBreak/>
        <w:t xml:space="preserve">discharge of </w:t>
      </w:r>
      <w:bookmarkStart w:id="145" w:name="_9kMHG5YVt9ID6BG74ogvB2s4ZQ8EJ1n7"/>
      <w:r w:rsidR="00CD7716" w:rsidRPr="00E540D8">
        <w:rPr>
          <w:rFonts w:cs="Arial"/>
          <w:szCs w:val="22"/>
        </w:rPr>
        <w:t xml:space="preserve">its obligations under the </w:t>
      </w:r>
      <w:r w:rsidR="00CD7716" w:rsidRPr="00E540D8">
        <w:rPr>
          <w:rFonts w:cs="Arial"/>
          <w:i/>
          <w:szCs w:val="22"/>
        </w:rPr>
        <w:t>Contract</w:t>
      </w:r>
      <w:bookmarkEnd w:id="145"/>
      <w:r w:rsidR="00CD7716" w:rsidRPr="00E540D8">
        <w:rPr>
          <w:rFonts w:cs="Arial"/>
          <w:szCs w:val="22"/>
        </w:rPr>
        <w:t xml:space="preserve"> as if </w:t>
      </w:r>
      <w:bookmarkStart w:id="146" w:name="_9kMHG5YVt9ID6FNSHz5AseyBAJ30KAw"/>
      <w:r w:rsidR="00CD7716" w:rsidRPr="00E540D8">
        <w:rPr>
          <w:rFonts w:cs="Arial"/>
          <w:szCs w:val="22"/>
        </w:rPr>
        <w:t xml:space="preserve">the </w:t>
      </w:r>
      <w:r w:rsidR="00CD7716" w:rsidRPr="00E540D8">
        <w:rPr>
          <w:rFonts w:cs="Arial"/>
          <w:i/>
          <w:szCs w:val="22"/>
        </w:rPr>
        <w:t xml:space="preserve">Contractor </w:t>
      </w:r>
      <w:r w:rsidR="00CD7716" w:rsidRPr="00E540D8">
        <w:rPr>
          <w:rFonts w:cs="Arial"/>
          <w:szCs w:val="22"/>
        </w:rPr>
        <w:t xml:space="preserve">was the </w:t>
      </w:r>
      <w:r w:rsidR="00CD7716" w:rsidRPr="00E540D8">
        <w:rPr>
          <w:rFonts w:cs="Arial"/>
          <w:i/>
          <w:szCs w:val="22"/>
        </w:rPr>
        <w:t>Principal</w:t>
      </w:r>
      <w:bookmarkEnd w:id="146"/>
      <w:r w:rsidR="00CD7716" w:rsidRPr="00E540D8">
        <w:rPr>
          <w:rFonts w:cs="Arial"/>
          <w:i/>
          <w:szCs w:val="22"/>
        </w:rPr>
        <w:t>.</w:t>
      </w:r>
      <w:bookmarkStart w:id="147" w:name="_Hlk7435347"/>
      <w:r w:rsidR="00B970A7" w:rsidRPr="00E540D8">
        <w:rPr>
          <w:rFonts w:cs="Arial"/>
          <w:i/>
          <w:szCs w:val="22"/>
        </w:rPr>
        <w:t xml:space="preserve"> </w:t>
      </w:r>
      <w:bookmarkStart w:id="148" w:name="_Hlk7435234"/>
      <w:r w:rsidR="008F1FCA" w:rsidRPr="0065395A">
        <w:rPr>
          <w:rFonts w:cs="Arial"/>
          <w:i/>
          <w:szCs w:val="22"/>
          <w:lang w:val="en-AU"/>
        </w:rPr>
        <w:t>Per</w:t>
      </w:r>
      <w:r w:rsidR="008F1FCA">
        <w:rPr>
          <w:rFonts w:cs="Arial"/>
          <w:i/>
          <w:szCs w:val="22"/>
          <w:lang w:val="en-AU"/>
        </w:rPr>
        <w:t>s</w:t>
      </w:r>
      <w:r w:rsidR="008F1FCA" w:rsidRPr="0065395A">
        <w:rPr>
          <w:rFonts w:cs="Arial"/>
          <w:i/>
          <w:szCs w:val="22"/>
          <w:lang w:val="en-AU"/>
        </w:rPr>
        <w:t>onal information</w:t>
      </w:r>
      <w:r w:rsidR="008F1FCA" w:rsidRPr="005E054C">
        <w:rPr>
          <w:rFonts w:cs="Arial"/>
          <w:szCs w:val="22"/>
          <w:lang w:val="en-AU"/>
        </w:rPr>
        <w:t xml:space="preserve"> </w:t>
      </w:r>
      <w:r w:rsidR="008F1FCA">
        <w:rPr>
          <w:rFonts w:cs="Arial"/>
          <w:szCs w:val="22"/>
          <w:lang w:val="en-AU"/>
        </w:rPr>
        <w:t xml:space="preserve">collected by the </w:t>
      </w:r>
      <w:r w:rsidR="008F1FCA" w:rsidRPr="0065395A">
        <w:rPr>
          <w:rFonts w:cs="Arial"/>
          <w:i/>
          <w:szCs w:val="22"/>
          <w:lang w:val="en-AU"/>
        </w:rPr>
        <w:t>Principal</w:t>
      </w:r>
      <w:r w:rsidR="008F1FCA">
        <w:rPr>
          <w:rFonts w:cs="Arial"/>
          <w:szCs w:val="22"/>
          <w:lang w:val="en-AU"/>
        </w:rPr>
        <w:t xml:space="preserve"> in connection with the </w:t>
      </w:r>
      <w:r w:rsidR="008F1FCA" w:rsidRPr="0065395A">
        <w:rPr>
          <w:rFonts w:cs="Arial"/>
          <w:i/>
          <w:szCs w:val="22"/>
          <w:lang w:val="en-AU"/>
        </w:rPr>
        <w:t>Contract</w:t>
      </w:r>
      <w:r w:rsidR="008F1FCA">
        <w:rPr>
          <w:rFonts w:cs="Arial"/>
          <w:szCs w:val="22"/>
          <w:lang w:val="en-AU"/>
        </w:rPr>
        <w:t xml:space="preserve"> is collected for </w:t>
      </w:r>
      <w:r w:rsidR="008F1FCA" w:rsidRPr="00E01DC5">
        <w:rPr>
          <w:rFonts w:cs="Arial"/>
          <w:szCs w:val="22"/>
        </w:rPr>
        <w:t xml:space="preserve">the purposes of </w:t>
      </w:r>
      <w:r w:rsidR="008F1FCA">
        <w:rPr>
          <w:rFonts w:cs="Arial"/>
          <w:szCs w:val="22"/>
        </w:rPr>
        <w:t xml:space="preserve">enabling the </w:t>
      </w:r>
      <w:r w:rsidR="008F1FCA">
        <w:rPr>
          <w:rFonts w:cs="Arial"/>
          <w:i/>
          <w:szCs w:val="22"/>
        </w:rPr>
        <w:t xml:space="preserve">Principal </w:t>
      </w:r>
      <w:r w:rsidR="008F1FCA">
        <w:rPr>
          <w:rFonts w:cs="Arial"/>
          <w:szCs w:val="22"/>
        </w:rPr>
        <w:t xml:space="preserve">to properly discharge its functions as a local government authority in connection with the </w:t>
      </w:r>
      <w:r w:rsidR="008F1FCA" w:rsidRPr="007A113B">
        <w:rPr>
          <w:rFonts w:cs="Arial"/>
          <w:i/>
          <w:szCs w:val="22"/>
        </w:rPr>
        <w:t>Contract</w:t>
      </w:r>
      <w:r w:rsidR="008F1FCA">
        <w:rPr>
          <w:rFonts w:cs="Arial"/>
          <w:szCs w:val="22"/>
        </w:rPr>
        <w:t xml:space="preserve"> and may be accessible by and disclosed to </w:t>
      </w:r>
      <w:r w:rsidR="008F1FCA">
        <w:rPr>
          <w:rFonts w:cs="Arial"/>
          <w:i/>
          <w:szCs w:val="22"/>
        </w:rPr>
        <w:t xml:space="preserve">personnel </w:t>
      </w:r>
      <w:r w:rsidR="008F1FCA">
        <w:rPr>
          <w:rFonts w:cs="Arial"/>
          <w:szCs w:val="22"/>
        </w:rPr>
        <w:t xml:space="preserve">engaged to assist the </w:t>
      </w:r>
      <w:r w:rsidR="008F1FCA">
        <w:rPr>
          <w:rFonts w:cs="Arial"/>
          <w:i/>
          <w:szCs w:val="22"/>
        </w:rPr>
        <w:t xml:space="preserve">Principal </w:t>
      </w:r>
      <w:r w:rsidR="008F1FCA">
        <w:rPr>
          <w:rFonts w:cs="Arial"/>
          <w:szCs w:val="22"/>
        </w:rPr>
        <w:t xml:space="preserve">in doing so. </w:t>
      </w:r>
      <w:bookmarkEnd w:id="147"/>
      <w:bookmarkEnd w:id="148"/>
      <w:r w:rsidR="004A179C">
        <w:rPr>
          <w:rFonts w:cs="Arial"/>
          <w:i/>
          <w:szCs w:val="22"/>
        </w:rPr>
        <w:t xml:space="preserve">Personal information </w:t>
      </w:r>
      <w:r w:rsidR="004A179C">
        <w:rPr>
          <w:rFonts w:cs="Arial"/>
          <w:szCs w:val="22"/>
        </w:rPr>
        <w:t xml:space="preserve">will otherwise </w:t>
      </w:r>
      <w:r w:rsidR="004A179C" w:rsidRPr="0046643A">
        <w:rPr>
          <w:rFonts w:cs="Arial"/>
          <w:szCs w:val="22"/>
        </w:rPr>
        <w:t xml:space="preserve">be dealt in accordance with the </w:t>
      </w:r>
      <w:r w:rsidR="004A179C" w:rsidRPr="0046643A">
        <w:rPr>
          <w:rFonts w:cs="Arial"/>
          <w:i/>
          <w:szCs w:val="22"/>
        </w:rPr>
        <w:t>Principal’s</w:t>
      </w:r>
      <w:r w:rsidR="004A179C" w:rsidRPr="0046643A">
        <w:rPr>
          <w:rFonts w:cs="Arial"/>
          <w:szCs w:val="22"/>
        </w:rPr>
        <w:t xml:space="preserve"> privacy policy</w:t>
      </w:r>
      <w:r w:rsidR="004A179C">
        <w:rPr>
          <w:rFonts w:cs="Arial"/>
          <w:szCs w:val="22"/>
        </w:rPr>
        <w:t>.</w:t>
      </w:r>
      <w:r w:rsidR="004A179C" w:rsidRPr="0046643A">
        <w:rPr>
          <w:rFonts w:cs="Arial"/>
          <w:szCs w:val="22"/>
        </w:rPr>
        <w:t xml:space="preserve"> </w:t>
      </w:r>
      <w:r w:rsidR="004A179C" w:rsidRPr="006F65D9">
        <w:rPr>
          <w:rFonts w:cs="Arial"/>
          <w:szCs w:val="22"/>
        </w:rPr>
        <w:t xml:space="preserve">The </w:t>
      </w:r>
      <w:r w:rsidR="004A179C" w:rsidRPr="006F65D9">
        <w:rPr>
          <w:rFonts w:cs="Arial"/>
          <w:i/>
          <w:szCs w:val="22"/>
        </w:rPr>
        <w:t>Principal</w:t>
      </w:r>
      <w:r w:rsidR="004A179C" w:rsidRPr="006F65D9">
        <w:rPr>
          <w:rFonts w:cs="Arial"/>
          <w:szCs w:val="22"/>
        </w:rPr>
        <w:t xml:space="preserve"> is </w:t>
      </w:r>
      <w:proofErr w:type="spellStart"/>
      <w:r w:rsidR="004A179C" w:rsidRPr="006F65D9">
        <w:rPr>
          <w:rFonts w:cs="Arial"/>
          <w:szCs w:val="22"/>
        </w:rPr>
        <w:t>authorised</w:t>
      </w:r>
      <w:proofErr w:type="spellEnd"/>
      <w:r w:rsidR="004A179C" w:rsidRPr="006F65D9">
        <w:rPr>
          <w:rFonts w:cs="Arial"/>
          <w:szCs w:val="22"/>
        </w:rPr>
        <w:t xml:space="preserve"> to collect </w:t>
      </w:r>
      <w:r w:rsidR="004A179C">
        <w:rPr>
          <w:rFonts w:cs="Arial"/>
          <w:i/>
          <w:szCs w:val="22"/>
        </w:rPr>
        <w:t xml:space="preserve">personal </w:t>
      </w:r>
      <w:r w:rsidR="004A179C" w:rsidRPr="007A113B">
        <w:rPr>
          <w:rFonts w:cs="Arial"/>
          <w:i/>
          <w:szCs w:val="22"/>
        </w:rPr>
        <w:t>information</w:t>
      </w:r>
      <w:r w:rsidR="004A179C" w:rsidRPr="006F65D9">
        <w:rPr>
          <w:rFonts w:cs="Arial"/>
          <w:szCs w:val="22"/>
        </w:rPr>
        <w:t xml:space="preserve"> in accordance with the </w:t>
      </w:r>
      <w:r w:rsidR="004A179C" w:rsidRPr="006F65D9">
        <w:rPr>
          <w:rFonts w:cs="Arial"/>
          <w:i/>
          <w:szCs w:val="22"/>
        </w:rPr>
        <w:t xml:space="preserve">Local Government Act 2009 </w:t>
      </w:r>
      <w:r w:rsidR="004A179C" w:rsidRPr="006F65D9">
        <w:rPr>
          <w:rFonts w:cs="Arial"/>
          <w:szCs w:val="22"/>
        </w:rPr>
        <w:t>(</w:t>
      </w:r>
      <w:proofErr w:type="spellStart"/>
      <w:r w:rsidR="004A179C" w:rsidRPr="006F65D9">
        <w:rPr>
          <w:rFonts w:cs="Arial"/>
          <w:szCs w:val="22"/>
        </w:rPr>
        <w:t>Qld</w:t>
      </w:r>
      <w:proofErr w:type="spellEnd"/>
      <w:r w:rsidR="004A179C" w:rsidRPr="006F65D9">
        <w:rPr>
          <w:rFonts w:cs="Arial"/>
          <w:szCs w:val="22"/>
        </w:rPr>
        <w:t>)</w:t>
      </w:r>
      <w:r w:rsidR="004A179C">
        <w:rPr>
          <w:rFonts w:cs="Arial"/>
          <w:szCs w:val="22"/>
        </w:rPr>
        <w:t xml:space="preserve">, the </w:t>
      </w:r>
      <w:r w:rsidR="004A179C">
        <w:rPr>
          <w:rFonts w:cs="Arial"/>
          <w:i/>
          <w:szCs w:val="22"/>
        </w:rPr>
        <w:t xml:space="preserve">Local Government Regulation 2012 </w:t>
      </w:r>
      <w:r w:rsidR="004A179C">
        <w:rPr>
          <w:rFonts w:cs="Arial"/>
          <w:szCs w:val="22"/>
        </w:rPr>
        <w:t>(</w:t>
      </w:r>
      <w:proofErr w:type="spellStart"/>
      <w:r w:rsidR="004A179C">
        <w:rPr>
          <w:rFonts w:cs="Arial"/>
          <w:szCs w:val="22"/>
        </w:rPr>
        <w:t>Qld</w:t>
      </w:r>
      <w:proofErr w:type="spellEnd"/>
      <w:r w:rsidR="004A179C">
        <w:rPr>
          <w:rFonts w:cs="Arial"/>
          <w:szCs w:val="22"/>
        </w:rPr>
        <w:t>) and related legislation.</w:t>
      </w:r>
    </w:p>
    <w:p w14:paraId="77E1ABBB" w14:textId="2878824E" w:rsidR="00302240" w:rsidRPr="00834D5D" w:rsidRDefault="00D86B14" w:rsidP="00E94425">
      <w:pPr>
        <w:pStyle w:val="AnnexurePartBstyleforinsertiondeletionline2afterheading"/>
        <w:spacing w:before="0" w:after="240"/>
        <w:ind w:left="2552" w:hanging="709"/>
        <w:rPr>
          <w:rFonts w:cs="Arial"/>
          <w:i/>
          <w:szCs w:val="22"/>
        </w:rPr>
      </w:pPr>
      <w:r w:rsidRPr="00E540D8">
        <w:rPr>
          <w:rFonts w:cs="Arial"/>
          <w:szCs w:val="22"/>
        </w:rPr>
        <w:t>11A.</w:t>
      </w:r>
      <w:r w:rsidR="004B3AB8" w:rsidRPr="00E540D8">
        <w:rPr>
          <w:rFonts w:cs="Arial"/>
          <w:szCs w:val="22"/>
        </w:rPr>
        <w:t>3</w:t>
      </w:r>
      <w:r w:rsidRPr="00E540D8">
        <w:rPr>
          <w:rFonts w:cs="Arial"/>
          <w:szCs w:val="22"/>
        </w:rPr>
        <w:t xml:space="preserve"> </w:t>
      </w:r>
      <w:r w:rsidR="00A529C0" w:rsidRPr="00E540D8">
        <w:rPr>
          <w:rFonts w:cs="Arial"/>
          <w:szCs w:val="22"/>
        </w:rPr>
        <w:tab/>
      </w:r>
      <w:r w:rsidRPr="00E540D8">
        <w:rPr>
          <w:rFonts w:cs="Arial"/>
          <w:szCs w:val="22"/>
        </w:rPr>
        <w:t>(</w:t>
      </w:r>
      <w:r w:rsidR="00A529C0" w:rsidRPr="00E540D8">
        <w:rPr>
          <w:rFonts w:cs="Arial"/>
          <w:b/>
          <w:szCs w:val="22"/>
        </w:rPr>
        <w:t>Goods and Services Tax</w:t>
      </w:r>
      <w:r w:rsidR="00A529C0" w:rsidRPr="00E540D8">
        <w:rPr>
          <w:rFonts w:cs="Arial"/>
          <w:szCs w:val="22"/>
        </w:rPr>
        <w:t>)</w:t>
      </w:r>
      <w:r w:rsidRPr="00E540D8">
        <w:rPr>
          <w:rFonts w:cs="Arial"/>
          <w:szCs w:val="22"/>
        </w:rPr>
        <w:t xml:space="preserve"> </w:t>
      </w:r>
      <w:r w:rsidR="00302240" w:rsidRPr="00E540D8">
        <w:rPr>
          <w:rFonts w:cs="Arial"/>
          <w:szCs w:val="22"/>
        </w:rPr>
        <w:t xml:space="preserve">If GST, as defined in the </w:t>
      </w:r>
      <w:r w:rsidR="00302240" w:rsidRPr="00E540D8">
        <w:rPr>
          <w:rFonts w:cs="Arial"/>
          <w:i/>
          <w:szCs w:val="22"/>
        </w:rPr>
        <w:t>A New Tax System (Goods and Services Tax) Act 1999</w:t>
      </w:r>
      <w:r w:rsidR="00302240" w:rsidRPr="00E540D8">
        <w:rPr>
          <w:rFonts w:cs="Arial"/>
          <w:szCs w:val="22"/>
        </w:rPr>
        <w:t xml:space="preserve"> (</w:t>
      </w:r>
      <w:proofErr w:type="spellStart"/>
      <w:r w:rsidR="00302240" w:rsidRPr="00E540D8">
        <w:rPr>
          <w:rFonts w:cs="Arial"/>
          <w:szCs w:val="22"/>
        </w:rPr>
        <w:t>Cth</w:t>
      </w:r>
      <w:proofErr w:type="spellEnd"/>
      <w:r w:rsidR="00302240" w:rsidRPr="00E540D8">
        <w:rPr>
          <w:rFonts w:cs="Arial"/>
          <w:szCs w:val="22"/>
        </w:rPr>
        <w:t xml:space="preserve">), is imposed on any supply made </w:t>
      </w:r>
      <w:r w:rsidR="00B86368" w:rsidRPr="00E540D8">
        <w:rPr>
          <w:rFonts w:cs="Arial"/>
          <w:szCs w:val="22"/>
        </w:rPr>
        <w:t>pursuant to</w:t>
      </w:r>
      <w:r w:rsidR="00302240" w:rsidRPr="00E540D8">
        <w:rPr>
          <w:rFonts w:cs="Arial"/>
          <w:szCs w:val="22"/>
        </w:rPr>
        <w:t xml:space="preserve"> this </w:t>
      </w:r>
      <w:r w:rsidR="00302240" w:rsidRPr="00E540D8">
        <w:rPr>
          <w:rFonts w:cs="Arial"/>
          <w:i/>
          <w:szCs w:val="22"/>
        </w:rPr>
        <w:t>Contract</w:t>
      </w:r>
      <w:r w:rsidR="00302240" w:rsidRPr="00E540D8">
        <w:rPr>
          <w:rFonts w:cs="Arial"/>
          <w:szCs w:val="22"/>
        </w:rPr>
        <w:t>, the amount payable for th</w:t>
      </w:r>
      <w:r w:rsidR="00B86368" w:rsidRPr="00E540D8">
        <w:rPr>
          <w:rFonts w:cs="Arial"/>
          <w:szCs w:val="22"/>
        </w:rPr>
        <w:t>e</w:t>
      </w:r>
      <w:r w:rsidR="00302240" w:rsidRPr="00E540D8">
        <w:rPr>
          <w:rFonts w:cs="Arial"/>
          <w:szCs w:val="22"/>
        </w:rPr>
        <w:t xml:space="preserve"> supply is to be increased by the amount of that GST.  The party seeking payment must provide a tax invoice in the form required by the Act.</w:t>
      </w:r>
      <w:r w:rsidR="00DA6864">
        <w:rPr>
          <w:rFonts w:cs="Arial"/>
          <w:szCs w:val="22"/>
        </w:rPr>
        <w:t xml:space="preserve"> </w:t>
      </w:r>
      <w:r w:rsidR="00B15DC4">
        <w:rPr>
          <w:rFonts w:cs="Arial"/>
          <w:szCs w:val="22"/>
        </w:rPr>
        <w:t xml:space="preserve"> </w:t>
      </w:r>
      <w:bookmarkStart w:id="149" w:name="_Hlk779729"/>
      <w:r w:rsidR="00B15DC4">
        <w:rPr>
          <w:rFonts w:cs="Arial"/>
          <w:szCs w:val="22"/>
        </w:rPr>
        <w:t xml:space="preserve">If the payment is a progress payment to be made by the </w:t>
      </w:r>
      <w:r w:rsidR="00B15DC4" w:rsidRPr="00834D5D">
        <w:rPr>
          <w:rFonts w:cs="Arial"/>
          <w:i/>
          <w:szCs w:val="22"/>
        </w:rPr>
        <w:t>Principal</w:t>
      </w:r>
      <w:r w:rsidR="00B15DC4">
        <w:rPr>
          <w:rFonts w:cs="Arial"/>
          <w:szCs w:val="22"/>
        </w:rPr>
        <w:t xml:space="preserve"> to the </w:t>
      </w:r>
      <w:r w:rsidR="00B15DC4" w:rsidRPr="00834D5D">
        <w:rPr>
          <w:rFonts w:cs="Arial"/>
          <w:i/>
          <w:szCs w:val="22"/>
        </w:rPr>
        <w:t>Contractor</w:t>
      </w:r>
      <w:r w:rsidR="00B15DC4">
        <w:rPr>
          <w:rFonts w:cs="Arial"/>
          <w:szCs w:val="22"/>
        </w:rPr>
        <w:t xml:space="preserve">, then the tax invoice shall be in the amount </w:t>
      </w:r>
      <w:r w:rsidR="00834D5D">
        <w:rPr>
          <w:rFonts w:cs="Arial"/>
          <w:szCs w:val="22"/>
        </w:rPr>
        <w:t xml:space="preserve">of the </w:t>
      </w:r>
      <w:r w:rsidR="00834D5D">
        <w:rPr>
          <w:rFonts w:cs="Arial"/>
          <w:i/>
          <w:szCs w:val="22"/>
        </w:rPr>
        <w:t xml:space="preserve">Superintendent’s progress certificate </w:t>
      </w:r>
      <w:r w:rsidR="00834D5D" w:rsidRPr="00834D5D">
        <w:rPr>
          <w:rFonts w:cs="Arial"/>
          <w:szCs w:val="22"/>
        </w:rPr>
        <w:t xml:space="preserve">issued pursuant to </w:t>
      </w:r>
      <w:proofErr w:type="spellStart"/>
      <w:r w:rsidR="00834D5D" w:rsidRPr="00834D5D">
        <w:rPr>
          <w:rFonts w:cs="Arial"/>
          <w:szCs w:val="22"/>
        </w:rPr>
        <w:t>subclause</w:t>
      </w:r>
      <w:proofErr w:type="spellEnd"/>
      <w:r w:rsidR="00834D5D" w:rsidRPr="00834D5D">
        <w:rPr>
          <w:rFonts w:cs="Arial"/>
          <w:szCs w:val="22"/>
        </w:rPr>
        <w:t xml:space="preserve"> 37.2.</w:t>
      </w:r>
      <w:bookmarkEnd w:id="149"/>
    </w:p>
    <w:p w14:paraId="278614BA" w14:textId="23DC8766" w:rsidR="006574D1" w:rsidRDefault="006574D1" w:rsidP="00992DDC">
      <w:pPr>
        <w:pStyle w:val="AnnexurePartBstyleforinsertiondeletionline2afterheading"/>
        <w:widowControl w:val="0"/>
        <w:spacing w:before="0" w:after="240"/>
        <w:ind w:left="2552" w:hanging="709"/>
        <w:rPr>
          <w:rFonts w:cs="Arial"/>
          <w:szCs w:val="22"/>
        </w:rPr>
      </w:pPr>
      <w:r w:rsidRPr="00E540D8">
        <w:rPr>
          <w:rFonts w:cs="Arial"/>
          <w:szCs w:val="22"/>
        </w:rPr>
        <w:t>11A.4</w:t>
      </w:r>
      <w:r w:rsidRPr="00E540D8">
        <w:rPr>
          <w:rFonts w:cs="Arial"/>
          <w:szCs w:val="22"/>
        </w:rPr>
        <w:tab/>
        <w:t>(</w:t>
      </w:r>
      <w:r w:rsidRPr="00E540D8">
        <w:rPr>
          <w:rFonts w:cs="Arial"/>
          <w:b/>
          <w:szCs w:val="22"/>
        </w:rPr>
        <w:t>Local Government</w:t>
      </w:r>
      <w:r w:rsidRPr="00E540D8">
        <w:rPr>
          <w:rFonts w:cs="Arial"/>
          <w:szCs w:val="22"/>
        </w:rPr>
        <w:t xml:space="preserve">) Nothing in the </w:t>
      </w:r>
      <w:r w:rsidRPr="00E540D8">
        <w:rPr>
          <w:rFonts w:cs="Arial"/>
          <w:i/>
          <w:szCs w:val="22"/>
        </w:rPr>
        <w:t>Contract</w:t>
      </w:r>
      <w:r w:rsidRPr="00E540D8">
        <w:rPr>
          <w:rFonts w:cs="Arial"/>
          <w:szCs w:val="22"/>
        </w:rPr>
        <w:t xml:space="preserve"> shall be taken to fetter the power, rights or authority of the </w:t>
      </w:r>
      <w:r w:rsidRPr="00E540D8">
        <w:rPr>
          <w:rFonts w:cs="Arial"/>
          <w:i/>
          <w:szCs w:val="22"/>
        </w:rPr>
        <w:t xml:space="preserve">Principal </w:t>
      </w:r>
      <w:r w:rsidRPr="00E540D8">
        <w:rPr>
          <w:rFonts w:cs="Arial"/>
          <w:szCs w:val="22"/>
        </w:rPr>
        <w:t xml:space="preserve">as a local government authority under the </w:t>
      </w:r>
      <w:r w:rsidRPr="00E540D8">
        <w:rPr>
          <w:rFonts w:cs="Arial"/>
          <w:i/>
          <w:szCs w:val="22"/>
        </w:rPr>
        <w:t xml:space="preserve">Local Government Act 2009 </w:t>
      </w:r>
      <w:r w:rsidRPr="00E540D8">
        <w:rPr>
          <w:rFonts w:cs="Arial"/>
          <w:szCs w:val="22"/>
        </w:rPr>
        <w:t>(</w:t>
      </w:r>
      <w:proofErr w:type="spellStart"/>
      <w:r w:rsidRPr="00E540D8">
        <w:rPr>
          <w:rFonts w:cs="Arial"/>
          <w:szCs w:val="22"/>
        </w:rPr>
        <w:t>Qld</w:t>
      </w:r>
      <w:proofErr w:type="spellEnd"/>
      <w:r w:rsidRPr="00E540D8">
        <w:rPr>
          <w:rFonts w:cs="Arial"/>
          <w:szCs w:val="22"/>
        </w:rPr>
        <w:t xml:space="preserve">), the </w:t>
      </w:r>
      <w:r w:rsidRPr="00E540D8">
        <w:rPr>
          <w:rFonts w:cs="Arial"/>
          <w:i/>
          <w:szCs w:val="22"/>
        </w:rPr>
        <w:t xml:space="preserve">Local Government Regulation 2012 </w:t>
      </w:r>
      <w:r w:rsidRPr="00E540D8">
        <w:rPr>
          <w:rFonts w:cs="Arial"/>
          <w:szCs w:val="22"/>
        </w:rPr>
        <w:t>(</w:t>
      </w:r>
      <w:proofErr w:type="spellStart"/>
      <w:r w:rsidRPr="00E540D8">
        <w:rPr>
          <w:rFonts w:cs="Arial"/>
          <w:szCs w:val="22"/>
        </w:rPr>
        <w:t>Qld</w:t>
      </w:r>
      <w:proofErr w:type="spellEnd"/>
      <w:r w:rsidRPr="00E540D8">
        <w:rPr>
          <w:rFonts w:cs="Arial"/>
          <w:szCs w:val="22"/>
        </w:rPr>
        <w:t xml:space="preserve">) or any other </w:t>
      </w:r>
      <w:r w:rsidRPr="00E540D8">
        <w:rPr>
          <w:rFonts w:cs="Arial"/>
          <w:i/>
          <w:szCs w:val="22"/>
        </w:rPr>
        <w:t>legislative requirement</w:t>
      </w:r>
      <w:r w:rsidRPr="00E540D8">
        <w:rPr>
          <w:rFonts w:cs="Arial"/>
          <w:szCs w:val="22"/>
        </w:rPr>
        <w:t>.</w:t>
      </w:r>
    </w:p>
    <w:p w14:paraId="2923ADC5" w14:textId="3BE78CCF" w:rsidR="00115C80" w:rsidRPr="00E540D8" w:rsidRDefault="00E05A1E" w:rsidP="006B0110">
      <w:pPr>
        <w:pStyle w:val="AnnexurePartBstyleforinsertiondeletionline2afterheading"/>
        <w:keepNext/>
        <w:keepLines/>
        <w:spacing w:before="0" w:after="240"/>
        <w:ind w:left="2552" w:hanging="709"/>
        <w:rPr>
          <w:rFonts w:cs="Arial"/>
          <w:szCs w:val="22"/>
        </w:rPr>
      </w:pPr>
      <w:bookmarkStart w:id="150" w:name="_Hlk779761"/>
      <w:r w:rsidRPr="00984C7C">
        <w:rPr>
          <w:rFonts w:cs="Arial"/>
          <w:szCs w:val="22"/>
        </w:rPr>
        <w:t>11A.5</w:t>
      </w:r>
      <w:bookmarkEnd w:id="150"/>
      <w:r w:rsidR="006227B6" w:rsidRPr="00E540D8">
        <w:rPr>
          <w:rFonts w:cs="Arial"/>
          <w:szCs w:val="22"/>
        </w:rPr>
        <w:tab/>
      </w:r>
      <w:r w:rsidR="00115C80" w:rsidRPr="00E540D8">
        <w:rPr>
          <w:rFonts w:cs="Arial"/>
          <w:szCs w:val="22"/>
        </w:rPr>
        <w:t>(</w:t>
      </w:r>
      <w:r w:rsidR="00322460" w:rsidRPr="00E540D8">
        <w:rPr>
          <w:rFonts w:cs="Arial"/>
          <w:b/>
          <w:iCs w:val="0"/>
          <w:szCs w:val="22"/>
        </w:rPr>
        <w:t>Compliance</w:t>
      </w:r>
      <w:r w:rsidR="00115C80" w:rsidRPr="00E540D8">
        <w:rPr>
          <w:rFonts w:cs="Arial"/>
          <w:szCs w:val="22"/>
        </w:rPr>
        <w:t xml:space="preserve">) The </w:t>
      </w:r>
      <w:r w:rsidR="00115C80" w:rsidRPr="00E540D8">
        <w:rPr>
          <w:rFonts w:cs="Arial"/>
          <w:i/>
          <w:szCs w:val="22"/>
        </w:rPr>
        <w:t>Contractor</w:t>
      </w:r>
      <w:r w:rsidR="00115C80" w:rsidRPr="00E540D8">
        <w:rPr>
          <w:rFonts w:cs="Arial"/>
          <w:szCs w:val="22"/>
        </w:rPr>
        <w:t xml:space="preserve"> must</w:t>
      </w:r>
      <w:r w:rsidR="00BD6349" w:rsidRPr="00E540D8">
        <w:rPr>
          <w:rFonts w:cs="Arial"/>
          <w:szCs w:val="22"/>
        </w:rPr>
        <w:t xml:space="preserve">, </w:t>
      </w:r>
      <w:r w:rsidR="004B3289" w:rsidRPr="00E540D8">
        <w:rPr>
          <w:rFonts w:cs="Arial"/>
          <w:szCs w:val="22"/>
        </w:rPr>
        <w:t xml:space="preserve">and must ensure that to the extent relevant to them its </w:t>
      </w:r>
      <w:r w:rsidR="00611E12" w:rsidRPr="00E540D8">
        <w:rPr>
          <w:rFonts w:cs="Arial"/>
          <w:i/>
          <w:szCs w:val="22"/>
        </w:rPr>
        <w:t>personnel</w:t>
      </w:r>
      <w:r w:rsidR="004B3289" w:rsidRPr="00E540D8">
        <w:rPr>
          <w:rFonts w:cs="Arial"/>
          <w:szCs w:val="22"/>
        </w:rPr>
        <w:t xml:space="preserve">, in carrying out the </w:t>
      </w:r>
      <w:r w:rsidR="004B3289" w:rsidRPr="00E540D8">
        <w:rPr>
          <w:rFonts w:cs="Arial"/>
          <w:i/>
          <w:szCs w:val="22"/>
        </w:rPr>
        <w:t>Contractor's</w:t>
      </w:r>
      <w:r w:rsidR="004B3289" w:rsidRPr="00E540D8">
        <w:rPr>
          <w:rFonts w:cs="Arial"/>
          <w:szCs w:val="22"/>
        </w:rPr>
        <w:t xml:space="preserve"> </w:t>
      </w:r>
      <w:r w:rsidR="00BD6349" w:rsidRPr="00E540D8">
        <w:rPr>
          <w:rFonts w:cs="Arial"/>
          <w:szCs w:val="22"/>
        </w:rPr>
        <w:t xml:space="preserve">obligations under the </w:t>
      </w:r>
      <w:r w:rsidR="00BD6349" w:rsidRPr="00E540D8">
        <w:rPr>
          <w:rFonts w:cs="Arial"/>
          <w:i/>
          <w:szCs w:val="22"/>
        </w:rPr>
        <w:t>Contract</w:t>
      </w:r>
      <w:r w:rsidR="00115C80" w:rsidRPr="00E540D8">
        <w:rPr>
          <w:rFonts w:cs="Arial"/>
          <w:szCs w:val="22"/>
        </w:rPr>
        <w:t>:</w:t>
      </w:r>
    </w:p>
    <w:p w14:paraId="7D80D156" w14:textId="30D7B463" w:rsidR="00A77205" w:rsidRDefault="005171F3" w:rsidP="007C49C1">
      <w:pPr>
        <w:pStyle w:val="MLNumber3"/>
        <w:numPr>
          <w:ilvl w:val="3"/>
          <w:numId w:val="72"/>
        </w:numPr>
        <w:rPr>
          <w:rFonts w:cs="Arial"/>
          <w:szCs w:val="22"/>
        </w:rPr>
      </w:pPr>
      <w:bookmarkStart w:id="151" w:name="_Hlk779805"/>
      <w:bookmarkStart w:id="152" w:name="_Hlk532907881"/>
      <w:r w:rsidRPr="00C67199">
        <w:rPr>
          <w:rFonts w:cs="Arial"/>
          <w:szCs w:val="22"/>
        </w:rPr>
        <w:t>hold</w:t>
      </w:r>
      <w:r w:rsidR="0076340C">
        <w:rPr>
          <w:rFonts w:cs="Arial"/>
          <w:szCs w:val="22"/>
        </w:rPr>
        <w:t>, maintain</w:t>
      </w:r>
      <w:r w:rsidRPr="00C67199">
        <w:rPr>
          <w:rFonts w:cs="Arial"/>
          <w:szCs w:val="22"/>
        </w:rPr>
        <w:t xml:space="preserve"> and are compliant with all requirements of</w:t>
      </w:r>
      <w:r w:rsidR="0076340C">
        <w:rPr>
          <w:rFonts w:cs="Arial"/>
          <w:szCs w:val="22"/>
        </w:rPr>
        <w:t>,</w:t>
      </w:r>
      <w:r w:rsidRPr="00C67199">
        <w:rPr>
          <w:rFonts w:cs="Arial"/>
          <w:szCs w:val="22"/>
        </w:rPr>
        <w:t xml:space="preserve"> all necessary competencies, licences</w:t>
      </w:r>
      <w:r w:rsidR="0076340C">
        <w:rPr>
          <w:rFonts w:cs="Arial"/>
          <w:szCs w:val="22"/>
        </w:rPr>
        <w:t>,</w:t>
      </w:r>
      <w:r w:rsidRPr="00C67199">
        <w:rPr>
          <w:rFonts w:cs="Arial"/>
          <w:szCs w:val="22"/>
        </w:rPr>
        <w:t xml:space="preserve"> accreditations, certifications, permits, clearances and other authorisations which</w:t>
      </w:r>
      <w:r>
        <w:rPr>
          <w:rFonts w:cs="Arial"/>
          <w:szCs w:val="22"/>
        </w:rPr>
        <w:t xml:space="preserve"> are</w:t>
      </w:r>
      <w:r w:rsidRPr="00C67199">
        <w:rPr>
          <w:rFonts w:cs="Arial"/>
          <w:szCs w:val="22"/>
        </w:rPr>
        <w:t xml:space="preserve"> required</w:t>
      </w:r>
      <w:r w:rsidR="00A77205">
        <w:rPr>
          <w:rFonts w:cs="Arial"/>
          <w:szCs w:val="22"/>
        </w:rPr>
        <w:t>:</w:t>
      </w:r>
    </w:p>
    <w:p w14:paraId="7E3056B3" w14:textId="77777777" w:rsidR="00A77205" w:rsidRDefault="0076340C" w:rsidP="007C49C1">
      <w:pPr>
        <w:pStyle w:val="MLNumber3"/>
        <w:numPr>
          <w:ilvl w:val="4"/>
          <w:numId w:val="72"/>
        </w:numPr>
        <w:tabs>
          <w:tab w:val="clear" w:pos="2126"/>
          <w:tab w:val="num" w:pos="3969"/>
        </w:tabs>
        <w:ind w:left="3969"/>
        <w:rPr>
          <w:rFonts w:cs="Arial"/>
          <w:szCs w:val="22"/>
        </w:rPr>
      </w:pPr>
      <w:r>
        <w:rPr>
          <w:rFonts w:cs="Arial"/>
          <w:szCs w:val="22"/>
        </w:rPr>
        <w:t>under contract</w:t>
      </w:r>
      <w:r w:rsidR="00A77205">
        <w:rPr>
          <w:rFonts w:cs="Arial"/>
          <w:szCs w:val="22"/>
        </w:rPr>
        <w:t>;</w:t>
      </w:r>
    </w:p>
    <w:p w14:paraId="3D57B337" w14:textId="77777777" w:rsidR="00A77205" w:rsidRDefault="0076340C" w:rsidP="007C49C1">
      <w:pPr>
        <w:pStyle w:val="MLNumber3"/>
        <w:numPr>
          <w:ilvl w:val="4"/>
          <w:numId w:val="72"/>
        </w:numPr>
        <w:tabs>
          <w:tab w:val="clear" w:pos="2126"/>
          <w:tab w:val="num" w:pos="3969"/>
        </w:tabs>
        <w:ind w:left="3969"/>
        <w:rPr>
          <w:rFonts w:cs="Arial"/>
          <w:szCs w:val="22"/>
        </w:rPr>
      </w:pPr>
      <w:r>
        <w:rPr>
          <w:rFonts w:cs="Arial"/>
          <w:szCs w:val="22"/>
        </w:rPr>
        <w:t xml:space="preserve">pursuant to a </w:t>
      </w:r>
      <w:r>
        <w:rPr>
          <w:rFonts w:cs="Arial"/>
          <w:i/>
          <w:szCs w:val="22"/>
        </w:rPr>
        <w:t>legislative requirement</w:t>
      </w:r>
      <w:r>
        <w:rPr>
          <w:rFonts w:cs="Arial"/>
          <w:szCs w:val="22"/>
        </w:rPr>
        <w:t xml:space="preserve">, </w:t>
      </w:r>
      <w:r>
        <w:rPr>
          <w:rFonts w:cs="Arial"/>
          <w:i/>
          <w:szCs w:val="22"/>
        </w:rPr>
        <w:t>third party requirement</w:t>
      </w:r>
      <w:r>
        <w:rPr>
          <w:rFonts w:cs="Arial"/>
          <w:szCs w:val="22"/>
        </w:rPr>
        <w:t xml:space="preserve"> or the </w:t>
      </w:r>
      <w:r>
        <w:rPr>
          <w:rFonts w:cs="Arial"/>
          <w:i/>
          <w:szCs w:val="22"/>
        </w:rPr>
        <w:t>Principal’s policies</w:t>
      </w:r>
      <w:r w:rsidR="00A77205">
        <w:rPr>
          <w:rFonts w:cs="Arial"/>
          <w:i/>
          <w:szCs w:val="22"/>
        </w:rPr>
        <w:t>;</w:t>
      </w:r>
      <w:r>
        <w:rPr>
          <w:rFonts w:cs="Arial"/>
          <w:szCs w:val="22"/>
        </w:rPr>
        <w:t xml:space="preserve"> or </w:t>
      </w:r>
    </w:p>
    <w:p w14:paraId="68FF5C35" w14:textId="77777777" w:rsidR="00834D5D" w:rsidRDefault="0076340C" w:rsidP="007C49C1">
      <w:pPr>
        <w:pStyle w:val="MLNumber3"/>
        <w:numPr>
          <w:ilvl w:val="4"/>
          <w:numId w:val="72"/>
        </w:numPr>
        <w:tabs>
          <w:tab w:val="clear" w:pos="2126"/>
          <w:tab w:val="num" w:pos="3969"/>
        </w:tabs>
        <w:ind w:left="3969"/>
        <w:rPr>
          <w:rFonts w:cs="Arial"/>
          <w:szCs w:val="22"/>
        </w:rPr>
      </w:pPr>
      <w:r>
        <w:rPr>
          <w:rFonts w:cs="Arial"/>
          <w:szCs w:val="22"/>
        </w:rPr>
        <w:t>otherwise at law</w:t>
      </w:r>
      <w:r w:rsidR="00834D5D">
        <w:rPr>
          <w:rFonts w:cs="Arial"/>
          <w:szCs w:val="22"/>
        </w:rPr>
        <w:t>,</w:t>
      </w:r>
    </w:p>
    <w:p w14:paraId="73647FBA" w14:textId="27814183" w:rsidR="005171F3" w:rsidRDefault="005171F3" w:rsidP="00D2605B">
      <w:pPr>
        <w:pStyle w:val="MLNumber3"/>
        <w:numPr>
          <w:ilvl w:val="0"/>
          <w:numId w:val="0"/>
        </w:numPr>
        <w:ind w:left="3261"/>
        <w:rPr>
          <w:rFonts w:cs="Arial"/>
          <w:szCs w:val="22"/>
        </w:rPr>
      </w:pPr>
      <w:r w:rsidRPr="00C67199">
        <w:rPr>
          <w:rFonts w:cs="Arial"/>
          <w:szCs w:val="22"/>
        </w:rPr>
        <w:t xml:space="preserve">for the </w:t>
      </w:r>
      <w:r>
        <w:rPr>
          <w:rFonts w:cs="Arial"/>
          <w:i/>
          <w:szCs w:val="22"/>
        </w:rPr>
        <w:t xml:space="preserve">Contractor </w:t>
      </w:r>
      <w:r w:rsidRPr="00C67199">
        <w:rPr>
          <w:rFonts w:cs="Arial"/>
          <w:szCs w:val="22"/>
        </w:rPr>
        <w:t xml:space="preserve">to carry out its obligations under the </w:t>
      </w:r>
      <w:r w:rsidRPr="005F3A07">
        <w:rPr>
          <w:rFonts w:cs="Arial"/>
          <w:i/>
          <w:szCs w:val="22"/>
        </w:rPr>
        <w:t>Contract</w:t>
      </w:r>
      <w:r w:rsidRPr="00C67199">
        <w:rPr>
          <w:rFonts w:cs="Arial"/>
          <w:szCs w:val="22"/>
        </w:rPr>
        <w:t xml:space="preserve">; </w:t>
      </w:r>
    </w:p>
    <w:bookmarkEnd w:id="151"/>
    <w:p w14:paraId="58CE20BA" w14:textId="3972F70B" w:rsidR="00302240" w:rsidRPr="00E540D8" w:rsidRDefault="00115C80" w:rsidP="007C49C1">
      <w:pPr>
        <w:pStyle w:val="MLNumber3"/>
        <w:numPr>
          <w:ilvl w:val="3"/>
          <w:numId w:val="72"/>
        </w:numPr>
        <w:rPr>
          <w:rFonts w:cs="Arial"/>
          <w:szCs w:val="22"/>
        </w:rPr>
      </w:pPr>
      <w:r w:rsidRPr="00E540D8">
        <w:rPr>
          <w:rFonts w:cs="Arial"/>
          <w:szCs w:val="22"/>
        </w:rPr>
        <w:t>act consistently with</w:t>
      </w:r>
      <w:r w:rsidR="00673BCA" w:rsidRPr="00E540D8">
        <w:rPr>
          <w:rFonts w:cs="Arial"/>
          <w:szCs w:val="22"/>
        </w:rPr>
        <w:t>,</w:t>
      </w:r>
      <w:r w:rsidR="00302240" w:rsidRPr="00E540D8">
        <w:rPr>
          <w:rFonts w:cs="Arial"/>
          <w:szCs w:val="22"/>
        </w:rPr>
        <w:t xml:space="preserve"> and do all things reasonably necessary to enable the </w:t>
      </w:r>
      <w:r w:rsidR="00302240" w:rsidRPr="00E540D8">
        <w:rPr>
          <w:rFonts w:cs="Arial"/>
          <w:i/>
          <w:szCs w:val="22"/>
        </w:rPr>
        <w:t xml:space="preserve">Principal </w:t>
      </w:r>
      <w:r w:rsidR="00302240" w:rsidRPr="00E540D8">
        <w:rPr>
          <w:rFonts w:cs="Arial"/>
          <w:szCs w:val="22"/>
        </w:rPr>
        <w:t>to comply with</w:t>
      </w:r>
      <w:r w:rsidR="00673BCA" w:rsidRPr="00E540D8">
        <w:rPr>
          <w:rFonts w:cs="Arial"/>
          <w:szCs w:val="22"/>
        </w:rPr>
        <w:t>,</w:t>
      </w:r>
      <w:r w:rsidR="00302240" w:rsidRPr="00E540D8">
        <w:rPr>
          <w:rFonts w:cs="Arial"/>
          <w:szCs w:val="22"/>
        </w:rPr>
        <w:t xml:space="preserve"> applicable </w:t>
      </w:r>
      <w:r w:rsidR="00302240" w:rsidRPr="00E540D8">
        <w:rPr>
          <w:rFonts w:cs="Arial"/>
          <w:i/>
          <w:szCs w:val="22"/>
        </w:rPr>
        <w:t xml:space="preserve">legislative requirements, </w:t>
      </w:r>
      <w:r w:rsidR="00302240" w:rsidRPr="00E540D8">
        <w:rPr>
          <w:rFonts w:cs="Arial"/>
          <w:szCs w:val="22"/>
        </w:rPr>
        <w:t xml:space="preserve">the </w:t>
      </w:r>
      <w:r w:rsidR="00302240" w:rsidRPr="00E540D8">
        <w:rPr>
          <w:rFonts w:cs="Arial"/>
          <w:i/>
          <w:szCs w:val="22"/>
        </w:rPr>
        <w:t>third party requirements</w:t>
      </w:r>
      <w:r w:rsidR="00302240" w:rsidRPr="00E540D8">
        <w:rPr>
          <w:rFonts w:cs="Arial"/>
          <w:szCs w:val="22"/>
        </w:rPr>
        <w:t xml:space="preserve"> and the </w:t>
      </w:r>
      <w:r w:rsidR="00302240" w:rsidRPr="00E540D8">
        <w:rPr>
          <w:rFonts w:cs="Arial"/>
          <w:i/>
          <w:szCs w:val="22"/>
        </w:rPr>
        <w:t>Principal's policies</w:t>
      </w:r>
      <w:r w:rsidR="00302240" w:rsidRPr="00E540D8">
        <w:rPr>
          <w:rFonts w:cs="Arial"/>
          <w:szCs w:val="22"/>
        </w:rPr>
        <w:t xml:space="preserve">; </w:t>
      </w:r>
    </w:p>
    <w:p w14:paraId="76CA6851" w14:textId="24CD8BA3" w:rsidR="00302240" w:rsidRPr="00992DDC" w:rsidRDefault="00302240" w:rsidP="007C49C1">
      <w:pPr>
        <w:pStyle w:val="MLNumber3"/>
        <w:numPr>
          <w:ilvl w:val="3"/>
          <w:numId w:val="72"/>
        </w:numPr>
        <w:rPr>
          <w:rFonts w:cs="Arial"/>
          <w:szCs w:val="22"/>
        </w:rPr>
      </w:pPr>
      <w:r w:rsidRPr="00E540D8">
        <w:rPr>
          <w:rFonts w:cs="Arial"/>
          <w:szCs w:val="22"/>
        </w:rPr>
        <w:t xml:space="preserve">not do, or permit to be done, anything which would cause the </w:t>
      </w:r>
      <w:r w:rsidRPr="00E540D8">
        <w:rPr>
          <w:rFonts w:cs="Arial"/>
          <w:i/>
          <w:szCs w:val="22"/>
        </w:rPr>
        <w:t xml:space="preserve">Principal </w:t>
      </w:r>
      <w:r w:rsidRPr="00E540D8">
        <w:rPr>
          <w:rFonts w:cs="Arial"/>
          <w:szCs w:val="22"/>
        </w:rPr>
        <w:t>to be in breach of</w:t>
      </w:r>
      <w:r w:rsidR="00C31AF2">
        <w:rPr>
          <w:rFonts w:cs="Arial"/>
          <w:szCs w:val="22"/>
        </w:rPr>
        <w:t xml:space="preserve"> any</w:t>
      </w:r>
      <w:r w:rsidRPr="00E540D8">
        <w:rPr>
          <w:rFonts w:cs="Arial"/>
          <w:i/>
          <w:szCs w:val="22"/>
        </w:rPr>
        <w:t xml:space="preserve"> legislative requirements, </w:t>
      </w:r>
      <w:r w:rsidRPr="00E540D8">
        <w:rPr>
          <w:rFonts w:cs="Arial"/>
          <w:szCs w:val="22"/>
        </w:rPr>
        <w:t xml:space="preserve">the </w:t>
      </w:r>
      <w:r w:rsidRPr="00E540D8">
        <w:rPr>
          <w:rFonts w:cs="Arial"/>
          <w:i/>
          <w:szCs w:val="22"/>
        </w:rPr>
        <w:t>third party requirements</w:t>
      </w:r>
      <w:r w:rsidRPr="00E540D8">
        <w:rPr>
          <w:rFonts w:cs="Arial"/>
          <w:szCs w:val="22"/>
        </w:rPr>
        <w:t xml:space="preserve"> or the </w:t>
      </w:r>
      <w:r w:rsidRPr="00E540D8">
        <w:rPr>
          <w:rFonts w:cs="Arial"/>
          <w:i/>
          <w:szCs w:val="22"/>
        </w:rPr>
        <w:t>Principal's policies;</w:t>
      </w:r>
      <w:r w:rsidR="005171F3" w:rsidRPr="005171F3">
        <w:rPr>
          <w:rFonts w:cs="Arial"/>
          <w:szCs w:val="22"/>
        </w:rPr>
        <w:t xml:space="preserve"> </w:t>
      </w:r>
    </w:p>
    <w:bookmarkEnd w:id="152"/>
    <w:p w14:paraId="4E10E914" w14:textId="7C72B830" w:rsidR="00115C80" w:rsidRDefault="00115C80" w:rsidP="007C49C1">
      <w:pPr>
        <w:pStyle w:val="MLNumber3"/>
        <w:numPr>
          <w:ilvl w:val="3"/>
          <w:numId w:val="72"/>
        </w:numPr>
        <w:rPr>
          <w:rFonts w:cs="Arial"/>
          <w:szCs w:val="22"/>
        </w:rPr>
      </w:pPr>
      <w:r w:rsidRPr="00E540D8">
        <w:rPr>
          <w:rFonts w:cs="Arial"/>
          <w:szCs w:val="22"/>
        </w:rPr>
        <w:t xml:space="preserve">notify the </w:t>
      </w:r>
      <w:r w:rsidRPr="00E540D8">
        <w:rPr>
          <w:rFonts w:cs="Arial"/>
          <w:i/>
          <w:szCs w:val="22"/>
        </w:rPr>
        <w:t>Principal</w:t>
      </w:r>
      <w:r w:rsidRPr="00E540D8">
        <w:rPr>
          <w:rFonts w:cs="Arial"/>
          <w:szCs w:val="22"/>
        </w:rPr>
        <w:t xml:space="preserve"> immediately if it becomes aware of any breach of this subclause </w:t>
      </w:r>
      <w:r w:rsidR="004B3AB8" w:rsidRPr="00E540D8">
        <w:rPr>
          <w:rFonts w:cs="Arial"/>
          <w:szCs w:val="22"/>
        </w:rPr>
        <w:t>11A.</w:t>
      </w:r>
      <w:r w:rsidR="00F6584C" w:rsidRPr="00E540D8">
        <w:rPr>
          <w:rFonts w:cs="Arial"/>
          <w:szCs w:val="22"/>
        </w:rPr>
        <w:t>6</w:t>
      </w:r>
      <w:bookmarkStart w:id="153" w:name="_Hlk779852"/>
      <w:r w:rsidR="007D2FB2">
        <w:rPr>
          <w:rFonts w:cs="Arial"/>
          <w:szCs w:val="22"/>
        </w:rPr>
        <w:t>; and</w:t>
      </w:r>
    </w:p>
    <w:p w14:paraId="111B819E" w14:textId="0112764A" w:rsidR="007D2FB2" w:rsidRPr="00E540D8" w:rsidRDefault="007D2FB2" w:rsidP="007C49C1">
      <w:pPr>
        <w:pStyle w:val="MLNumber3"/>
        <w:numPr>
          <w:ilvl w:val="3"/>
          <w:numId w:val="72"/>
        </w:numPr>
        <w:rPr>
          <w:rFonts w:cs="Arial"/>
          <w:szCs w:val="22"/>
        </w:rPr>
      </w:pPr>
      <w:r>
        <w:rPr>
          <w:rFonts w:cs="Arial"/>
          <w:szCs w:val="22"/>
        </w:rPr>
        <w:t xml:space="preserve">when directed to do so by the </w:t>
      </w:r>
      <w:r w:rsidRPr="00984C7C">
        <w:rPr>
          <w:rFonts w:cs="Arial"/>
          <w:i/>
          <w:szCs w:val="22"/>
        </w:rPr>
        <w:t>Superintendent</w:t>
      </w:r>
      <w:r>
        <w:rPr>
          <w:rFonts w:cs="Arial"/>
          <w:szCs w:val="22"/>
        </w:rPr>
        <w:t xml:space="preserve">, provide the </w:t>
      </w:r>
      <w:r>
        <w:rPr>
          <w:rFonts w:cs="Arial"/>
          <w:i/>
          <w:szCs w:val="22"/>
        </w:rPr>
        <w:t xml:space="preserve">Superintendent </w:t>
      </w:r>
      <w:r>
        <w:rPr>
          <w:rFonts w:cs="Arial"/>
          <w:szCs w:val="22"/>
        </w:rPr>
        <w:t xml:space="preserve">with such information and documentation evidence as the </w:t>
      </w:r>
      <w:r>
        <w:rPr>
          <w:rFonts w:cs="Arial"/>
          <w:i/>
          <w:szCs w:val="22"/>
        </w:rPr>
        <w:t xml:space="preserve">Superintendent </w:t>
      </w:r>
      <w:r>
        <w:rPr>
          <w:rFonts w:cs="Arial"/>
          <w:szCs w:val="22"/>
        </w:rPr>
        <w:t xml:space="preserve">reasonably requests to satisfy the </w:t>
      </w:r>
      <w:r w:rsidRPr="00984C7C">
        <w:rPr>
          <w:rFonts w:cs="Arial"/>
          <w:i/>
          <w:szCs w:val="22"/>
        </w:rPr>
        <w:lastRenderedPageBreak/>
        <w:t>Superintendent</w:t>
      </w:r>
      <w:r>
        <w:rPr>
          <w:rFonts w:cs="Arial"/>
          <w:szCs w:val="22"/>
        </w:rPr>
        <w:t xml:space="preserve"> that the </w:t>
      </w:r>
      <w:r>
        <w:rPr>
          <w:rFonts w:cs="Arial"/>
          <w:i/>
          <w:szCs w:val="22"/>
        </w:rPr>
        <w:t xml:space="preserve">Contractor </w:t>
      </w:r>
      <w:r>
        <w:rPr>
          <w:rFonts w:cs="Arial"/>
          <w:szCs w:val="22"/>
        </w:rPr>
        <w:t>has complied with this subclause 11A.6.</w:t>
      </w:r>
    </w:p>
    <w:bookmarkEnd w:id="153"/>
    <w:p w14:paraId="518B2B4B" w14:textId="3D11BBCA" w:rsidR="00A72047" w:rsidRDefault="00A72047" w:rsidP="00A72047">
      <w:pPr>
        <w:pStyle w:val="AnenxurePartBNumbering11"/>
        <w:ind w:left="2552" w:hanging="709"/>
      </w:pPr>
      <w:r>
        <w:rPr>
          <w:rFonts w:cs="Arial"/>
          <w:szCs w:val="22"/>
        </w:rPr>
        <w:t>11A.</w:t>
      </w:r>
      <w:r w:rsidR="009F39C0">
        <w:rPr>
          <w:rFonts w:cs="Arial"/>
          <w:szCs w:val="22"/>
        </w:rPr>
        <w:t>6</w:t>
      </w:r>
      <w:r>
        <w:rPr>
          <w:rFonts w:cs="Arial"/>
          <w:szCs w:val="22"/>
        </w:rPr>
        <w:tab/>
        <w:t>(</w:t>
      </w:r>
      <w:r>
        <w:rPr>
          <w:rFonts w:cs="Arial"/>
          <w:b/>
          <w:bCs/>
          <w:szCs w:val="22"/>
        </w:rPr>
        <w:t>Indemnity</w:t>
      </w:r>
      <w:r>
        <w:rPr>
          <w:rFonts w:cs="Arial"/>
          <w:szCs w:val="22"/>
        </w:rPr>
        <w:t xml:space="preserve">) </w:t>
      </w:r>
      <w:bookmarkStart w:id="154" w:name="_Hlk40772811"/>
      <w:r>
        <w:rPr>
          <w:rFonts w:cs="Arial"/>
          <w:lang w:eastAsia="en-AU"/>
        </w:rPr>
        <w:t>The</w:t>
      </w:r>
      <w:r>
        <w:t xml:space="preserve"> </w:t>
      </w:r>
      <w:r>
        <w:rPr>
          <w:i/>
        </w:rPr>
        <w:t xml:space="preserve">Contractor </w:t>
      </w:r>
      <w:r>
        <w:t>shall indemnify and keep indemnified the</w:t>
      </w:r>
      <w:r>
        <w:rPr>
          <w:i/>
        </w:rPr>
        <w:t xml:space="preserve"> Principal </w:t>
      </w:r>
      <w:r>
        <w:t xml:space="preserve">against any </w:t>
      </w:r>
      <w:r>
        <w:rPr>
          <w:i/>
        </w:rPr>
        <w:t>claim</w:t>
      </w:r>
      <w:r>
        <w:t xml:space="preserve"> which may be brought against the</w:t>
      </w:r>
      <w:r>
        <w:rPr>
          <w:i/>
        </w:rPr>
        <w:t xml:space="preserve"> Principal </w:t>
      </w:r>
      <w:r>
        <w:t>and</w:t>
      </w:r>
      <w:r>
        <w:rPr>
          <w:i/>
        </w:rPr>
        <w:t xml:space="preserve"> </w:t>
      </w:r>
      <w:r>
        <w:t xml:space="preserve">any </w:t>
      </w:r>
      <w:r>
        <w:rPr>
          <w:iCs/>
        </w:rPr>
        <w:t xml:space="preserve">cost, expense, fine, penalty, damages or </w:t>
      </w:r>
      <w:r>
        <w:t xml:space="preserve">loss which may be imposed upon, suffered or incurred by the </w:t>
      </w:r>
      <w:r>
        <w:rPr>
          <w:i/>
        </w:rPr>
        <w:t xml:space="preserve">Principal </w:t>
      </w:r>
      <w:r>
        <w:t xml:space="preserve">in connection with: </w:t>
      </w:r>
      <w:bookmarkEnd w:id="154"/>
    </w:p>
    <w:p w14:paraId="6308ABE5" w14:textId="21BF8F14" w:rsidR="00A72047" w:rsidRDefault="00A72047" w:rsidP="00A72047">
      <w:pPr>
        <w:pStyle w:val="MLNumber3"/>
        <w:tabs>
          <w:tab w:val="clear" w:pos="4395"/>
          <w:tab w:val="num" w:pos="2694"/>
        </w:tabs>
        <w:ind w:left="2977" w:hanging="425"/>
      </w:pPr>
      <w:r>
        <w:t xml:space="preserve">the </w:t>
      </w:r>
      <w:r>
        <w:rPr>
          <w:i/>
        </w:rPr>
        <w:t xml:space="preserve">Contractor's </w:t>
      </w:r>
      <w:r>
        <w:rPr>
          <w:iCs/>
        </w:rPr>
        <w:t>fail</w:t>
      </w:r>
      <w:r>
        <w:t xml:space="preserve">ure to </w:t>
      </w:r>
      <w:r w:rsidR="0078251F">
        <w:t xml:space="preserve">comply with this clause 11A or to </w:t>
      </w:r>
      <w:r>
        <w:t xml:space="preserve">satisfy a </w:t>
      </w:r>
      <w:r>
        <w:rPr>
          <w:i/>
        </w:rPr>
        <w:t>legislative</w:t>
      </w:r>
      <w:r>
        <w:t xml:space="preserve"> </w:t>
      </w:r>
      <w:r>
        <w:rPr>
          <w:i/>
        </w:rPr>
        <w:t>requirement</w:t>
      </w:r>
      <w:r>
        <w:t xml:space="preserve"> as required by subclause 11.1; </w:t>
      </w:r>
    </w:p>
    <w:p w14:paraId="5EB74D40" w14:textId="77777777" w:rsidR="00A72047" w:rsidRDefault="00A72047" w:rsidP="00A72047">
      <w:pPr>
        <w:pStyle w:val="MLNumber3"/>
        <w:tabs>
          <w:tab w:val="clear" w:pos="4395"/>
          <w:tab w:val="num" w:pos="2694"/>
        </w:tabs>
        <w:ind w:left="2977" w:hanging="425"/>
      </w:pPr>
      <w:r>
        <w:t xml:space="preserve">any breach by the </w:t>
      </w:r>
      <w:r>
        <w:rPr>
          <w:i/>
        </w:rPr>
        <w:t>Contractor</w:t>
      </w:r>
      <w:r>
        <w:t xml:space="preserve"> of its obligations under any </w:t>
      </w:r>
      <w:r>
        <w:rPr>
          <w:i/>
        </w:rPr>
        <w:t>legislative requirement</w:t>
      </w:r>
      <w:r>
        <w:t>; and/or</w:t>
      </w:r>
    </w:p>
    <w:p w14:paraId="391B8105" w14:textId="77777777" w:rsidR="00A72047" w:rsidRDefault="00A72047" w:rsidP="00A72047">
      <w:pPr>
        <w:pStyle w:val="MLNumber3"/>
        <w:tabs>
          <w:tab w:val="clear" w:pos="4395"/>
          <w:tab w:val="num" w:pos="2694"/>
        </w:tabs>
        <w:ind w:left="2977" w:hanging="425"/>
      </w:pPr>
      <w:r>
        <w:t xml:space="preserve">any enforcement of obligations imposed on the </w:t>
      </w:r>
      <w:r>
        <w:rPr>
          <w:i/>
        </w:rPr>
        <w:t>Contractor</w:t>
      </w:r>
      <w:r>
        <w:t xml:space="preserve"> under any </w:t>
      </w:r>
      <w:r>
        <w:rPr>
          <w:i/>
        </w:rPr>
        <w:t>legislative requirement</w:t>
      </w:r>
      <w:r>
        <w:t>,</w:t>
      </w:r>
    </w:p>
    <w:p w14:paraId="6F315E73" w14:textId="77777777" w:rsidR="00A72047" w:rsidRDefault="00A72047" w:rsidP="00A72047">
      <w:pPr>
        <w:pStyle w:val="AnenxurePartBNumbering11"/>
        <w:ind w:left="2552"/>
      </w:pPr>
      <w:r>
        <w:t xml:space="preserve">but </w:t>
      </w:r>
      <w:r>
        <w:rPr>
          <w:rFonts w:cs="Arial"/>
          <w:lang w:eastAsia="en-AU"/>
        </w:rPr>
        <w:t>the</w:t>
      </w:r>
      <w:r>
        <w:t xml:space="preserve"> indemnity will be reduced to the extent that the act or omission of the </w:t>
      </w:r>
      <w:r>
        <w:rPr>
          <w:i/>
        </w:rPr>
        <w:t xml:space="preserve">Principal </w:t>
      </w:r>
      <w:r>
        <w:t>caused or</w:t>
      </w:r>
      <w:r>
        <w:rPr>
          <w:i/>
        </w:rPr>
        <w:t xml:space="preserve"> </w:t>
      </w:r>
      <w:r>
        <w:t xml:space="preserve">contributed to the </w:t>
      </w:r>
      <w:r>
        <w:rPr>
          <w:i/>
        </w:rPr>
        <w:t>claim</w:t>
      </w:r>
      <w:r>
        <w:t xml:space="preserve"> or loss.</w:t>
      </w:r>
    </w:p>
    <w:p w14:paraId="79CA95A1" w14:textId="369A5180" w:rsidR="005D57E8" w:rsidRPr="00E540D8" w:rsidRDefault="00A72047" w:rsidP="00A72047">
      <w:pPr>
        <w:pStyle w:val="AnenxurePartBNumbering11"/>
        <w:ind w:left="2552" w:hanging="709"/>
        <w:rPr>
          <w:rFonts w:cs="Arial"/>
          <w:szCs w:val="22"/>
        </w:rPr>
      </w:pPr>
      <w:r>
        <w:rPr>
          <w:rFonts w:cs="Arial"/>
          <w:szCs w:val="22"/>
        </w:rPr>
        <w:t>11A.</w:t>
      </w:r>
      <w:r w:rsidR="00EC199F">
        <w:rPr>
          <w:rFonts w:cs="Arial"/>
          <w:szCs w:val="22"/>
        </w:rPr>
        <w:t>7</w:t>
      </w:r>
      <w:r>
        <w:rPr>
          <w:rFonts w:cs="Arial"/>
          <w:szCs w:val="22"/>
        </w:rPr>
        <w:tab/>
      </w:r>
      <w:r w:rsidR="004E5D80" w:rsidRPr="00E540D8">
        <w:rPr>
          <w:rFonts w:cs="Arial"/>
          <w:szCs w:val="22"/>
        </w:rPr>
        <w:t>(</w:t>
      </w:r>
      <w:r w:rsidR="004E5D80" w:rsidRPr="00E540D8">
        <w:rPr>
          <w:rFonts w:cs="Arial"/>
          <w:b/>
          <w:szCs w:val="22"/>
        </w:rPr>
        <w:t>Interpretation</w:t>
      </w:r>
      <w:r w:rsidR="004E5D80" w:rsidRPr="00E540D8">
        <w:rPr>
          <w:rFonts w:cs="Arial"/>
          <w:szCs w:val="22"/>
        </w:rPr>
        <w:t xml:space="preserve">) In the event of any </w:t>
      </w:r>
      <w:r w:rsidR="004E5D80" w:rsidRPr="00E540D8">
        <w:rPr>
          <w:rFonts w:cs="Arial"/>
          <w:szCs w:val="22"/>
          <w:lang w:eastAsia="en-AU"/>
        </w:rPr>
        <w:t>inconsistency</w:t>
      </w:r>
      <w:r w:rsidR="004E5D80" w:rsidRPr="00E540D8">
        <w:rPr>
          <w:rFonts w:cs="Arial"/>
          <w:szCs w:val="22"/>
        </w:rPr>
        <w:t xml:space="preserve">, ambiguity, discrepancy or conflict in or between any obligation of the </w:t>
      </w:r>
      <w:r w:rsidR="004E5D80" w:rsidRPr="00E540D8">
        <w:rPr>
          <w:rFonts w:cs="Arial"/>
          <w:i/>
          <w:szCs w:val="22"/>
        </w:rPr>
        <w:t>Contractor</w:t>
      </w:r>
      <w:r w:rsidR="004E5D80" w:rsidRPr="00E540D8">
        <w:rPr>
          <w:rFonts w:cs="Arial"/>
          <w:szCs w:val="22"/>
        </w:rPr>
        <w:t xml:space="preserve"> under </w:t>
      </w:r>
      <w:proofErr w:type="spellStart"/>
      <w:r w:rsidR="00EC199F">
        <w:rPr>
          <w:rFonts w:cs="Arial"/>
          <w:szCs w:val="22"/>
        </w:rPr>
        <w:t>sub</w:t>
      </w:r>
      <w:r w:rsidR="004E5D80" w:rsidRPr="00E540D8">
        <w:rPr>
          <w:rFonts w:cs="Arial"/>
          <w:szCs w:val="22"/>
        </w:rPr>
        <w:t>clause</w:t>
      </w:r>
      <w:r w:rsidR="00EC199F">
        <w:rPr>
          <w:rFonts w:cs="Arial"/>
          <w:szCs w:val="22"/>
        </w:rPr>
        <w:t>s</w:t>
      </w:r>
      <w:proofErr w:type="spellEnd"/>
      <w:r w:rsidR="004E5D80" w:rsidRPr="00E540D8">
        <w:rPr>
          <w:rFonts w:cs="Arial"/>
          <w:szCs w:val="22"/>
        </w:rPr>
        <w:t xml:space="preserve"> 11A</w:t>
      </w:r>
      <w:r w:rsidR="00EC199F">
        <w:rPr>
          <w:rFonts w:cs="Arial"/>
          <w:szCs w:val="22"/>
        </w:rPr>
        <w:t>.1 to 11A.5</w:t>
      </w:r>
      <w:r w:rsidR="004E5D80" w:rsidRPr="00E540D8">
        <w:rPr>
          <w:rFonts w:cs="Arial"/>
          <w:szCs w:val="22"/>
        </w:rPr>
        <w:t xml:space="preserve">, </w:t>
      </w:r>
      <w:bookmarkStart w:id="155" w:name="_9kMHG5YVt9ID6AJTHz5AseyBA9DKKIHHDFNKQTK"/>
      <w:r w:rsidR="004E5D80" w:rsidRPr="00E540D8">
        <w:rPr>
          <w:rFonts w:cs="Arial"/>
          <w:szCs w:val="22"/>
        </w:rPr>
        <w:t xml:space="preserve">the </w:t>
      </w:r>
      <w:r w:rsidR="004E5D80" w:rsidRPr="00E540D8">
        <w:rPr>
          <w:rFonts w:cs="Arial"/>
          <w:i/>
          <w:szCs w:val="22"/>
        </w:rPr>
        <w:t>Contractor</w:t>
      </w:r>
      <w:r w:rsidR="004E5D80" w:rsidRPr="00E540D8">
        <w:rPr>
          <w:rFonts w:cs="Arial"/>
          <w:szCs w:val="22"/>
        </w:rPr>
        <w:t xml:space="preserve"> must promptly notify the </w:t>
      </w:r>
      <w:r w:rsidR="004E5D80" w:rsidRPr="00E540D8">
        <w:rPr>
          <w:rFonts w:cs="Arial"/>
          <w:i/>
          <w:szCs w:val="22"/>
        </w:rPr>
        <w:t>Superintendent</w:t>
      </w:r>
      <w:bookmarkEnd w:id="155"/>
      <w:r w:rsidR="004E5D80" w:rsidRPr="00E540D8">
        <w:rPr>
          <w:rFonts w:cs="Arial"/>
          <w:szCs w:val="22"/>
        </w:rPr>
        <w:t xml:space="preserve"> who shall direct the </w:t>
      </w:r>
      <w:r w:rsidR="004E5D80" w:rsidRPr="00E540D8">
        <w:rPr>
          <w:rFonts w:cs="Arial"/>
          <w:i/>
          <w:szCs w:val="22"/>
        </w:rPr>
        <w:t>Contractor</w:t>
      </w:r>
      <w:r w:rsidR="004E5D80" w:rsidRPr="00E540D8">
        <w:rPr>
          <w:rFonts w:cs="Arial"/>
          <w:szCs w:val="22"/>
        </w:rPr>
        <w:t xml:space="preserve"> as to the interpretation to be followed.  In the absence of such a </w:t>
      </w:r>
      <w:r w:rsidR="004E5D80" w:rsidRPr="00E540D8">
        <w:rPr>
          <w:rFonts w:cs="Arial"/>
          <w:i/>
          <w:szCs w:val="22"/>
        </w:rPr>
        <w:t>direction</w:t>
      </w:r>
      <w:r w:rsidR="004E5D80" w:rsidRPr="00E540D8">
        <w:rPr>
          <w:rFonts w:cs="Arial"/>
          <w:szCs w:val="22"/>
        </w:rPr>
        <w:t xml:space="preserve">, the </w:t>
      </w:r>
      <w:r w:rsidR="004E5D80" w:rsidRPr="00E540D8">
        <w:rPr>
          <w:rFonts w:cs="Arial"/>
          <w:i/>
          <w:szCs w:val="22"/>
        </w:rPr>
        <w:t>Contractor</w:t>
      </w:r>
      <w:r w:rsidR="004E5D80" w:rsidRPr="00E540D8">
        <w:rPr>
          <w:rFonts w:cs="Arial"/>
          <w:szCs w:val="22"/>
        </w:rPr>
        <w:t xml:space="preserve"> shall adopt the interpretation which places the higher or more onerous obligation on the </w:t>
      </w:r>
      <w:r w:rsidR="004E5D80" w:rsidRPr="00E540D8">
        <w:rPr>
          <w:rFonts w:cs="Arial"/>
          <w:i/>
          <w:szCs w:val="22"/>
        </w:rPr>
        <w:t>Contractor</w:t>
      </w:r>
      <w:r w:rsidR="004E5D80" w:rsidRPr="00E540D8">
        <w:rPr>
          <w:rFonts w:cs="Arial"/>
          <w:szCs w:val="22"/>
        </w:rPr>
        <w:t>.</w:t>
      </w:r>
      <w:bookmarkStart w:id="156" w:name="_9kMML5YVt7DA789"/>
    </w:p>
    <w:p w14:paraId="6BDB3ADF" w14:textId="77777777" w:rsidR="005D57E8" w:rsidRPr="00E540D8" w:rsidRDefault="005D57E8" w:rsidP="00555BAA">
      <w:pPr>
        <w:pStyle w:val="AnnexurePartBNUMBERINGBOLD"/>
        <w:keepLines/>
        <w:pBdr>
          <w:bottom w:val="single" w:sz="4" w:space="1" w:color="auto"/>
        </w:pBdr>
        <w:tabs>
          <w:tab w:val="left" w:pos="1276"/>
        </w:tabs>
        <w:spacing w:after="240"/>
        <w:ind w:left="709" w:firstLine="0"/>
        <w:jc w:val="both"/>
        <w:rPr>
          <w:rFonts w:cs="Arial"/>
          <w:bCs/>
          <w:szCs w:val="22"/>
        </w:rPr>
      </w:pPr>
      <w:bookmarkStart w:id="157" w:name="_Hlk527960856"/>
      <w:bookmarkStart w:id="158" w:name="_Hlk527962901"/>
      <w:r w:rsidRPr="00E540D8">
        <w:rPr>
          <w:rFonts w:cs="Arial"/>
          <w:bCs/>
          <w:szCs w:val="22"/>
        </w:rPr>
        <w:t>15A</w:t>
      </w:r>
      <w:r w:rsidRPr="00E540D8">
        <w:rPr>
          <w:rFonts w:cs="Arial"/>
          <w:bCs/>
          <w:szCs w:val="22"/>
        </w:rPr>
        <w:tab/>
        <w:t>liability</w:t>
      </w:r>
    </w:p>
    <w:p w14:paraId="546E60BE" w14:textId="2BDBDD1E" w:rsidR="005D57E8" w:rsidRPr="00E540D8" w:rsidRDefault="00E059F9" w:rsidP="00966707">
      <w:pPr>
        <w:keepNext/>
        <w:keepLines/>
        <w:spacing w:after="240"/>
        <w:ind w:firstLine="1276"/>
        <w:rPr>
          <w:rFonts w:cs="Arial"/>
          <w:szCs w:val="22"/>
          <w:lang w:val="en-US"/>
        </w:rPr>
      </w:pPr>
      <w:bookmarkStart w:id="159" w:name="_Hlk779881"/>
      <w:r>
        <w:rPr>
          <w:rFonts w:cs="Arial"/>
          <w:szCs w:val="22"/>
          <w:lang w:val="en-US"/>
        </w:rPr>
        <w:t xml:space="preserve">Insert a </w:t>
      </w:r>
      <w:r w:rsidRPr="00E540D8">
        <w:rPr>
          <w:rFonts w:cs="Arial"/>
          <w:szCs w:val="22"/>
          <w:lang w:val="en-US"/>
        </w:rPr>
        <w:t>new clause 15A as follows</w:t>
      </w:r>
      <w:r w:rsidR="005D57E8" w:rsidRPr="00E540D8">
        <w:rPr>
          <w:rFonts w:cs="Arial"/>
          <w:szCs w:val="22"/>
          <w:lang w:val="en-US"/>
        </w:rPr>
        <w:t>:</w:t>
      </w:r>
    </w:p>
    <w:p w14:paraId="298229DF" w14:textId="77777777" w:rsidR="009E553E" w:rsidRPr="00E540D8" w:rsidRDefault="009E553E" w:rsidP="00992DDC">
      <w:pPr>
        <w:keepNext/>
        <w:keepLines/>
        <w:tabs>
          <w:tab w:val="left" w:pos="2835"/>
        </w:tabs>
        <w:spacing w:after="240"/>
        <w:ind w:firstLine="2127"/>
        <w:rPr>
          <w:rFonts w:cs="Arial"/>
          <w:b/>
          <w:szCs w:val="22"/>
          <w:lang w:val="en-US"/>
        </w:rPr>
      </w:pPr>
      <w:bookmarkStart w:id="160" w:name="_Hlk527960754"/>
      <w:bookmarkStart w:id="161" w:name="_Hlk519159417"/>
      <w:bookmarkEnd w:id="157"/>
      <w:r w:rsidRPr="00E540D8">
        <w:rPr>
          <w:rFonts w:cs="Arial"/>
          <w:b/>
          <w:szCs w:val="22"/>
          <w:lang w:val="en-US"/>
        </w:rPr>
        <w:t>'15A</w:t>
      </w:r>
      <w:r w:rsidRPr="00E540D8">
        <w:rPr>
          <w:rFonts w:cs="Arial"/>
          <w:b/>
          <w:szCs w:val="22"/>
          <w:lang w:val="en-US"/>
        </w:rPr>
        <w:tab/>
        <w:t>LIABILITY</w:t>
      </w:r>
    </w:p>
    <w:p w14:paraId="018D297B" w14:textId="581110AF" w:rsidR="009E553E" w:rsidRDefault="009E553E" w:rsidP="00992DDC">
      <w:pPr>
        <w:keepNext/>
        <w:keepLines/>
        <w:tabs>
          <w:tab w:val="left" w:pos="2835"/>
        </w:tabs>
        <w:spacing w:after="240"/>
        <w:ind w:left="2835" w:hanging="708"/>
        <w:rPr>
          <w:rFonts w:cs="Arial"/>
          <w:bCs/>
          <w:szCs w:val="22"/>
        </w:rPr>
      </w:pPr>
      <w:r>
        <w:rPr>
          <w:rFonts w:cs="Arial"/>
          <w:bCs/>
          <w:szCs w:val="22"/>
        </w:rPr>
        <w:t>15A.</w:t>
      </w:r>
      <w:r w:rsidR="00907BD8">
        <w:rPr>
          <w:rFonts w:cs="Arial"/>
          <w:bCs/>
          <w:szCs w:val="22"/>
        </w:rPr>
        <w:t>1</w:t>
      </w:r>
      <w:r>
        <w:rPr>
          <w:rFonts w:cs="Arial"/>
          <w:bCs/>
          <w:szCs w:val="22"/>
        </w:rPr>
        <w:tab/>
        <w:t>(</w:t>
      </w:r>
      <w:r w:rsidRPr="008A015A">
        <w:rPr>
          <w:rFonts w:cs="Arial"/>
          <w:b/>
          <w:bCs/>
          <w:szCs w:val="22"/>
        </w:rPr>
        <w:t>Limit</w:t>
      </w:r>
      <w:r>
        <w:rPr>
          <w:rFonts w:cs="Arial"/>
          <w:b/>
          <w:bCs/>
          <w:szCs w:val="22"/>
        </w:rPr>
        <w:t xml:space="preserve"> and exclusion of liability</w:t>
      </w:r>
      <w:r>
        <w:rPr>
          <w:rFonts w:cs="Arial"/>
          <w:bCs/>
          <w:szCs w:val="22"/>
        </w:rPr>
        <w:t>) Subject to subclause 15A.2, t</w:t>
      </w:r>
      <w:r w:rsidRPr="00E540D8">
        <w:rPr>
          <w:rFonts w:cs="Arial"/>
          <w:bCs/>
          <w:szCs w:val="22"/>
        </w:rPr>
        <w:t>o the extent permitted by law</w:t>
      </w:r>
      <w:r>
        <w:rPr>
          <w:rFonts w:cs="Arial"/>
          <w:bCs/>
          <w:szCs w:val="22"/>
        </w:rPr>
        <w:t>:</w:t>
      </w:r>
    </w:p>
    <w:p w14:paraId="1F7D0284" w14:textId="77777777" w:rsidR="009E553E" w:rsidRDefault="009E553E" w:rsidP="007C49C1">
      <w:pPr>
        <w:pStyle w:val="MLNumber3"/>
        <w:numPr>
          <w:ilvl w:val="3"/>
          <w:numId w:val="68"/>
        </w:numPr>
        <w:tabs>
          <w:tab w:val="clear" w:pos="3261"/>
          <w:tab w:val="num" w:pos="3544"/>
        </w:tabs>
        <w:ind w:left="3544"/>
        <w:rPr>
          <w:rFonts w:cs="Arial"/>
          <w:bCs/>
          <w:szCs w:val="22"/>
        </w:rPr>
      </w:pPr>
      <w:r w:rsidRPr="00813DDE">
        <w:rPr>
          <w:rFonts w:cs="Arial"/>
          <w:bCs/>
          <w:szCs w:val="22"/>
        </w:rPr>
        <w:t xml:space="preserve">the </w:t>
      </w:r>
      <w:r w:rsidRPr="00633C99">
        <w:rPr>
          <w:rFonts w:cs="Arial"/>
          <w:bCs/>
          <w:szCs w:val="22"/>
        </w:rPr>
        <w:t xml:space="preserve">total aggregate liability of each party to the other in connection with the </w:t>
      </w:r>
      <w:r w:rsidRPr="00633C99">
        <w:rPr>
          <w:rFonts w:cs="Arial"/>
          <w:bCs/>
          <w:i/>
          <w:szCs w:val="22"/>
        </w:rPr>
        <w:t xml:space="preserve">Contract </w:t>
      </w:r>
      <w:r w:rsidRPr="00633C99">
        <w:rPr>
          <w:rFonts w:cs="Arial"/>
          <w:bCs/>
          <w:szCs w:val="22"/>
        </w:rPr>
        <w:t xml:space="preserve">(including in respect of any </w:t>
      </w:r>
      <w:r w:rsidRPr="00633C99">
        <w:rPr>
          <w:rFonts w:cs="Arial"/>
          <w:bCs/>
          <w:i/>
          <w:szCs w:val="22"/>
        </w:rPr>
        <w:t>claims</w:t>
      </w:r>
      <w:r w:rsidRPr="00751574">
        <w:rPr>
          <w:rFonts w:cs="Arial"/>
          <w:bCs/>
          <w:szCs w:val="22"/>
        </w:rPr>
        <w:t>)</w:t>
      </w:r>
      <w:r w:rsidRPr="00813DDE">
        <w:rPr>
          <w:rFonts w:cs="Arial"/>
          <w:bCs/>
          <w:i/>
          <w:szCs w:val="22"/>
        </w:rPr>
        <w:t xml:space="preserve"> </w:t>
      </w:r>
      <w:r w:rsidRPr="00813DDE">
        <w:rPr>
          <w:rFonts w:cs="Arial"/>
          <w:bCs/>
          <w:szCs w:val="22"/>
        </w:rPr>
        <w:t>s</w:t>
      </w:r>
      <w:r w:rsidRPr="00E540D8">
        <w:rPr>
          <w:rFonts w:cs="Arial"/>
          <w:bCs/>
          <w:szCs w:val="22"/>
        </w:rPr>
        <w:t>hall not exceed the</w:t>
      </w:r>
      <w:r>
        <w:rPr>
          <w:rFonts w:cs="Arial"/>
          <w:bCs/>
          <w:szCs w:val="22"/>
        </w:rPr>
        <w:t xml:space="preserve"> </w:t>
      </w:r>
      <w:r>
        <w:rPr>
          <w:rFonts w:cs="Arial"/>
          <w:bCs/>
          <w:i/>
          <w:szCs w:val="22"/>
        </w:rPr>
        <w:t>liability limit</w:t>
      </w:r>
      <w:r>
        <w:rPr>
          <w:rFonts w:cs="Arial"/>
          <w:bCs/>
          <w:szCs w:val="22"/>
        </w:rPr>
        <w:t>; and</w:t>
      </w:r>
      <w:r w:rsidRPr="00E540D8">
        <w:rPr>
          <w:rFonts w:cs="Arial"/>
          <w:bCs/>
          <w:szCs w:val="22"/>
        </w:rPr>
        <w:t xml:space="preserve"> </w:t>
      </w:r>
    </w:p>
    <w:p w14:paraId="19D64997" w14:textId="77777777" w:rsidR="009E553E" w:rsidRDefault="009E553E" w:rsidP="007C49C1">
      <w:pPr>
        <w:pStyle w:val="MLNumber3"/>
        <w:numPr>
          <w:ilvl w:val="3"/>
          <w:numId w:val="68"/>
        </w:numPr>
        <w:tabs>
          <w:tab w:val="clear" w:pos="3261"/>
          <w:tab w:val="num" w:pos="3544"/>
        </w:tabs>
        <w:ind w:left="3544"/>
        <w:rPr>
          <w:rFonts w:cs="Arial"/>
          <w:szCs w:val="22"/>
        </w:rPr>
      </w:pPr>
      <w:r>
        <w:rPr>
          <w:rFonts w:cs="Arial"/>
          <w:bCs/>
          <w:szCs w:val="22"/>
        </w:rPr>
        <w:t>n</w:t>
      </w:r>
      <w:r w:rsidRPr="00E540D8">
        <w:rPr>
          <w:rFonts w:cs="Arial"/>
          <w:bCs/>
          <w:szCs w:val="22"/>
        </w:rPr>
        <w:t xml:space="preserve">either party shall be liable to the other upon any </w:t>
      </w:r>
      <w:r w:rsidRPr="00E540D8">
        <w:rPr>
          <w:rFonts w:cs="Arial"/>
          <w:bCs/>
          <w:i/>
          <w:szCs w:val="22"/>
        </w:rPr>
        <w:t>claim</w:t>
      </w:r>
      <w:r w:rsidRPr="00E540D8">
        <w:rPr>
          <w:rFonts w:cs="Arial"/>
          <w:bCs/>
          <w:szCs w:val="22"/>
        </w:rPr>
        <w:t xml:space="preserve"> for any </w:t>
      </w:r>
      <w:r w:rsidRPr="00E540D8">
        <w:rPr>
          <w:rFonts w:cs="Arial"/>
          <w:bCs/>
          <w:i/>
          <w:szCs w:val="22"/>
        </w:rPr>
        <w:t>specified loss</w:t>
      </w:r>
      <w:r>
        <w:rPr>
          <w:rFonts w:cs="Arial"/>
          <w:bCs/>
          <w:szCs w:val="22"/>
        </w:rPr>
        <w:t xml:space="preserve"> unless</w:t>
      </w:r>
      <w:r w:rsidRPr="00E540D8">
        <w:rPr>
          <w:rFonts w:cs="Arial"/>
          <w:bCs/>
          <w:szCs w:val="22"/>
        </w:rPr>
        <w:t xml:space="preserve"> and then only to the extent that the </w:t>
      </w:r>
      <w:r w:rsidRPr="00E540D8">
        <w:rPr>
          <w:rFonts w:cs="Arial"/>
          <w:bCs/>
          <w:i/>
          <w:szCs w:val="22"/>
        </w:rPr>
        <w:t xml:space="preserve">Contract </w:t>
      </w:r>
      <w:r w:rsidRPr="00E540D8">
        <w:rPr>
          <w:rFonts w:cs="Arial"/>
          <w:bCs/>
          <w:szCs w:val="22"/>
        </w:rPr>
        <w:t>expressly provides for that liability</w:t>
      </w:r>
      <w:r w:rsidRPr="00E540D8">
        <w:rPr>
          <w:rFonts w:cs="Arial"/>
          <w:szCs w:val="22"/>
        </w:rPr>
        <w:t xml:space="preserve">. </w:t>
      </w:r>
    </w:p>
    <w:p w14:paraId="4CD1D758" w14:textId="21B9DE2C" w:rsidR="009E553E" w:rsidRPr="00E540D8" w:rsidRDefault="009E553E" w:rsidP="009E553E">
      <w:pPr>
        <w:widowControl w:val="0"/>
        <w:spacing w:after="240"/>
        <w:ind w:left="2835" w:hanging="708"/>
        <w:rPr>
          <w:rFonts w:cs="Arial"/>
          <w:bCs/>
          <w:szCs w:val="22"/>
        </w:rPr>
      </w:pPr>
      <w:bookmarkStart w:id="162" w:name="_Hlk24967224"/>
      <w:r>
        <w:rPr>
          <w:rFonts w:cs="Arial"/>
          <w:bCs/>
          <w:szCs w:val="22"/>
        </w:rPr>
        <w:t>15</w:t>
      </w:r>
      <w:r w:rsidR="00907BD8">
        <w:rPr>
          <w:rFonts w:cs="Arial"/>
          <w:bCs/>
          <w:szCs w:val="22"/>
        </w:rPr>
        <w:t>A</w:t>
      </w:r>
      <w:r>
        <w:rPr>
          <w:rFonts w:cs="Arial"/>
          <w:bCs/>
          <w:szCs w:val="22"/>
        </w:rPr>
        <w:t>.</w:t>
      </w:r>
      <w:r w:rsidR="00907BD8">
        <w:rPr>
          <w:rFonts w:cs="Arial"/>
          <w:bCs/>
          <w:szCs w:val="22"/>
        </w:rPr>
        <w:t>2</w:t>
      </w:r>
      <w:r>
        <w:rPr>
          <w:rFonts w:cs="Arial"/>
          <w:bCs/>
          <w:szCs w:val="22"/>
        </w:rPr>
        <w:t xml:space="preserve"> </w:t>
      </w:r>
      <w:r>
        <w:rPr>
          <w:rFonts w:cs="Arial"/>
          <w:bCs/>
          <w:szCs w:val="22"/>
        </w:rPr>
        <w:tab/>
        <w:t>(</w:t>
      </w:r>
      <w:r w:rsidRPr="008226C1">
        <w:rPr>
          <w:rFonts w:cs="Arial"/>
          <w:b/>
          <w:bCs/>
          <w:szCs w:val="22"/>
        </w:rPr>
        <w:t>Application of clauses</w:t>
      </w:r>
      <w:r>
        <w:rPr>
          <w:rFonts w:cs="Arial"/>
          <w:bCs/>
          <w:szCs w:val="22"/>
        </w:rPr>
        <w:t xml:space="preserve">) Subclause </w:t>
      </w:r>
      <w:r w:rsidRPr="00E540D8">
        <w:rPr>
          <w:rFonts w:cs="Arial"/>
          <w:bCs/>
          <w:szCs w:val="22"/>
        </w:rPr>
        <w:t>15A</w:t>
      </w:r>
      <w:r>
        <w:rPr>
          <w:rFonts w:cs="Arial"/>
          <w:bCs/>
          <w:szCs w:val="22"/>
        </w:rPr>
        <w:t xml:space="preserve">.1 </w:t>
      </w:r>
      <w:r w:rsidRPr="00E540D8">
        <w:rPr>
          <w:rFonts w:cs="Arial"/>
          <w:bCs/>
          <w:szCs w:val="22"/>
        </w:rPr>
        <w:t>do</w:t>
      </w:r>
      <w:r>
        <w:rPr>
          <w:rFonts w:cs="Arial"/>
          <w:bCs/>
          <w:szCs w:val="22"/>
        </w:rPr>
        <w:t>es</w:t>
      </w:r>
      <w:r w:rsidRPr="00E540D8">
        <w:rPr>
          <w:rFonts w:cs="Arial"/>
          <w:bCs/>
          <w:szCs w:val="22"/>
        </w:rPr>
        <w:t xml:space="preserve"> not apply to:</w:t>
      </w:r>
    </w:p>
    <w:p w14:paraId="293F36FB" w14:textId="77777777" w:rsidR="009E553E" w:rsidRPr="00E540D8" w:rsidRDefault="009E553E" w:rsidP="007C49C1">
      <w:pPr>
        <w:pStyle w:val="MLNumber3"/>
        <w:numPr>
          <w:ilvl w:val="3"/>
          <w:numId w:val="73"/>
        </w:numPr>
        <w:tabs>
          <w:tab w:val="clear" w:pos="3261"/>
          <w:tab w:val="num" w:pos="3544"/>
        </w:tabs>
        <w:ind w:left="3544"/>
        <w:rPr>
          <w:rFonts w:cs="Arial"/>
          <w:bCs/>
          <w:szCs w:val="22"/>
        </w:rPr>
      </w:pPr>
      <w:bookmarkStart w:id="163" w:name="_Ref536103779"/>
      <w:r w:rsidRPr="00E540D8">
        <w:rPr>
          <w:rFonts w:cs="Arial"/>
          <w:szCs w:val="22"/>
        </w:rPr>
        <w:t>liability</w:t>
      </w:r>
      <w:r w:rsidRPr="00E540D8">
        <w:rPr>
          <w:rFonts w:cs="Arial"/>
          <w:bCs/>
          <w:szCs w:val="22"/>
        </w:rPr>
        <w:t xml:space="preserve"> of the </w:t>
      </w:r>
      <w:r w:rsidRPr="00E540D8">
        <w:rPr>
          <w:rFonts w:cs="Arial"/>
          <w:bCs/>
          <w:i/>
          <w:szCs w:val="22"/>
        </w:rPr>
        <w:t xml:space="preserve">Principal </w:t>
      </w:r>
      <w:r w:rsidRPr="00E540D8">
        <w:rPr>
          <w:rFonts w:cs="Arial"/>
          <w:bCs/>
          <w:szCs w:val="22"/>
        </w:rPr>
        <w:t xml:space="preserve">to pay the </w:t>
      </w:r>
      <w:r w:rsidRPr="00E540D8">
        <w:rPr>
          <w:rFonts w:cs="Arial"/>
          <w:bCs/>
          <w:i/>
          <w:szCs w:val="22"/>
        </w:rPr>
        <w:t xml:space="preserve">contract sum </w:t>
      </w:r>
      <w:r w:rsidRPr="00E540D8">
        <w:rPr>
          <w:rFonts w:cs="Arial"/>
          <w:bCs/>
          <w:szCs w:val="22"/>
        </w:rPr>
        <w:t xml:space="preserve">as adjusted pursuant to the </w:t>
      </w:r>
      <w:r w:rsidRPr="00E540D8">
        <w:rPr>
          <w:rFonts w:cs="Arial"/>
          <w:bCs/>
          <w:i/>
          <w:szCs w:val="22"/>
        </w:rPr>
        <w:t>Contract</w:t>
      </w:r>
      <w:r w:rsidRPr="00E540D8">
        <w:rPr>
          <w:rFonts w:cs="Arial"/>
          <w:bCs/>
          <w:szCs w:val="22"/>
        </w:rPr>
        <w:t>;</w:t>
      </w:r>
      <w:bookmarkEnd w:id="163"/>
    </w:p>
    <w:p w14:paraId="6D50696F" w14:textId="3583AA7C" w:rsidR="00D6098C" w:rsidRDefault="00D6098C" w:rsidP="007C49C1">
      <w:pPr>
        <w:pStyle w:val="MLNumber3"/>
        <w:numPr>
          <w:ilvl w:val="3"/>
          <w:numId w:val="73"/>
        </w:numPr>
        <w:tabs>
          <w:tab w:val="clear" w:pos="3261"/>
          <w:tab w:val="num" w:pos="3544"/>
        </w:tabs>
        <w:ind w:left="3544"/>
        <w:rPr>
          <w:rFonts w:cs="Arial"/>
          <w:bCs/>
          <w:szCs w:val="22"/>
        </w:rPr>
      </w:pPr>
      <w:bookmarkStart w:id="164" w:name="_Ref536103782"/>
      <w:r>
        <w:rPr>
          <w:rFonts w:cs="Arial"/>
          <w:bCs/>
          <w:szCs w:val="22"/>
        </w:rPr>
        <w:t>liability of either party in connection with personal injury or death</w:t>
      </w:r>
      <w:r w:rsidR="00F308F8">
        <w:rPr>
          <w:rFonts w:cs="Arial"/>
          <w:bCs/>
          <w:szCs w:val="22"/>
        </w:rPr>
        <w:t xml:space="preserve"> or damage to property</w:t>
      </w:r>
      <w:r>
        <w:rPr>
          <w:rFonts w:cs="Arial"/>
          <w:bCs/>
          <w:szCs w:val="22"/>
        </w:rPr>
        <w:t>;</w:t>
      </w:r>
      <w:bookmarkEnd w:id="164"/>
    </w:p>
    <w:p w14:paraId="4DB824F3" w14:textId="21AB58AD" w:rsidR="009E553E" w:rsidRDefault="009E553E" w:rsidP="007C49C1">
      <w:pPr>
        <w:pStyle w:val="MLNumber3"/>
        <w:numPr>
          <w:ilvl w:val="3"/>
          <w:numId w:val="73"/>
        </w:numPr>
        <w:tabs>
          <w:tab w:val="clear" w:pos="3261"/>
          <w:tab w:val="num" w:pos="3544"/>
        </w:tabs>
        <w:ind w:left="3544"/>
        <w:rPr>
          <w:rFonts w:cs="Arial"/>
          <w:bCs/>
          <w:szCs w:val="22"/>
        </w:rPr>
      </w:pPr>
      <w:bookmarkStart w:id="165" w:name="_Ref536103783"/>
      <w:r w:rsidRPr="00E540D8">
        <w:rPr>
          <w:rFonts w:cs="Arial"/>
          <w:bCs/>
          <w:szCs w:val="22"/>
        </w:rPr>
        <w:t xml:space="preserve">liability </w:t>
      </w:r>
      <w:r w:rsidRPr="009E553E">
        <w:rPr>
          <w:rFonts w:cs="Arial"/>
          <w:szCs w:val="22"/>
        </w:rPr>
        <w:t>of</w:t>
      </w:r>
      <w:r w:rsidRPr="00E540D8">
        <w:rPr>
          <w:rFonts w:cs="Arial"/>
          <w:bCs/>
          <w:szCs w:val="22"/>
        </w:rPr>
        <w:t xml:space="preserve"> either party arising under an indemnity given under the </w:t>
      </w:r>
      <w:r w:rsidRPr="00E540D8">
        <w:rPr>
          <w:rFonts w:cs="Arial"/>
          <w:bCs/>
          <w:i/>
          <w:szCs w:val="22"/>
        </w:rPr>
        <w:t xml:space="preserve">Contract </w:t>
      </w:r>
      <w:r w:rsidRPr="00E540D8">
        <w:rPr>
          <w:rFonts w:cs="Arial"/>
          <w:bCs/>
          <w:szCs w:val="22"/>
        </w:rPr>
        <w:t>or as a result of</w:t>
      </w:r>
      <w:r w:rsidRPr="00E540D8">
        <w:rPr>
          <w:rFonts w:cs="Arial"/>
          <w:bCs/>
          <w:i/>
          <w:szCs w:val="22"/>
        </w:rPr>
        <w:t xml:space="preserve"> </w:t>
      </w:r>
      <w:r w:rsidRPr="00E540D8">
        <w:rPr>
          <w:rFonts w:cs="Arial"/>
          <w:bCs/>
          <w:szCs w:val="22"/>
        </w:rPr>
        <w:t xml:space="preserve">an infringement of confidentiality or </w:t>
      </w:r>
      <w:r w:rsidRPr="00E540D8">
        <w:rPr>
          <w:rFonts w:cs="Arial"/>
          <w:bCs/>
          <w:i/>
          <w:szCs w:val="22"/>
        </w:rPr>
        <w:t>intellectual property rights</w:t>
      </w:r>
      <w:r w:rsidRPr="00E540D8">
        <w:rPr>
          <w:rFonts w:cs="Arial"/>
          <w:bCs/>
          <w:szCs w:val="22"/>
        </w:rPr>
        <w:t xml:space="preserve">, </w:t>
      </w:r>
      <w:r w:rsidR="00F308F8">
        <w:rPr>
          <w:rFonts w:cs="Arial"/>
          <w:bCs/>
          <w:szCs w:val="22"/>
        </w:rPr>
        <w:t xml:space="preserve">a deliberate breach or abandonment of the </w:t>
      </w:r>
      <w:r w:rsidR="00F308F8" w:rsidRPr="00E912D7">
        <w:rPr>
          <w:rFonts w:cs="Arial"/>
          <w:bCs/>
          <w:i/>
          <w:iCs/>
          <w:szCs w:val="22"/>
        </w:rPr>
        <w:t>Contract</w:t>
      </w:r>
      <w:r w:rsidR="00F308F8" w:rsidRPr="00E912D7">
        <w:rPr>
          <w:rFonts w:cs="Arial"/>
          <w:bCs/>
          <w:szCs w:val="22"/>
        </w:rPr>
        <w:t>,</w:t>
      </w:r>
      <w:r w:rsidR="00F308F8">
        <w:rPr>
          <w:rFonts w:cs="Arial"/>
          <w:bCs/>
          <w:i/>
          <w:iCs/>
          <w:szCs w:val="22"/>
        </w:rPr>
        <w:t xml:space="preserve"> </w:t>
      </w:r>
      <w:r w:rsidRPr="00E540D8">
        <w:rPr>
          <w:rFonts w:cs="Arial"/>
          <w:bCs/>
          <w:i/>
          <w:szCs w:val="22"/>
        </w:rPr>
        <w:t>wilful misconduct</w:t>
      </w:r>
      <w:r w:rsidRPr="00E540D8">
        <w:rPr>
          <w:rFonts w:cs="Arial"/>
          <w:bCs/>
          <w:szCs w:val="22"/>
        </w:rPr>
        <w:t xml:space="preserve"> or fraud</w:t>
      </w:r>
      <w:r w:rsidR="00F308F8">
        <w:rPr>
          <w:rFonts w:cs="Arial"/>
          <w:bCs/>
          <w:szCs w:val="22"/>
        </w:rPr>
        <w:t xml:space="preserve"> or other criminal conduct</w:t>
      </w:r>
      <w:r>
        <w:rPr>
          <w:rFonts w:cs="Arial"/>
          <w:bCs/>
          <w:szCs w:val="22"/>
        </w:rPr>
        <w:t>; or</w:t>
      </w:r>
      <w:bookmarkEnd w:id="165"/>
    </w:p>
    <w:p w14:paraId="5DDDB2AC" w14:textId="06DBBE2C" w:rsidR="0028674E" w:rsidRDefault="009E553E" w:rsidP="007C49C1">
      <w:pPr>
        <w:pStyle w:val="MLNumber3"/>
        <w:numPr>
          <w:ilvl w:val="3"/>
          <w:numId w:val="73"/>
        </w:numPr>
        <w:tabs>
          <w:tab w:val="clear" w:pos="3261"/>
          <w:tab w:val="num" w:pos="3544"/>
        </w:tabs>
        <w:ind w:left="3544"/>
        <w:rPr>
          <w:rFonts w:cs="Arial"/>
          <w:bCs/>
          <w:szCs w:val="22"/>
        </w:rPr>
      </w:pPr>
      <w:bookmarkStart w:id="166" w:name="_Ref528165908"/>
      <w:bookmarkStart w:id="167" w:name="_Ref536103785"/>
      <w:r>
        <w:rPr>
          <w:rFonts w:cs="Arial"/>
          <w:bCs/>
          <w:szCs w:val="22"/>
        </w:rPr>
        <w:lastRenderedPageBreak/>
        <w:t xml:space="preserve">liability of either party to the extent that the party is entitled to be indemnified under a policy of insurance required to be effected under the </w:t>
      </w:r>
      <w:r>
        <w:rPr>
          <w:rFonts w:cs="Arial"/>
          <w:bCs/>
          <w:i/>
          <w:szCs w:val="22"/>
        </w:rPr>
        <w:t>Contract</w:t>
      </w:r>
      <w:r>
        <w:rPr>
          <w:rFonts w:cs="Arial"/>
          <w:bCs/>
          <w:szCs w:val="22"/>
        </w:rPr>
        <w:t xml:space="preserve"> or would have been so entitled if </w:t>
      </w:r>
      <w:r w:rsidR="00F308F8">
        <w:rPr>
          <w:rFonts w:cs="Arial"/>
          <w:bCs/>
          <w:szCs w:val="22"/>
        </w:rPr>
        <w:t xml:space="preserve">this clause 15A did not form part of the </w:t>
      </w:r>
      <w:r w:rsidR="00F308F8" w:rsidRPr="00E912D7">
        <w:rPr>
          <w:rFonts w:cs="Arial"/>
          <w:bCs/>
          <w:i/>
          <w:iCs/>
          <w:szCs w:val="22"/>
        </w:rPr>
        <w:t>Contract</w:t>
      </w:r>
      <w:r w:rsidR="00F308F8">
        <w:rPr>
          <w:rFonts w:cs="Arial"/>
          <w:bCs/>
          <w:szCs w:val="22"/>
        </w:rPr>
        <w:t xml:space="preserve">, </w:t>
      </w:r>
      <w:r>
        <w:rPr>
          <w:rFonts w:cs="Arial"/>
          <w:bCs/>
          <w:szCs w:val="22"/>
        </w:rPr>
        <w:t xml:space="preserve">the party had effected and maintained the insurance policy in accordance with the </w:t>
      </w:r>
      <w:r>
        <w:rPr>
          <w:rFonts w:cs="Arial"/>
          <w:bCs/>
          <w:i/>
          <w:szCs w:val="22"/>
        </w:rPr>
        <w:t>Contract</w:t>
      </w:r>
      <w:r>
        <w:rPr>
          <w:rFonts w:cs="Arial"/>
          <w:bCs/>
          <w:szCs w:val="22"/>
        </w:rPr>
        <w:t>,</w:t>
      </w:r>
      <w:r w:rsidR="00532F73">
        <w:rPr>
          <w:rFonts w:cs="Arial"/>
          <w:bCs/>
          <w:szCs w:val="22"/>
        </w:rPr>
        <w:t xml:space="preserve"> complied with its obligations under the Contract</w:t>
      </w:r>
      <w:r w:rsidR="00FC36DB">
        <w:rPr>
          <w:rFonts w:cs="Arial"/>
          <w:bCs/>
          <w:szCs w:val="22"/>
        </w:rPr>
        <w:t xml:space="preserve"> and the policy</w:t>
      </w:r>
      <w:r w:rsidR="00532F73">
        <w:rPr>
          <w:rFonts w:cs="Arial"/>
          <w:bCs/>
          <w:szCs w:val="22"/>
        </w:rPr>
        <w:t>,</w:t>
      </w:r>
      <w:r>
        <w:rPr>
          <w:rFonts w:cs="Arial"/>
          <w:bCs/>
          <w:szCs w:val="22"/>
        </w:rPr>
        <w:t xml:space="preserve"> lodged and diligently pursued a claim under the policy </w:t>
      </w:r>
      <w:bookmarkEnd w:id="166"/>
      <w:r w:rsidR="00F308F8">
        <w:rPr>
          <w:rFonts w:cs="Arial"/>
          <w:bCs/>
        </w:rPr>
        <w:t>and the insurer had remained solvent</w:t>
      </w:r>
      <w:r w:rsidR="00F308F8" w:rsidRPr="00A46906">
        <w:rPr>
          <w:rFonts w:cs="Arial"/>
          <w:bCs/>
        </w:rPr>
        <w:t>;</w:t>
      </w:r>
      <w:bookmarkEnd w:id="167"/>
    </w:p>
    <w:p w14:paraId="1D1C5FE8" w14:textId="4575AF40" w:rsidR="0028674E" w:rsidRDefault="0028674E" w:rsidP="007C49C1">
      <w:pPr>
        <w:pStyle w:val="MLNumber3"/>
        <w:numPr>
          <w:ilvl w:val="3"/>
          <w:numId w:val="73"/>
        </w:numPr>
        <w:tabs>
          <w:tab w:val="clear" w:pos="3261"/>
          <w:tab w:val="num" w:pos="3544"/>
        </w:tabs>
        <w:ind w:left="3544"/>
        <w:rPr>
          <w:rFonts w:cs="Arial"/>
          <w:bCs/>
          <w:szCs w:val="22"/>
        </w:rPr>
      </w:pPr>
      <w:bookmarkStart w:id="168" w:name="_Ref535417300"/>
      <w:bookmarkStart w:id="169" w:name="_Ref24967028"/>
      <w:r>
        <w:rPr>
          <w:rFonts w:cs="Arial"/>
          <w:bCs/>
          <w:szCs w:val="22"/>
        </w:rPr>
        <w:t xml:space="preserve">liability of the </w:t>
      </w:r>
      <w:r>
        <w:rPr>
          <w:rFonts w:cs="Arial"/>
          <w:bCs/>
          <w:i/>
          <w:szCs w:val="22"/>
        </w:rPr>
        <w:t xml:space="preserve">Contractor </w:t>
      </w:r>
      <w:r>
        <w:rPr>
          <w:rFonts w:cs="Arial"/>
          <w:bCs/>
          <w:szCs w:val="22"/>
        </w:rPr>
        <w:t xml:space="preserve">to the extent that the </w:t>
      </w:r>
      <w:r>
        <w:rPr>
          <w:rFonts w:cs="Arial"/>
          <w:bCs/>
          <w:i/>
          <w:szCs w:val="22"/>
        </w:rPr>
        <w:t xml:space="preserve">Contractor </w:t>
      </w:r>
      <w:r>
        <w:rPr>
          <w:rFonts w:cs="Arial"/>
          <w:bCs/>
          <w:szCs w:val="22"/>
        </w:rPr>
        <w:t xml:space="preserve">is entitled to recover that liability from any other third party (including any </w:t>
      </w:r>
      <w:r w:rsidR="000B311E">
        <w:rPr>
          <w:rFonts w:cs="Arial"/>
          <w:bCs/>
          <w:szCs w:val="22"/>
        </w:rPr>
        <w:t xml:space="preserve">subcontractor, consultant or supplier </w:t>
      </w:r>
      <w:r>
        <w:rPr>
          <w:rFonts w:cs="Arial"/>
          <w:bCs/>
          <w:szCs w:val="22"/>
        </w:rPr>
        <w:t xml:space="preserve">of the </w:t>
      </w:r>
      <w:r>
        <w:rPr>
          <w:rFonts w:cs="Arial"/>
          <w:bCs/>
          <w:i/>
          <w:szCs w:val="22"/>
        </w:rPr>
        <w:t>Contractor</w:t>
      </w:r>
      <w:r w:rsidR="000B311E">
        <w:rPr>
          <w:rFonts w:cs="Arial"/>
          <w:bCs/>
          <w:szCs w:val="22"/>
        </w:rPr>
        <w:t>)</w:t>
      </w:r>
      <w:r>
        <w:rPr>
          <w:rFonts w:cs="Arial"/>
          <w:bCs/>
          <w:szCs w:val="22"/>
        </w:rPr>
        <w:t xml:space="preserve"> or would have been entitled to recover that liability but for any act or omission of the </w:t>
      </w:r>
      <w:r w:rsidRPr="00E70391">
        <w:rPr>
          <w:rFonts w:cs="Arial"/>
          <w:bCs/>
          <w:i/>
          <w:szCs w:val="22"/>
        </w:rPr>
        <w:t>Contractor</w:t>
      </w:r>
      <w:r>
        <w:rPr>
          <w:rFonts w:cs="Arial"/>
          <w:bCs/>
          <w:i/>
          <w:szCs w:val="22"/>
        </w:rPr>
        <w:t>,</w:t>
      </w:r>
      <w:bookmarkEnd w:id="168"/>
      <w:bookmarkEnd w:id="169"/>
    </w:p>
    <w:p w14:paraId="23C95F72" w14:textId="6D890EDC" w:rsidR="00F3089B" w:rsidRDefault="00F3089B" w:rsidP="00984C7C">
      <w:pPr>
        <w:pStyle w:val="MLNumber3"/>
        <w:numPr>
          <w:ilvl w:val="0"/>
          <w:numId w:val="0"/>
        </w:numPr>
        <w:ind w:left="2835"/>
        <w:rPr>
          <w:rFonts w:cs="Arial"/>
          <w:bCs/>
          <w:szCs w:val="22"/>
        </w:rPr>
      </w:pPr>
      <w:bookmarkStart w:id="170" w:name="_Ref535417326"/>
      <w:bookmarkStart w:id="171" w:name="_Hlk24967051"/>
      <w:r w:rsidRPr="00CC246D">
        <w:rPr>
          <w:rFonts w:cs="Arial"/>
          <w:bCs/>
        </w:rPr>
        <w:t xml:space="preserve">and amounts referred to in subclauses </w:t>
      </w:r>
      <w:r w:rsidR="00756EEA">
        <w:rPr>
          <w:rFonts w:cs="Arial"/>
          <w:bCs/>
        </w:rPr>
        <w:fldChar w:fldCharType="begin"/>
      </w:r>
      <w:r w:rsidR="00756EEA">
        <w:rPr>
          <w:rFonts w:cs="Arial"/>
          <w:bCs/>
        </w:rPr>
        <w:instrText xml:space="preserve"> REF _Ref536103779 \n \h </w:instrText>
      </w:r>
      <w:r w:rsidR="00756EEA">
        <w:rPr>
          <w:rFonts w:cs="Arial"/>
          <w:bCs/>
        </w:rPr>
      </w:r>
      <w:r w:rsidR="00756EEA">
        <w:rPr>
          <w:rFonts w:cs="Arial"/>
          <w:bCs/>
        </w:rPr>
        <w:fldChar w:fldCharType="separate"/>
      </w:r>
      <w:r w:rsidR="00AC4FD4">
        <w:rPr>
          <w:rFonts w:cs="Arial"/>
          <w:bCs/>
        </w:rPr>
        <w:t>(a)</w:t>
      </w:r>
      <w:r w:rsidR="00756EEA">
        <w:rPr>
          <w:rFonts w:cs="Arial"/>
          <w:bCs/>
        </w:rPr>
        <w:fldChar w:fldCharType="end"/>
      </w:r>
      <w:r w:rsidR="00756EEA">
        <w:rPr>
          <w:rFonts w:cs="Arial"/>
          <w:bCs/>
        </w:rPr>
        <w:t xml:space="preserve">, </w:t>
      </w:r>
      <w:r w:rsidR="00756EEA">
        <w:rPr>
          <w:rFonts w:cs="Arial"/>
          <w:bCs/>
        </w:rPr>
        <w:fldChar w:fldCharType="begin"/>
      </w:r>
      <w:r w:rsidR="00756EEA">
        <w:rPr>
          <w:rFonts w:cs="Arial"/>
          <w:bCs/>
        </w:rPr>
        <w:instrText xml:space="preserve"> REF _Ref536103782 \n \h </w:instrText>
      </w:r>
      <w:r w:rsidR="00756EEA">
        <w:rPr>
          <w:rFonts w:cs="Arial"/>
          <w:bCs/>
        </w:rPr>
      </w:r>
      <w:r w:rsidR="00756EEA">
        <w:rPr>
          <w:rFonts w:cs="Arial"/>
          <w:bCs/>
        </w:rPr>
        <w:fldChar w:fldCharType="separate"/>
      </w:r>
      <w:r w:rsidR="00AC4FD4">
        <w:rPr>
          <w:rFonts w:cs="Arial"/>
          <w:bCs/>
        </w:rPr>
        <w:t>(b)</w:t>
      </w:r>
      <w:r w:rsidR="00756EEA">
        <w:rPr>
          <w:rFonts w:cs="Arial"/>
          <w:bCs/>
        </w:rPr>
        <w:fldChar w:fldCharType="end"/>
      </w:r>
      <w:r w:rsidR="00756EEA">
        <w:rPr>
          <w:rFonts w:cs="Arial"/>
          <w:bCs/>
        </w:rPr>
        <w:t xml:space="preserve">, </w:t>
      </w:r>
      <w:r w:rsidR="00756EEA">
        <w:rPr>
          <w:rFonts w:cs="Arial"/>
          <w:bCs/>
        </w:rPr>
        <w:fldChar w:fldCharType="begin"/>
      </w:r>
      <w:r w:rsidR="00756EEA">
        <w:rPr>
          <w:rFonts w:cs="Arial"/>
          <w:bCs/>
        </w:rPr>
        <w:instrText xml:space="preserve"> REF _Ref536103783 \n \h </w:instrText>
      </w:r>
      <w:r w:rsidR="00756EEA">
        <w:rPr>
          <w:rFonts w:cs="Arial"/>
          <w:bCs/>
        </w:rPr>
      </w:r>
      <w:r w:rsidR="00756EEA">
        <w:rPr>
          <w:rFonts w:cs="Arial"/>
          <w:bCs/>
        </w:rPr>
        <w:fldChar w:fldCharType="separate"/>
      </w:r>
      <w:r w:rsidR="00AC4FD4">
        <w:rPr>
          <w:rFonts w:cs="Arial"/>
          <w:bCs/>
        </w:rPr>
        <w:t>(c)</w:t>
      </w:r>
      <w:r w:rsidR="00756EEA">
        <w:rPr>
          <w:rFonts w:cs="Arial"/>
          <w:bCs/>
        </w:rPr>
        <w:fldChar w:fldCharType="end"/>
      </w:r>
      <w:r w:rsidR="00756EEA">
        <w:rPr>
          <w:rFonts w:cs="Arial"/>
          <w:bCs/>
        </w:rPr>
        <w:t xml:space="preserve">, </w:t>
      </w:r>
      <w:r w:rsidR="00756EEA">
        <w:rPr>
          <w:rFonts w:cs="Arial"/>
          <w:bCs/>
        </w:rPr>
        <w:fldChar w:fldCharType="begin"/>
      </w:r>
      <w:r w:rsidR="00756EEA">
        <w:rPr>
          <w:rFonts w:cs="Arial"/>
          <w:bCs/>
        </w:rPr>
        <w:instrText xml:space="preserve"> REF _Ref536103785 \n \h </w:instrText>
      </w:r>
      <w:r w:rsidR="00756EEA">
        <w:rPr>
          <w:rFonts w:cs="Arial"/>
          <w:bCs/>
        </w:rPr>
      </w:r>
      <w:r w:rsidR="00756EEA">
        <w:rPr>
          <w:rFonts w:cs="Arial"/>
          <w:bCs/>
        </w:rPr>
        <w:fldChar w:fldCharType="separate"/>
      </w:r>
      <w:r w:rsidR="00AC4FD4">
        <w:rPr>
          <w:rFonts w:cs="Arial"/>
          <w:bCs/>
        </w:rPr>
        <w:t>(d)</w:t>
      </w:r>
      <w:r w:rsidR="00756EEA">
        <w:rPr>
          <w:rFonts w:cs="Arial"/>
          <w:bCs/>
        </w:rPr>
        <w:fldChar w:fldCharType="end"/>
      </w:r>
      <w:r w:rsidR="00756EEA">
        <w:rPr>
          <w:rFonts w:cs="Arial"/>
          <w:bCs/>
        </w:rPr>
        <w:t xml:space="preserve"> </w:t>
      </w:r>
      <w:r w:rsidR="00532F73">
        <w:rPr>
          <w:rFonts w:cs="Arial"/>
          <w:bCs/>
        </w:rPr>
        <w:t xml:space="preserve">and </w:t>
      </w:r>
      <w:r w:rsidR="00532F73">
        <w:rPr>
          <w:rFonts w:cs="Arial"/>
          <w:bCs/>
        </w:rPr>
        <w:fldChar w:fldCharType="begin"/>
      </w:r>
      <w:r w:rsidR="00532F73">
        <w:rPr>
          <w:rFonts w:cs="Arial"/>
          <w:bCs/>
        </w:rPr>
        <w:instrText xml:space="preserve"> REF _Ref24967028 \n \h </w:instrText>
      </w:r>
      <w:r w:rsidR="00532F73">
        <w:rPr>
          <w:rFonts w:cs="Arial"/>
          <w:bCs/>
        </w:rPr>
      </w:r>
      <w:r w:rsidR="00532F73">
        <w:rPr>
          <w:rFonts w:cs="Arial"/>
          <w:bCs/>
        </w:rPr>
        <w:fldChar w:fldCharType="separate"/>
      </w:r>
      <w:r w:rsidR="00AC4FD4">
        <w:rPr>
          <w:rFonts w:cs="Arial"/>
          <w:bCs/>
        </w:rPr>
        <w:t>(e)</w:t>
      </w:r>
      <w:r w:rsidR="00532F73">
        <w:rPr>
          <w:rFonts w:cs="Arial"/>
          <w:bCs/>
        </w:rPr>
        <w:fldChar w:fldCharType="end"/>
      </w:r>
      <w:r w:rsidR="00532F73">
        <w:rPr>
          <w:rFonts w:cs="Arial"/>
          <w:bCs/>
        </w:rPr>
        <w:t xml:space="preserve"> </w:t>
      </w:r>
      <w:r w:rsidRPr="00CC246D">
        <w:rPr>
          <w:rFonts w:cs="Arial"/>
          <w:bCs/>
        </w:rPr>
        <w:t xml:space="preserve">shall not be included in calculating whether the </w:t>
      </w:r>
      <w:r w:rsidRPr="00CC246D">
        <w:rPr>
          <w:rFonts w:cs="Arial"/>
          <w:bCs/>
          <w:i/>
        </w:rPr>
        <w:t xml:space="preserve">liability limit </w:t>
      </w:r>
      <w:r w:rsidRPr="00736157">
        <w:rPr>
          <w:rFonts w:cs="Arial"/>
          <w:bCs/>
        </w:rPr>
        <w:t>of a party has been reached.'</w:t>
      </w:r>
      <w:bookmarkEnd w:id="170"/>
    </w:p>
    <w:bookmarkEnd w:id="141"/>
    <w:bookmarkEnd w:id="142"/>
    <w:bookmarkEnd w:id="143"/>
    <w:bookmarkEnd w:id="156"/>
    <w:bookmarkEnd w:id="158"/>
    <w:bookmarkEnd w:id="159"/>
    <w:bookmarkEnd w:id="160"/>
    <w:bookmarkEnd w:id="161"/>
    <w:bookmarkEnd w:id="162"/>
    <w:bookmarkEnd w:id="171"/>
    <w:p w14:paraId="1A1B8814" w14:textId="77777777" w:rsidR="000D1EF4" w:rsidRPr="00E540D8" w:rsidRDefault="000D1EF4" w:rsidP="00A7152D">
      <w:pPr>
        <w:pStyle w:val="AnnexurePartBNUMBERINGBOLD"/>
        <w:pBdr>
          <w:bottom w:val="single" w:sz="4" w:space="1" w:color="auto"/>
        </w:pBdr>
        <w:spacing w:after="240"/>
        <w:ind w:left="992"/>
        <w:jc w:val="both"/>
        <w:rPr>
          <w:rFonts w:cs="Arial"/>
          <w:szCs w:val="22"/>
        </w:rPr>
      </w:pPr>
      <w:r w:rsidRPr="00E540D8">
        <w:rPr>
          <w:rFonts w:cs="Arial"/>
          <w:szCs w:val="22"/>
        </w:rPr>
        <w:t>16</w:t>
      </w:r>
      <w:r w:rsidRPr="00E540D8">
        <w:rPr>
          <w:rFonts w:cs="Arial"/>
          <w:szCs w:val="22"/>
        </w:rPr>
        <w:tab/>
        <w:t>INSURANCE OF THE WORKS</w:t>
      </w:r>
    </w:p>
    <w:p w14:paraId="2D4017E5" w14:textId="77777777" w:rsidR="00A75936" w:rsidRDefault="00A75936" w:rsidP="00E94425">
      <w:pPr>
        <w:pStyle w:val="AnnexurePartBstyleforwording"/>
        <w:spacing w:before="0" w:after="240"/>
        <w:ind w:left="992"/>
        <w:rPr>
          <w:rFonts w:cs="Arial"/>
          <w:szCs w:val="22"/>
        </w:rPr>
      </w:pPr>
      <w:bookmarkStart w:id="172" w:name="_Hlk779959"/>
      <w:r>
        <w:rPr>
          <w:rFonts w:cs="Arial"/>
          <w:szCs w:val="22"/>
        </w:rPr>
        <w:t>Delete ‘The insurance cover shall be for an amount not less than the aggregate of the:’ and insert:</w:t>
      </w:r>
    </w:p>
    <w:p w14:paraId="0EE1819D" w14:textId="77777777" w:rsidR="00A75936" w:rsidRDefault="00A75936" w:rsidP="00751574">
      <w:pPr>
        <w:pStyle w:val="AnnexurePartBstyleforwording"/>
        <w:spacing w:before="0" w:after="240"/>
        <w:ind w:left="1843"/>
        <w:rPr>
          <w:rFonts w:cs="Arial"/>
          <w:szCs w:val="22"/>
        </w:rPr>
      </w:pPr>
      <w:r>
        <w:rPr>
          <w:rFonts w:cs="Arial"/>
          <w:szCs w:val="22"/>
        </w:rPr>
        <w:t xml:space="preserve">‘The insurance cover shall be for an amount </w:t>
      </w:r>
      <w:r w:rsidR="001E44F8">
        <w:rPr>
          <w:rFonts w:cs="Arial"/>
          <w:szCs w:val="22"/>
        </w:rPr>
        <w:t xml:space="preserve">per occurrence of </w:t>
      </w:r>
      <w:r>
        <w:rPr>
          <w:rFonts w:cs="Arial"/>
          <w:szCs w:val="22"/>
        </w:rPr>
        <w:t>not less than the</w:t>
      </w:r>
      <w:r w:rsidR="001E44F8">
        <w:rPr>
          <w:rFonts w:cs="Arial"/>
          <w:szCs w:val="22"/>
        </w:rPr>
        <w:t xml:space="preserve"> aggregate of the:’</w:t>
      </w:r>
    </w:p>
    <w:bookmarkEnd w:id="172"/>
    <w:p w14:paraId="7C361A34" w14:textId="77777777" w:rsidR="0091441A" w:rsidRPr="00E540D8" w:rsidRDefault="00E61C56" w:rsidP="00E94425">
      <w:pPr>
        <w:pStyle w:val="AnnexurePartBstyleforwording"/>
        <w:spacing w:before="0" w:after="240"/>
        <w:ind w:left="992"/>
        <w:rPr>
          <w:rFonts w:cs="Arial"/>
          <w:szCs w:val="22"/>
        </w:rPr>
      </w:pPr>
      <w:r w:rsidRPr="00E540D8">
        <w:rPr>
          <w:rFonts w:cs="Arial"/>
          <w:szCs w:val="22"/>
        </w:rPr>
        <w:t xml:space="preserve">In the </w:t>
      </w:r>
      <w:r w:rsidR="00E375A3" w:rsidRPr="00E540D8">
        <w:rPr>
          <w:rFonts w:cs="Arial"/>
          <w:szCs w:val="22"/>
        </w:rPr>
        <w:t xml:space="preserve">second last </w:t>
      </w:r>
      <w:r w:rsidRPr="00E540D8">
        <w:rPr>
          <w:rFonts w:cs="Arial"/>
          <w:szCs w:val="22"/>
        </w:rPr>
        <w:t xml:space="preserve">paragraph of Alternative 1, delete </w:t>
      </w:r>
      <w:r w:rsidR="00915825" w:rsidRPr="00E540D8">
        <w:rPr>
          <w:rFonts w:cs="Arial"/>
          <w:szCs w:val="22"/>
        </w:rPr>
        <w:t>'</w:t>
      </w:r>
      <w:r w:rsidRPr="00E540D8">
        <w:rPr>
          <w:rFonts w:cs="Arial"/>
          <w:szCs w:val="22"/>
        </w:rPr>
        <w:t>be in the joint names of the parties</w:t>
      </w:r>
      <w:r w:rsidR="00915825" w:rsidRPr="00E540D8">
        <w:rPr>
          <w:rFonts w:cs="Arial"/>
          <w:szCs w:val="22"/>
        </w:rPr>
        <w:t>'</w:t>
      </w:r>
      <w:r w:rsidRPr="00E540D8">
        <w:rPr>
          <w:rFonts w:cs="Arial"/>
          <w:szCs w:val="22"/>
        </w:rPr>
        <w:t xml:space="preserve"> and insert </w:t>
      </w:r>
      <w:r w:rsidR="00915825" w:rsidRPr="00E540D8">
        <w:rPr>
          <w:rFonts w:cs="Arial"/>
          <w:szCs w:val="22"/>
        </w:rPr>
        <w:t>'</w:t>
      </w:r>
      <w:r w:rsidR="00417BA6" w:rsidRPr="00E540D8">
        <w:rPr>
          <w:rFonts w:cs="Arial"/>
          <w:szCs w:val="22"/>
        </w:rPr>
        <w:t xml:space="preserve">be in the name of the </w:t>
      </w:r>
      <w:r w:rsidR="00417BA6" w:rsidRPr="00E540D8">
        <w:rPr>
          <w:rFonts w:cs="Arial"/>
          <w:i/>
          <w:szCs w:val="22"/>
        </w:rPr>
        <w:t xml:space="preserve">Contractor </w:t>
      </w:r>
      <w:r w:rsidR="00417BA6" w:rsidRPr="00E540D8">
        <w:rPr>
          <w:rFonts w:cs="Arial"/>
          <w:szCs w:val="22"/>
        </w:rPr>
        <w:t xml:space="preserve">and shall </w:t>
      </w:r>
      <w:r w:rsidRPr="00E540D8">
        <w:rPr>
          <w:rFonts w:cs="Arial"/>
          <w:szCs w:val="22"/>
        </w:rPr>
        <w:t xml:space="preserve">note the </w:t>
      </w:r>
      <w:r w:rsidRPr="00E540D8">
        <w:rPr>
          <w:rFonts w:cs="Arial"/>
          <w:i/>
          <w:szCs w:val="22"/>
        </w:rPr>
        <w:t>Principal</w:t>
      </w:r>
      <w:r w:rsidRPr="00E540D8">
        <w:rPr>
          <w:rFonts w:cs="Arial"/>
          <w:szCs w:val="22"/>
        </w:rPr>
        <w:t xml:space="preserve"> as an interested party</w:t>
      </w:r>
      <w:r w:rsidR="00915825" w:rsidRPr="00E540D8">
        <w:rPr>
          <w:rFonts w:cs="Arial"/>
          <w:szCs w:val="22"/>
        </w:rPr>
        <w:t>'</w:t>
      </w:r>
      <w:r w:rsidRPr="00E540D8">
        <w:rPr>
          <w:rFonts w:cs="Arial"/>
          <w:szCs w:val="22"/>
        </w:rPr>
        <w:t>.</w:t>
      </w:r>
    </w:p>
    <w:p w14:paraId="4298499B" w14:textId="77777777" w:rsidR="000D1EF4" w:rsidRPr="00E540D8" w:rsidRDefault="000D1EF4" w:rsidP="00A7152D">
      <w:pPr>
        <w:pStyle w:val="AnnexurePartBNUMBERINGBOLD"/>
        <w:pBdr>
          <w:bottom w:val="single" w:sz="4" w:space="1" w:color="auto"/>
        </w:pBdr>
        <w:spacing w:after="240"/>
        <w:ind w:left="992"/>
        <w:jc w:val="both"/>
        <w:rPr>
          <w:rFonts w:cs="Arial"/>
          <w:szCs w:val="22"/>
        </w:rPr>
      </w:pPr>
      <w:r w:rsidRPr="00E540D8">
        <w:rPr>
          <w:rFonts w:cs="Arial"/>
          <w:szCs w:val="22"/>
        </w:rPr>
        <w:t>17</w:t>
      </w:r>
      <w:r w:rsidRPr="00E540D8">
        <w:rPr>
          <w:rFonts w:cs="Arial"/>
          <w:szCs w:val="22"/>
        </w:rPr>
        <w:tab/>
        <w:t>PUBLIC LIABILITY INSURANCE</w:t>
      </w:r>
    </w:p>
    <w:p w14:paraId="674C9DF1" w14:textId="77777777" w:rsidR="0091441A" w:rsidRPr="00E540D8" w:rsidRDefault="00E61C56" w:rsidP="00E94425">
      <w:pPr>
        <w:pStyle w:val="AnnexurePartBstyleforwording"/>
        <w:spacing w:before="0" w:after="240"/>
        <w:ind w:left="992"/>
        <w:rPr>
          <w:rFonts w:cs="Arial"/>
          <w:szCs w:val="22"/>
        </w:rPr>
      </w:pPr>
      <w:r w:rsidRPr="00E540D8">
        <w:rPr>
          <w:rFonts w:cs="Arial"/>
          <w:szCs w:val="22"/>
        </w:rPr>
        <w:t>In Alternative 1, delete</w:t>
      </w:r>
      <w:r w:rsidR="00AA59AA" w:rsidRPr="00E540D8">
        <w:rPr>
          <w:rFonts w:cs="Arial"/>
          <w:szCs w:val="22"/>
        </w:rPr>
        <w:t xml:space="preserve"> the existing text of</w:t>
      </w:r>
      <w:r w:rsidR="004E24C2" w:rsidRPr="00E540D8">
        <w:rPr>
          <w:rFonts w:cs="Arial"/>
          <w:szCs w:val="22"/>
        </w:rPr>
        <w:t xml:space="preserve"> </w:t>
      </w:r>
      <w:proofErr w:type="spellStart"/>
      <w:r w:rsidR="004E24C2" w:rsidRPr="00E540D8">
        <w:rPr>
          <w:rFonts w:cs="Arial"/>
          <w:szCs w:val="22"/>
        </w:rPr>
        <w:t>subclause</w:t>
      </w:r>
      <w:proofErr w:type="spellEnd"/>
      <w:r w:rsidR="004E24C2" w:rsidRPr="00E540D8">
        <w:rPr>
          <w:rFonts w:cs="Arial"/>
          <w:szCs w:val="22"/>
        </w:rPr>
        <w:t xml:space="preserve"> 17(a) and</w:t>
      </w:r>
      <w:r w:rsidR="00ED55DB" w:rsidRPr="00E540D8">
        <w:rPr>
          <w:rFonts w:cs="Arial"/>
          <w:szCs w:val="22"/>
        </w:rPr>
        <w:t xml:space="preserve"> replace </w:t>
      </w:r>
      <w:r w:rsidR="00D9004E" w:rsidRPr="00E540D8">
        <w:rPr>
          <w:rFonts w:cs="Arial"/>
          <w:szCs w:val="22"/>
        </w:rPr>
        <w:t>with:</w:t>
      </w:r>
    </w:p>
    <w:p w14:paraId="01541034" w14:textId="77777777" w:rsidR="00D9004E" w:rsidRPr="00E540D8" w:rsidRDefault="00915825" w:rsidP="00E94425">
      <w:pPr>
        <w:pStyle w:val="AnnexurePartBstyleforwording"/>
        <w:tabs>
          <w:tab w:val="left" w:pos="2552"/>
        </w:tabs>
        <w:spacing w:before="0" w:after="240"/>
        <w:ind w:left="2552" w:hanging="709"/>
        <w:rPr>
          <w:rFonts w:cs="Arial"/>
          <w:szCs w:val="22"/>
        </w:rPr>
      </w:pPr>
      <w:r w:rsidRPr="00E540D8">
        <w:rPr>
          <w:rFonts w:cs="Arial"/>
          <w:szCs w:val="22"/>
        </w:rPr>
        <w:t>'</w:t>
      </w:r>
      <w:r w:rsidR="00D9004E" w:rsidRPr="00E540D8">
        <w:rPr>
          <w:rFonts w:cs="Arial"/>
          <w:szCs w:val="22"/>
        </w:rPr>
        <w:t>(a)</w:t>
      </w:r>
      <w:r w:rsidR="00D9004E" w:rsidRPr="00E540D8">
        <w:rPr>
          <w:rFonts w:cs="Arial"/>
          <w:szCs w:val="22"/>
        </w:rPr>
        <w:tab/>
        <w:t xml:space="preserve">be in the name of </w:t>
      </w:r>
      <w:bookmarkStart w:id="173" w:name="_9kMHG5YVt9ID6FLQHz5AseyBAJB99ABx"/>
      <w:r w:rsidR="00D9004E" w:rsidRPr="00E540D8">
        <w:rPr>
          <w:rFonts w:cs="Arial"/>
          <w:szCs w:val="22"/>
        </w:rPr>
        <w:t xml:space="preserve">the </w:t>
      </w:r>
      <w:r w:rsidR="00D9004E" w:rsidRPr="00E540D8">
        <w:rPr>
          <w:rFonts w:cs="Arial"/>
          <w:i/>
          <w:szCs w:val="22"/>
        </w:rPr>
        <w:t>Contractor</w:t>
      </w:r>
      <w:r w:rsidR="00D9004E" w:rsidRPr="00E540D8">
        <w:rPr>
          <w:rFonts w:cs="Arial"/>
          <w:szCs w:val="22"/>
        </w:rPr>
        <w:t xml:space="preserve"> with the </w:t>
      </w:r>
      <w:r w:rsidR="00D9004E" w:rsidRPr="00E540D8">
        <w:rPr>
          <w:rFonts w:cs="Arial"/>
          <w:i/>
          <w:szCs w:val="22"/>
        </w:rPr>
        <w:t>Principal</w:t>
      </w:r>
      <w:bookmarkEnd w:id="173"/>
      <w:r w:rsidR="00D9004E" w:rsidRPr="00E540D8">
        <w:rPr>
          <w:rFonts w:cs="Arial"/>
          <w:i/>
          <w:szCs w:val="22"/>
        </w:rPr>
        <w:t xml:space="preserve"> </w:t>
      </w:r>
      <w:r w:rsidR="00D9004E" w:rsidRPr="00E540D8">
        <w:rPr>
          <w:rFonts w:cs="Arial"/>
          <w:szCs w:val="22"/>
        </w:rPr>
        <w:t>noted as an interest</w:t>
      </w:r>
      <w:r w:rsidR="00367BD6" w:rsidRPr="00E540D8">
        <w:rPr>
          <w:rFonts w:cs="Arial"/>
          <w:szCs w:val="22"/>
        </w:rPr>
        <w:t>ed</w:t>
      </w:r>
      <w:r w:rsidR="00D9004E" w:rsidRPr="00E540D8">
        <w:rPr>
          <w:rFonts w:cs="Arial"/>
          <w:szCs w:val="22"/>
        </w:rPr>
        <w:t xml:space="preserve"> party;</w:t>
      </w:r>
      <w:r w:rsidRPr="00E540D8">
        <w:rPr>
          <w:rFonts w:cs="Arial"/>
          <w:szCs w:val="22"/>
        </w:rPr>
        <w:t>'</w:t>
      </w:r>
    </w:p>
    <w:p w14:paraId="10FE52B7" w14:textId="77777777" w:rsidR="00D55F26" w:rsidRPr="00E540D8" w:rsidRDefault="00D55F26" w:rsidP="00D55F26">
      <w:pPr>
        <w:pStyle w:val="AnnexurePartBNUMBERINGBOLD"/>
        <w:pBdr>
          <w:bottom w:val="single" w:sz="4" w:space="1" w:color="auto"/>
        </w:pBdr>
        <w:spacing w:after="240"/>
        <w:ind w:left="992"/>
        <w:jc w:val="both"/>
        <w:rPr>
          <w:rFonts w:cs="Arial"/>
          <w:szCs w:val="22"/>
        </w:rPr>
      </w:pPr>
      <w:bookmarkStart w:id="174" w:name="_Hlk521076947"/>
      <w:r w:rsidRPr="00E540D8">
        <w:rPr>
          <w:rFonts w:cs="Arial"/>
          <w:szCs w:val="22"/>
        </w:rPr>
        <w:t>20</w:t>
      </w:r>
      <w:r w:rsidRPr="00E540D8">
        <w:rPr>
          <w:rFonts w:cs="Arial"/>
          <w:szCs w:val="22"/>
        </w:rPr>
        <w:tab/>
        <w:t>SUPERINTENDENT</w:t>
      </w:r>
    </w:p>
    <w:p w14:paraId="07B7F653" w14:textId="192D69E1" w:rsidR="00D55F26" w:rsidRPr="00E540D8" w:rsidRDefault="00084C4C" w:rsidP="00D55F26">
      <w:pPr>
        <w:pStyle w:val="AnnexurePartBstyleforwording"/>
        <w:spacing w:before="0" w:after="240"/>
        <w:ind w:left="992"/>
        <w:rPr>
          <w:rFonts w:cs="Arial"/>
          <w:szCs w:val="22"/>
        </w:rPr>
      </w:pPr>
      <w:r>
        <w:rPr>
          <w:rFonts w:cs="Arial"/>
          <w:szCs w:val="22"/>
        </w:rPr>
        <w:t xml:space="preserve">At the end of </w:t>
      </w:r>
      <w:r w:rsidR="00D55F26" w:rsidRPr="00E540D8">
        <w:rPr>
          <w:rFonts w:cs="Arial"/>
          <w:szCs w:val="22"/>
        </w:rPr>
        <w:t>clause 20 insert:</w:t>
      </w:r>
    </w:p>
    <w:p w14:paraId="377183D7" w14:textId="77777777" w:rsidR="00D55F26" w:rsidRPr="00E540D8" w:rsidRDefault="00E540D8" w:rsidP="00D55F26">
      <w:pPr>
        <w:pStyle w:val="AnnexurePartBstyleforinsertiondeletionline2afterheading"/>
        <w:keepNext/>
        <w:spacing w:before="0" w:after="240"/>
        <w:ind w:left="1843"/>
        <w:rPr>
          <w:rFonts w:eastAsia="MS Mincho" w:cs="Arial"/>
          <w:szCs w:val="22"/>
          <w:lang w:eastAsia="ja-JP"/>
        </w:rPr>
      </w:pPr>
      <w:r>
        <w:rPr>
          <w:rFonts w:eastAsia="MS Mincho" w:cs="Arial"/>
          <w:szCs w:val="22"/>
          <w:lang w:eastAsia="ja-JP"/>
        </w:rPr>
        <w:t>‘</w:t>
      </w:r>
      <w:r w:rsidR="00D55F26" w:rsidRPr="00E540D8">
        <w:rPr>
          <w:rFonts w:eastAsia="MS Mincho" w:cs="Arial"/>
          <w:szCs w:val="22"/>
          <w:lang w:eastAsia="ja-JP"/>
        </w:rPr>
        <w:t xml:space="preserve">The </w:t>
      </w:r>
      <w:r w:rsidR="00D55F26" w:rsidRPr="00E540D8">
        <w:rPr>
          <w:rFonts w:eastAsia="MS Mincho" w:cs="Arial"/>
          <w:i/>
          <w:szCs w:val="22"/>
          <w:lang w:eastAsia="ja-JP"/>
        </w:rPr>
        <w:t>Contractor</w:t>
      </w:r>
      <w:r w:rsidR="00D55F26" w:rsidRPr="00E540D8">
        <w:rPr>
          <w:rFonts w:eastAsia="MS Mincho" w:cs="Arial"/>
          <w:szCs w:val="22"/>
          <w:lang w:eastAsia="ja-JP"/>
        </w:rPr>
        <w:t xml:space="preserve"> acknowledges </w:t>
      </w:r>
      <w:r>
        <w:rPr>
          <w:rFonts w:eastAsia="MS Mincho" w:cs="Arial"/>
          <w:szCs w:val="22"/>
          <w:lang w:eastAsia="ja-JP"/>
        </w:rPr>
        <w:t xml:space="preserve">and accepts </w:t>
      </w:r>
      <w:r w:rsidR="00D55F26" w:rsidRPr="00E540D8">
        <w:rPr>
          <w:rFonts w:eastAsia="MS Mincho" w:cs="Arial"/>
          <w:szCs w:val="22"/>
          <w:lang w:eastAsia="ja-JP"/>
        </w:rPr>
        <w:t xml:space="preserve">that the </w:t>
      </w:r>
      <w:r w:rsidR="00D55F26" w:rsidRPr="00E540D8">
        <w:rPr>
          <w:rFonts w:eastAsia="MS Mincho" w:cs="Arial"/>
          <w:i/>
          <w:szCs w:val="22"/>
          <w:lang w:eastAsia="ja-JP"/>
        </w:rPr>
        <w:t>Superintendent</w:t>
      </w:r>
      <w:r w:rsidR="00D55F26" w:rsidRPr="00E540D8">
        <w:rPr>
          <w:rFonts w:eastAsia="MS Mincho" w:cs="Arial"/>
          <w:szCs w:val="22"/>
          <w:lang w:eastAsia="ja-JP"/>
        </w:rPr>
        <w:t xml:space="preserve"> and individuals appointed </w:t>
      </w:r>
      <w:r w:rsidR="00D55F26" w:rsidRPr="00AE65B9">
        <w:rPr>
          <w:rFonts w:eastAsia="MS Mincho" w:cs="Arial"/>
          <w:szCs w:val="22"/>
          <w:lang w:eastAsia="ja-JP"/>
        </w:rPr>
        <w:t xml:space="preserve">as </w:t>
      </w:r>
      <w:r w:rsidR="00D55F26" w:rsidRPr="00AE65B9">
        <w:rPr>
          <w:rFonts w:eastAsia="MS Mincho" w:cs="Arial"/>
          <w:i/>
          <w:szCs w:val="22"/>
          <w:lang w:eastAsia="ja-JP"/>
        </w:rPr>
        <w:t xml:space="preserve">Superintendent’s Representatives </w:t>
      </w:r>
      <w:r w:rsidR="00D55F26" w:rsidRPr="00AE65B9">
        <w:rPr>
          <w:rFonts w:eastAsia="MS Mincho" w:cs="Arial"/>
          <w:szCs w:val="22"/>
          <w:lang w:eastAsia="ja-JP"/>
        </w:rPr>
        <w:t>under clause 21 may be employee</w:t>
      </w:r>
      <w:r w:rsidR="00D55F26" w:rsidRPr="00E540D8">
        <w:rPr>
          <w:rFonts w:eastAsia="MS Mincho" w:cs="Arial"/>
          <w:szCs w:val="22"/>
          <w:lang w:eastAsia="ja-JP"/>
        </w:rPr>
        <w:t xml:space="preserve">s of the </w:t>
      </w:r>
      <w:r w:rsidR="00D55F26" w:rsidRPr="00E540D8">
        <w:rPr>
          <w:rFonts w:eastAsia="MS Mincho" w:cs="Arial"/>
          <w:i/>
          <w:szCs w:val="22"/>
          <w:lang w:eastAsia="ja-JP"/>
        </w:rPr>
        <w:t>Principal</w:t>
      </w:r>
      <w:r w:rsidR="00D55F26" w:rsidRPr="00E540D8">
        <w:rPr>
          <w:rFonts w:eastAsia="MS Mincho" w:cs="Arial"/>
          <w:szCs w:val="22"/>
          <w:lang w:eastAsia="ja-JP"/>
        </w:rPr>
        <w:t xml:space="preserve"> or may have a general commercial relationship with the </w:t>
      </w:r>
      <w:r w:rsidR="00D55F26" w:rsidRPr="00E540D8">
        <w:rPr>
          <w:rFonts w:eastAsia="MS Mincho" w:cs="Arial"/>
          <w:i/>
          <w:szCs w:val="22"/>
          <w:lang w:eastAsia="ja-JP"/>
        </w:rPr>
        <w:t>Principal</w:t>
      </w:r>
      <w:r w:rsidR="00D55F26" w:rsidRPr="00E540D8">
        <w:rPr>
          <w:rFonts w:eastAsia="MS Mincho" w:cs="Arial"/>
          <w:szCs w:val="22"/>
          <w:lang w:eastAsia="ja-JP"/>
        </w:rPr>
        <w:t xml:space="preserve"> beyond the performance of the appointed roles under this </w:t>
      </w:r>
      <w:r w:rsidR="00D55F26" w:rsidRPr="00E540D8">
        <w:rPr>
          <w:rFonts w:eastAsia="MS Mincho" w:cs="Arial"/>
          <w:i/>
          <w:szCs w:val="22"/>
          <w:lang w:eastAsia="ja-JP"/>
        </w:rPr>
        <w:t>Contract</w:t>
      </w:r>
      <w:r w:rsidR="00D55F26" w:rsidRPr="00E540D8">
        <w:rPr>
          <w:rFonts w:eastAsia="MS Mincho" w:cs="Arial"/>
          <w:szCs w:val="22"/>
          <w:lang w:eastAsia="ja-JP"/>
        </w:rPr>
        <w:t>.’</w:t>
      </w:r>
    </w:p>
    <w:bookmarkEnd w:id="174"/>
    <w:p w14:paraId="18DB9B59" w14:textId="77777777" w:rsidR="004D23D3" w:rsidRPr="00E540D8" w:rsidRDefault="004D23D3" w:rsidP="00933703">
      <w:pPr>
        <w:pStyle w:val="AnnexurePartBstyleforwording"/>
        <w:keepNext/>
        <w:pBdr>
          <w:bottom w:val="single" w:sz="4" w:space="1" w:color="auto"/>
        </w:pBdr>
        <w:spacing w:before="0" w:after="240"/>
        <w:ind w:hanging="141"/>
        <w:rPr>
          <w:rFonts w:eastAsia="MS Mincho" w:cs="Arial"/>
          <w:b/>
          <w:szCs w:val="22"/>
          <w:lang w:eastAsia="ja-JP"/>
        </w:rPr>
      </w:pPr>
      <w:r w:rsidRPr="00E540D8">
        <w:rPr>
          <w:rFonts w:eastAsia="MS Mincho" w:cs="Arial"/>
          <w:b/>
          <w:szCs w:val="22"/>
          <w:lang w:eastAsia="ja-JP"/>
        </w:rPr>
        <w:t>23A</w:t>
      </w:r>
      <w:r w:rsidRPr="00E540D8">
        <w:rPr>
          <w:rFonts w:eastAsia="MS Mincho" w:cs="Arial"/>
          <w:b/>
          <w:szCs w:val="22"/>
          <w:lang w:eastAsia="ja-JP"/>
        </w:rPr>
        <w:tab/>
        <w:t>KEY PERSONNEL</w:t>
      </w:r>
    </w:p>
    <w:p w14:paraId="3BE36506" w14:textId="77777777" w:rsidR="004D23D3" w:rsidRPr="00E540D8" w:rsidRDefault="004D23D3" w:rsidP="00933703">
      <w:pPr>
        <w:pStyle w:val="AnnexurePartBstyleforwording"/>
        <w:keepNext/>
        <w:spacing w:before="0" w:after="240"/>
        <w:ind w:firstLine="426"/>
        <w:rPr>
          <w:rFonts w:eastAsia="MS Mincho" w:cs="Arial"/>
          <w:szCs w:val="22"/>
          <w:lang w:eastAsia="ja-JP"/>
        </w:rPr>
      </w:pPr>
      <w:r w:rsidRPr="00E540D8">
        <w:rPr>
          <w:rFonts w:eastAsia="MS Mincho" w:cs="Arial"/>
          <w:szCs w:val="22"/>
          <w:lang w:eastAsia="ja-JP"/>
        </w:rPr>
        <w:t>Insert a new clause 23A as follows:</w:t>
      </w:r>
    </w:p>
    <w:p w14:paraId="1DA759CB" w14:textId="77777777" w:rsidR="004D23D3" w:rsidRPr="00E540D8" w:rsidRDefault="0019652B" w:rsidP="00933703">
      <w:pPr>
        <w:pStyle w:val="AnnexurePartBstyleforwording"/>
        <w:keepNext/>
        <w:tabs>
          <w:tab w:val="left" w:pos="2552"/>
        </w:tabs>
        <w:spacing w:before="0" w:after="240"/>
        <w:ind w:firstLine="1276"/>
        <w:rPr>
          <w:rFonts w:eastAsia="MS Mincho" w:cs="Arial"/>
          <w:b/>
          <w:szCs w:val="22"/>
          <w:lang w:eastAsia="ja-JP"/>
        </w:rPr>
      </w:pPr>
      <w:r w:rsidRPr="00E540D8">
        <w:rPr>
          <w:rFonts w:eastAsia="MS Mincho" w:cs="Arial"/>
          <w:b/>
          <w:szCs w:val="22"/>
          <w:lang w:eastAsia="ja-JP"/>
        </w:rPr>
        <w:t>'</w:t>
      </w:r>
      <w:r w:rsidR="004D23D3" w:rsidRPr="00E540D8">
        <w:rPr>
          <w:rFonts w:eastAsia="MS Mincho" w:cs="Arial"/>
          <w:b/>
          <w:szCs w:val="22"/>
          <w:lang w:eastAsia="ja-JP"/>
        </w:rPr>
        <w:t>23A</w:t>
      </w:r>
      <w:r w:rsidR="004D23D3" w:rsidRPr="00E540D8">
        <w:rPr>
          <w:rFonts w:eastAsia="MS Mincho" w:cs="Arial"/>
          <w:b/>
          <w:szCs w:val="22"/>
          <w:lang w:eastAsia="ja-JP"/>
        </w:rPr>
        <w:tab/>
        <w:t>KEY PERSONNEL</w:t>
      </w:r>
    </w:p>
    <w:p w14:paraId="382C8694" w14:textId="77777777" w:rsidR="004D23D3" w:rsidRPr="00E540D8" w:rsidRDefault="004B3AB8" w:rsidP="00933703">
      <w:pPr>
        <w:pStyle w:val="AnnexurePartBstyleforinsertiondeletionline2afterheading"/>
        <w:keepNext/>
        <w:spacing w:before="0" w:after="240"/>
        <w:ind w:left="1843"/>
        <w:rPr>
          <w:rFonts w:eastAsia="MS Mincho" w:cs="Arial"/>
          <w:szCs w:val="22"/>
          <w:lang w:eastAsia="ja-JP"/>
        </w:rPr>
      </w:pPr>
      <w:r w:rsidRPr="00E540D8">
        <w:rPr>
          <w:rFonts w:eastAsia="MS Mincho" w:cs="Arial"/>
          <w:szCs w:val="22"/>
          <w:lang w:eastAsia="ja-JP"/>
        </w:rPr>
        <w:t xml:space="preserve">Unless the </w:t>
      </w:r>
      <w:r w:rsidRPr="00E540D8">
        <w:rPr>
          <w:rFonts w:eastAsia="MS Mincho" w:cs="Arial"/>
          <w:i/>
          <w:szCs w:val="22"/>
          <w:lang w:eastAsia="ja-JP"/>
        </w:rPr>
        <w:t>Superintendent</w:t>
      </w:r>
      <w:r w:rsidRPr="00E540D8">
        <w:rPr>
          <w:rFonts w:eastAsia="MS Mincho" w:cs="Arial"/>
          <w:szCs w:val="22"/>
          <w:lang w:eastAsia="ja-JP"/>
        </w:rPr>
        <w:t xml:space="preserve"> approves a change in key personnel in writing, t</w:t>
      </w:r>
      <w:r w:rsidR="004D23D3" w:rsidRPr="00E540D8">
        <w:rPr>
          <w:rFonts w:eastAsia="MS Mincho" w:cs="Arial"/>
          <w:szCs w:val="22"/>
          <w:lang w:eastAsia="ja-JP"/>
        </w:rPr>
        <w:t xml:space="preserve">he </w:t>
      </w:r>
      <w:r w:rsidR="004D23D3" w:rsidRPr="00E540D8">
        <w:rPr>
          <w:rFonts w:eastAsia="MS Mincho" w:cs="Arial"/>
          <w:i/>
          <w:szCs w:val="22"/>
          <w:lang w:eastAsia="ja-JP"/>
        </w:rPr>
        <w:t xml:space="preserve">Contractor </w:t>
      </w:r>
      <w:r w:rsidR="004D23D3" w:rsidRPr="00E540D8">
        <w:rPr>
          <w:rFonts w:eastAsia="MS Mincho" w:cs="Arial"/>
          <w:szCs w:val="22"/>
          <w:lang w:eastAsia="ja-JP"/>
        </w:rPr>
        <w:t xml:space="preserve">must provide the key personnel (if any) identified in </w:t>
      </w:r>
      <w:r w:rsidR="00C37A32" w:rsidRPr="00E540D8">
        <w:rPr>
          <w:rFonts w:eastAsia="MS Mincho" w:cs="Arial"/>
          <w:i/>
          <w:szCs w:val="22"/>
          <w:lang w:eastAsia="ja-JP"/>
        </w:rPr>
        <w:t>Item</w:t>
      </w:r>
      <w:r w:rsidR="00C37A32" w:rsidRPr="00E540D8">
        <w:rPr>
          <w:rFonts w:eastAsia="MS Mincho" w:cs="Arial"/>
          <w:szCs w:val="22"/>
          <w:lang w:eastAsia="ja-JP"/>
        </w:rPr>
        <w:t xml:space="preserve"> 21A </w:t>
      </w:r>
      <w:r w:rsidR="004D23D3" w:rsidRPr="00E540D8">
        <w:rPr>
          <w:rFonts w:eastAsia="MS Mincho" w:cs="Arial"/>
          <w:szCs w:val="22"/>
          <w:lang w:eastAsia="ja-JP"/>
        </w:rPr>
        <w:t xml:space="preserve">to perform </w:t>
      </w:r>
      <w:r w:rsidR="004D23D3" w:rsidRPr="00E540D8">
        <w:rPr>
          <w:rFonts w:eastAsia="MS Mincho" w:cs="Arial"/>
          <w:szCs w:val="22"/>
          <w:lang w:eastAsia="ja-JP"/>
        </w:rPr>
        <w:lastRenderedPageBreak/>
        <w:t xml:space="preserve">the roles during the period or periods stated in </w:t>
      </w:r>
      <w:r w:rsidR="00054294" w:rsidRPr="00E540D8">
        <w:rPr>
          <w:rFonts w:eastAsia="MS Mincho" w:cs="Arial"/>
          <w:i/>
          <w:szCs w:val="22"/>
          <w:lang w:eastAsia="ja-JP"/>
        </w:rPr>
        <w:t>Item</w:t>
      </w:r>
      <w:r w:rsidR="00054294" w:rsidRPr="00E540D8">
        <w:rPr>
          <w:rFonts w:eastAsia="MS Mincho" w:cs="Arial"/>
          <w:szCs w:val="22"/>
          <w:lang w:eastAsia="ja-JP"/>
        </w:rPr>
        <w:t xml:space="preserve"> 21A</w:t>
      </w:r>
      <w:r w:rsidR="004D23D3" w:rsidRPr="00E540D8">
        <w:rPr>
          <w:rFonts w:eastAsia="MS Mincho" w:cs="Arial"/>
          <w:szCs w:val="22"/>
          <w:lang w:eastAsia="ja-JP"/>
        </w:rPr>
        <w:t xml:space="preserve"> or where no period is stated, until the end of the last </w:t>
      </w:r>
      <w:r w:rsidR="004D23D3" w:rsidRPr="00E540D8">
        <w:rPr>
          <w:rFonts w:eastAsia="MS Mincho" w:cs="Arial"/>
          <w:i/>
          <w:szCs w:val="22"/>
          <w:lang w:eastAsia="ja-JP"/>
        </w:rPr>
        <w:t>defects liability period</w:t>
      </w:r>
      <w:r w:rsidR="004D23D3" w:rsidRPr="00E540D8">
        <w:rPr>
          <w:rFonts w:eastAsia="MS Mincho" w:cs="Arial"/>
          <w:szCs w:val="22"/>
          <w:lang w:eastAsia="ja-JP"/>
        </w:rPr>
        <w:t xml:space="preserve">. </w:t>
      </w:r>
    </w:p>
    <w:p w14:paraId="1F33C0B2" w14:textId="77777777" w:rsidR="002900D0" w:rsidRPr="00E540D8" w:rsidRDefault="002900D0" w:rsidP="00A7152D">
      <w:pPr>
        <w:pStyle w:val="ParaLevel1"/>
        <w:keepNext/>
        <w:keepLines/>
        <w:numPr>
          <w:ilvl w:val="0"/>
          <w:numId w:val="0"/>
        </w:numPr>
        <w:pBdr>
          <w:bottom w:val="single" w:sz="4" w:space="1" w:color="auto"/>
        </w:pBdr>
        <w:tabs>
          <w:tab w:val="num" w:pos="993"/>
        </w:tabs>
        <w:ind w:left="993" w:hanging="567"/>
        <w:jc w:val="both"/>
        <w:rPr>
          <w:rFonts w:cs="Arial"/>
          <w:b/>
          <w:szCs w:val="22"/>
        </w:rPr>
      </w:pPr>
      <w:r w:rsidRPr="00E540D8">
        <w:rPr>
          <w:rFonts w:cs="Arial"/>
          <w:b/>
          <w:szCs w:val="22"/>
        </w:rPr>
        <w:t>24</w:t>
      </w:r>
      <w:r w:rsidRPr="00E540D8">
        <w:rPr>
          <w:rFonts w:cs="Arial"/>
          <w:b/>
          <w:szCs w:val="22"/>
        </w:rPr>
        <w:tab/>
        <w:t>SITE</w:t>
      </w:r>
    </w:p>
    <w:p w14:paraId="1F7439D8" w14:textId="77777777" w:rsidR="002900D0" w:rsidRPr="00E540D8" w:rsidRDefault="002900D0" w:rsidP="00B2557E">
      <w:pPr>
        <w:pStyle w:val="AnenxurePartBNumbering11"/>
        <w:keepNext/>
        <w:keepLines/>
        <w:ind w:left="425" w:firstLine="568"/>
        <w:rPr>
          <w:rFonts w:eastAsia="MS Mincho" w:cs="Arial"/>
          <w:iCs/>
          <w:szCs w:val="22"/>
          <w:lang w:eastAsia="ja-JP"/>
        </w:rPr>
      </w:pPr>
      <w:r w:rsidRPr="00E540D8">
        <w:rPr>
          <w:rFonts w:eastAsia="MS Mincho" w:cs="Arial"/>
          <w:iCs/>
          <w:szCs w:val="22"/>
          <w:lang w:eastAsia="ja-JP"/>
        </w:rPr>
        <w:t xml:space="preserve">Delete the first sentence of </w:t>
      </w:r>
      <w:proofErr w:type="spellStart"/>
      <w:r w:rsidRPr="00E540D8">
        <w:rPr>
          <w:rFonts w:eastAsia="MS Mincho" w:cs="Arial"/>
          <w:iCs/>
          <w:szCs w:val="22"/>
          <w:lang w:eastAsia="ja-JP"/>
        </w:rPr>
        <w:t>subclause</w:t>
      </w:r>
      <w:proofErr w:type="spellEnd"/>
      <w:r w:rsidRPr="00E540D8">
        <w:rPr>
          <w:rFonts w:eastAsia="MS Mincho" w:cs="Arial"/>
          <w:iCs/>
          <w:szCs w:val="22"/>
          <w:lang w:eastAsia="ja-JP"/>
        </w:rPr>
        <w:t xml:space="preserve"> 24.1 and insert:</w:t>
      </w:r>
    </w:p>
    <w:p w14:paraId="48DBCA64" w14:textId="77777777" w:rsidR="002900D0" w:rsidRPr="00E540D8" w:rsidRDefault="002900D0" w:rsidP="00B2557E">
      <w:pPr>
        <w:pStyle w:val="AnenxurePartBNumbering11"/>
        <w:keepNext/>
        <w:keepLines/>
        <w:tabs>
          <w:tab w:val="clear" w:pos="567"/>
          <w:tab w:val="left" w:pos="1843"/>
        </w:tabs>
        <w:ind w:left="1843"/>
        <w:rPr>
          <w:rFonts w:eastAsia="MS Mincho" w:cs="Arial"/>
          <w:iCs/>
          <w:szCs w:val="22"/>
          <w:lang w:eastAsia="ja-JP"/>
        </w:rPr>
      </w:pPr>
      <w:bookmarkStart w:id="175" w:name="_Hlk780050"/>
      <w:r w:rsidRPr="00E540D8">
        <w:rPr>
          <w:rFonts w:eastAsia="MS Mincho" w:cs="Arial"/>
          <w:iCs/>
          <w:szCs w:val="22"/>
          <w:lang w:eastAsia="ja-JP"/>
        </w:rPr>
        <w:t xml:space="preserve">'The </w:t>
      </w:r>
      <w:r w:rsidRPr="00E540D8">
        <w:rPr>
          <w:rFonts w:eastAsia="MS Mincho" w:cs="Arial"/>
          <w:i/>
          <w:iCs/>
          <w:szCs w:val="22"/>
          <w:lang w:eastAsia="ja-JP"/>
        </w:rPr>
        <w:t>Principal</w:t>
      </w:r>
      <w:r w:rsidRPr="00E540D8">
        <w:rPr>
          <w:rFonts w:eastAsia="MS Mincho" w:cs="Arial"/>
          <w:iCs/>
          <w:szCs w:val="22"/>
          <w:lang w:eastAsia="ja-JP"/>
        </w:rPr>
        <w:t xml:space="preserve"> shall give the </w:t>
      </w:r>
      <w:r w:rsidRPr="00E540D8">
        <w:rPr>
          <w:rFonts w:eastAsia="MS Mincho" w:cs="Arial"/>
          <w:i/>
          <w:iCs/>
          <w:szCs w:val="22"/>
          <w:lang w:eastAsia="ja-JP"/>
        </w:rPr>
        <w:t xml:space="preserve">Contractor </w:t>
      </w:r>
      <w:r w:rsidRPr="00E540D8">
        <w:rPr>
          <w:rFonts w:eastAsia="MS Mincho" w:cs="Arial"/>
          <w:iCs/>
          <w:szCs w:val="22"/>
          <w:lang w:eastAsia="ja-JP"/>
        </w:rPr>
        <w:t xml:space="preserve">possession of sufficient of the </w:t>
      </w:r>
      <w:r w:rsidRPr="00775F71">
        <w:rPr>
          <w:rFonts w:eastAsia="MS Mincho" w:cs="Arial"/>
          <w:i/>
          <w:iCs/>
          <w:szCs w:val="22"/>
          <w:lang w:eastAsia="ja-JP"/>
        </w:rPr>
        <w:t>s</w:t>
      </w:r>
      <w:r w:rsidRPr="00E540D8">
        <w:rPr>
          <w:rFonts w:eastAsia="MS Mincho" w:cs="Arial"/>
          <w:i/>
          <w:iCs/>
          <w:szCs w:val="22"/>
          <w:lang w:eastAsia="ja-JP"/>
        </w:rPr>
        <w:t>ite</w:t>
      </w:r>
      <w:r w:rsidRPr="00775F71">
        <w:rPr>
          <w:rFonts w:eastAsia="MS Mincho" w:cs="Arial"/>
          <w:i/>
          <w:iCs/>
          <w:szCs w:val="22"/>
          <w:lang w:eastAsia="ja-JP"/>
        </w:rPr>
        <w:t xml:space="preserve"> </w:t>
      </w:r>
      <w:r w:rsidRPr="00E540D8">
        <w:rPr>
          <w:rFonts w:eastAsia="MS Mincho" w:cs="Arial"/>
          <w:iCs/>
          <w:szCs w:val="22"/>
          <w:lang w:eastAsia="ja-JP"/>
        </w:rPr>
        <w:t xml:space="preserve">for commencement of </w:t>
      </w:r>
      <w:r w:rsidRPr="00E540D8">
        <w:rPr>
          <w:rFonts w:eastAsia="MS Mincho" w:cs="Arial"/>
          <w:i/>
          <w:iCs/>
          <w:szCs w:val="22"/>
          <w:lang w:eastAsia="ja-JP"/>
        </w:rPr>
        <w:t>WUC</w:t>
      </w:r>
      <w:r w:rsidRPr="00E540D8">
        <w:rPr>
          <w:rFonts w:eastAsia="MS Mincho" w:cs="Arial"/>
          <w:iCs/>
          <w:szCs w:val="22"/>
          <w:lang w:eastAsia="ja-JP"/>
        </w:rPr>
        <w:t xml:space="preserve"> on </w:t>
      </w:r>
      <w:r w:rsidRPr="00775F71">
        <w:rPr>
          <w:rFonts w:eastAsia="MS Mincho" w:cs="Arial"/>
          <w:i/>
          <w:iCs/>
          <w:szCs w:val="22"/>
          <w:lang w:eastAsia="ja-JP"/>
        </w:rPr>
        <w:t>s</w:t>
      </w:r>
      <w:r w:rsidRPr="00E540D8">
        <w:rPr>
          <w:rFonts w:eastAsia="MS Mincho" w:cs="Arial"/>
          <w:i/>
          <w:iCs/>
          <w:szCs w:val="22"/>
          <w:lang w:eastAsia="ja-JP"/>
        </w:rPr>
        <w:t>ite</w:t>
      </w:r>
      <w:r w:rsidRPr="00E540D8">
        <w:rPr>
          <w:rFonts w:eastAsia="MS Mincho" w:cs="Arial"/>
          <w:iCs/>
          <w:szCs w:val="22"/>
          <w:lang w:eastAsia="ja-JP"/>
        </w:rPr>
        <w:t xml:space="preserve"> on the later of:</w:t>
      </w:r>
    </w:p>
    <w:p w14:paraId="32F03DA3" w14:textId="77777777" w:rsidR="002900D0" w:rsidRPr="00E540D8" w:rsidRDefault="002900D0" w:rsidP="007C49C1">
      <w:pPr>
        <w:pStyle w:val="MLNumber3"/>
        <w:numPr>
          <w:ilvl w:val="3"/>
          <w:numId w:val="53"/>
        </w:numPr>
        <w:tabs>
          <w:tab w:val="clear" w:pos="2694"/>
          <w:tab w:val="num" w:pos="2552"/>
        </w:tabs>
        <w:ind w:left="2552"/>
        <w:rPr>
          <w:rFonts w:cs="Arial"/>
        </w:rPr>
      </w:pPr>
      <w:r w:rsidRPr="00E540D8">
        <w:rPr>
          <w:rFonts w:cs="Arial"/>
        </w:rPr>
        <w:t xml:space="preserve">the expiry of the time in </w:t>
      </w:r>
      <w:r w:rsidRPr="00E540D8">
        <w:rPr>
          <w:rFonts w:cs="Arial"/>
          <w:i/>
        </w:rPr>
        <w:t xml:space="preserve">Item </w:t>
      </w:r>
      <w:r w:rsidRPr="00E540D8">
        <w:rPr>
          <w:rFonts w:cs="Arial"/>
        </w:rPr>
        <w:t>22; and</w:t>
      </w:r>
    </w:p>
    <w:p w14:paraId="457971DA" w14:textId="77777777" w:rsidR="002E75FB" w:rsidRPr="00E540D8" w:rsidRDefault="00CF49E5" w:rsidP="007C49C1">
      <w:pPr>
        <w:pStyle w:val="MLNumber3"/>
        <w:numPr>
          <w:ilvl w:val="3"/>
          <w:numId w:val="53"/>
        </w:numPr>
        <w:tabs>
          <w:tab w:val="clear" w:pos="2694"/>
          <w:tab w:val="num" w:pos="2552"/>
        </w:tabs>
        <w:ind w:left="2552"/>
        <w:rPr>
          <w:rFonts w:cs="Arial"/>
        </w:rPr>
      </w:pPr>
      <w:bookmarkStart w:id="176" w:name="_Hlk519506784"/>
      <w:r w:rsidRPr="00775F71">
        <w:rPr>
          <w:rFonts w:cs="Arial"/>
        </w:rPr>
        <w:t>10</w:t>
      </w:r>
      <w:r w:rsidR="006832A4" w:rsidRPr="00775F71">
        <w:rPr>
          <w:rFonts w:cs="Arial"/>
        </w:rPr>
        <w:t xml:space="preserve"> </w:t>
      </w:r>
      <w:r w:rsidR="009C74D5" w:rsidRPr="00775F71">
        <w:rPr>
          <w:rFonts w:cs="Arial"/>
          <w:i/>
        </w:rPr>
        <w:t xml:space="preserve">business </w:t>
      </w:r>
      <w:r w:rsidR="002900D0" w:rsidRPr="00775F71">
        <w:rPr>
          <w:rFonts w:cs="Arial"/>
          <w:i/>
        </w:rPr>
        <w:t xml:space="preserve">days </w:t>
      </w:r>
      <w:r w:rsidR="002900D0" w:rsidRPr="00775F71">
        <w:rPr>
          <w:rFonts w:cs="Arial"/>
        </w:rPr>
        <w:t xml:space="preserve">after </w:t>
      </w:r>
      <w:r w:rsidR="002900D0" w:rsidRPr="00E540D8">
        <w:rPr>
          <w:rFonts w:cs="Arial"/>
        </w:rPr>
        <w:t xml:space="preserve">the </w:t>
      </w:r>
      <w:r w:rsidR="002900D0" w:rsidRPr="00E540D8">
        <w:rPr>
          <w:rFonts w:cs="Arial"/>
          <w:i/>
        </w:rPr>
        <w:t>Contractor</w:t>
      </w:r>
      <w:r w:rsidR="002900D0" w:rsidRPr="00E540D8">
        <w:rPr>
          <w:rFonts w:cs="Arial"/>
        </w:rPr>
        <w:t xml:space="preserve"> has</w:t>
      </w:r>
      <w:r w:rsidR="002E75FB" w:rsidRPr="00E540D8">
        <w:rPr>
          <w:rFonts w:cs="Arial"/>
        </w:rPr>
        <w:t>:</w:t>
      </w:r>
    </w:p>
    <w:p w14:paraId="5F1197A7" w14:textId="77777777" w:rsidR="002E75FB" w:rsidRPr="00E540D8" w:rsidRDefault="000036C5" w:rsidP="007C49C1">
      <w:pPr>
        <w:pStyle w:val="MLNumber3"/>
        <w:numPr>
          <w:ilvl w:val="4"/>
          <w:numId w:val="53"/>
        </w:numPr>
        <w:tabs>
          <w:tab w:val="clear" w:pos="2126"/>
        </w:tabs>
        <w:ind w:left="3261"/>
        <w:rPr>
          <w:rFonts w:cs="Arial"/>
        </w:rPr>
      </w:pPr>
      <w:r w:rsidRPr="00E540D8">
        <w:rPr>
          <w:rFonts w:cs="Arial"/>
        </w:rPr>
        <w:t>complied with subclause 19.1</w:t>
      </w:r>
      <w:r w:rsidR="002E75FB" w:rsidRPr="00E540D8">
        <w:rPr>
          <w:rFonts w:cs="Arial"/>
        </w:rPr>
        <w:t>;</w:t>
      </w:r>
      <w:r w:rsidRPr="00E540D8">
        <w:rPr>
          <w:rFonts w:cs="Arial"/>
        </w:rPr>
        <w:t xml:space="preserve"> </w:t>
      </w:r>
      <w:r w:rsidR="00075039">
        <w:rPr>
          <w:rFonts w:cs="Arial"/>
        </w:rPr>
        <w:t>and</w:t>
      </w:r>
    </w:p>
    <w:p w14:paraId="06548C1B" w14:textId="77777777" w:rsidR="00285BDB" w:rsidRDefault="006B1C95" w:rsidP="007C49C1">
      <w:pPr>
        <w:pStyle w:val="MLNumber3"/>
        <w:numPr>
          <w:ilvl w:val="4"/>
          <w:numId w:val="53"/>
        </w:numPr>
        <w:tabs>
          <w:tab w:val="clear" w:pos="2126"/>
        </w:tabs>
        <w:ind w:left="3261"/>
        <w:rPr>
          <w:rFonts w:cs="Arial"/>
          <w:szCs w:val="22"/>
        </w:rPr>
      </w:pPr>
      <w:r w:rsidRPr="00E540D8">
        <w:rPr>
          <w:rFonts w:cs="Arial"/>
          <w:szCs w:val="22"/>
        </w:rPr>
        <w:t xml:space="preserve">given </w:t>
      </w:r>
      <w:r w:rsidR="00075039">
        <w:rPr>
          <w:rFonts w:cs="Arial"/>
          <w:szCs w:val="22"/>
        </w:rPr>
        <w:t xml:space="preserve">the </w:t>
      </w:r>
      <w:r w:rsidR="00075039">
        <w:rPr>
          <w:rFonts w:cs="Arial"/>
          <w:i/>
          <w:szCs w:val="22"/>
        </w:rPr>
        <w:t xml:space="preserve">Superintendent </w:t>
      </w:r>
      <w:r w:rsidRPr="00E540D8">
        <w:rPr>
          <w:rFonts w:cs="Arial"/>
          <w:szCs w:val="22"/>
        </w:rPr>
        <w:t>all other information</w:t>
      </w:r>
      <w:r w:rsidR="00075039">
        <w:rPr>
          <w:rFonts w:cs="Arial"/>
          <w:szCs w:val="22"/>
        </w:rPr>
        <w:t xml:space="preserve"> and documentation</w:t>
      </w:r>
      <w:r w:rsidRPr="00E540D8">
        <w:rPr>
          <w:rFonts w:cs="Arial"/>
          <w:szCs w:val="22"/>
        </w:rPr>
        <w:t xml:space="preserve"> and done all other things which the </w:t>
      </w:r>
      <w:r w:rsidRPr="00E540D8">
        <w:rPr>
          <w:rFonts w:cs="Arial"/>
          <w:i/>
          <w:szCs w:val="22"/>
        </w:rPr>
        <w:t>Contract</w:t>
      </w:r>
      <w:r w:rsidRPr="00E540D8">
        <w:rPr>
          <w:rFonts w:cs="Arial"/>
          <w:szCs w:val="22"/>
        </w:rPr>
        <w:t xml:space="preserve"> elsewhere requires to be given or done before possession of the </w:t>
      </w:r>
      <w:r w:rsidRPr="00E540D8">
        <w:rPr>
          <w:rFonts w:cs="Arial"/>
          <w:i/>
          <w:szCs w:val="22"/>
        </w:rPr>
        <w:t xml:space="preserve">site </w:t>
      </w:r>
      <w:r w:rsidRPr="00E540D8">
        <w:rPr>
          <w:rFonts w:cs="Arial"/>
          <w:szCs w:val="22"/>
        </w:rPr>
        <w:t>is given</w:t>
      </w:r>
      <w:r w:rsidR="002900D0" w:rsidRPr="00E540D8">
        <w:rPr>
          <w:rFonts w:cs="Arial"/>
          <w:szCs w:val="22"/>
        </w:rPr>
        <w:t>.</w:t>
      </w:r>
    </w:p>
    <w:p w14:paraId="40F3CB3E" w14:textId="5017D3CA" w:rsidR="002900D0" w:rsidRDefault="00285BDB" w:rsidP="00285BDB">
      <w:pPr>
        <w:pStyle w:val="MLNumber3"/>
        <w:numPr>
          <w:ilvl w:val="0"/>
          <w:numId w:val="0"/>
        </w:numPr>
        <w:ind w:left="1843"/>
        <w:rPr>
          <w:rFonts w:cs="Arial"/>
          <w:szCs w:val="22"/>
        </w:rPr>
      </w:pPr>
      <w:r>
        <w:rPr>
          <w:rFonts w:cs="Arial"/>
          <w:szCs w:val="22"/>
        </w:rPr>
        <w:t xml:space="preserve">Possession of the </w:t>
      </w:r>
      <w:r>
        <w:rPr>
          <w:rFonts w:cs="Arial"/>
          <w:i/>
          <w:szCs w:val="22"/>
        </w:rPr>
        <w:t xml:space="preserve">site </w:t>
      </w:r>
      <w:r>
        <w:rPr>
          <w:rFonts w:cs="Arial"/>
          <w:szCs w:val="22"/>
        </w:rPr>
        <w:t>may be non-exclusive.</w:t>
      </w:r>
      <w:r w:rsidRPr="00E540D8">
        <w:rPr>
          <w:rFonts w:cs="Arial"/>
          <w:szCs w:val="22"/>
        </w:rPr>
        <w:t>'</w:t>
      </w:r>
    </w:p>
    <w:bookmarkEnd w:id="175"/>
    <w:bookmarkEnd w:id="176"/>
    <w:p w14:paraId="63C8E0BD" w14:textId="77777777" w:rsidR="002900D0" w:rsidRPr="00E540D8" w:rsidRDefault="002900D0" w:rsidP="00A7152D">
      <w:pPr>
        <w:pStyle w:val="ParaLevel1"/>
        <w:numPr>
          <w:ilvl w:val="0"/>
          <w:numId w:val="0"/>
        </w:numPr>
        <w:pBdr>
          <w:bottom w:val="single" w:sz="4" w:space="1" w:color="auto"/>
        </w:pBdr>
        <w:tabs>
          <w:tab w:val="num" w:pos="993"/>
        </w:tabs>
        <w:ind w:left="993" w:hanging="567"/>
        <w:jc w:val="both"/>
        <w:rPr>
          <w:rFonts w:cs="Arial"/>
          <w:b/>
          <w:szCs w:val="22"/>
        </w:rPr>
      </w:pPr>
      <w:r w:rsidRPr="00E540D8">
        <w:rPr>
          <w:rFonts w:cs="Arial"/>
          <w:b/>
          <w:szCs w:val="22"/>
        </w:rPr>
        <w:t>25</w:t>
      </w:r>
      <w:r w:rsidRPr="00E540D8">
        <w:rPr>
          <w:rFonts w:cs="Arial"/>
          <w:b/>
          <w:szCs w:val="22"/>
        </w:rPr>
        <w:tab/>
        <w:t>LATENT CONDITIONS</w:t>
      </w:r>
    </w:p>
    <w:p w14:paraId="2C629CFC" w14:textId="77777777" w:rsidR="002900D0" w:rsidRPr="00E540D8" w:rsidRDefault="002900D0" w:rsidP="00E94425">
      <w:pPr>
        <w:pStyle w:val="AnnexurePartBstyleforwording"/>
        <w:spacing w:before="0" w:after="240"/>
        <w:ind w:left="992"/>
        <w:rPr>
          <w:rFonts w:cs="Arial"/>
          <w:szCs w:val="22"/>
        </w:rPr>
      </w:pPr>
      <w:r w:rsidRPr="00E540D8">
        <w:rPr>
          <w:rFonts w:cs="Arial"/>
          <w:szCs w:val="22"/>
        </w:rPr>
        <w:t xml:space="preserve">Delete '28 days' from </w:t>
      </w:r>
      <w:proofErr w:type="spellStart"/>
      <w:r w:rsidRPr="00E540D8">
        <w:rPr>
          <w:rFonts w:cs="Arial"/>
          <w:szCs w:val="22"/>
        </w:rPr>
        <w:t>subclause</w:t>
      </w:r>
      <w:proofErr w:type="spellEnd"/>
      <w:r w:rsidRPr="00E540D8">
        <w:rPr>
          <w:rFonts w:cs="Arial"/>
          <w:szCs w:val="22"/>
        </w:rPr>
        <w:t xml:space="preserve"> 25.3 and insert '5 </w:t>
      </w:r>
      <w:r w:rsidR="00387E7A" w:rsidRPr="00E540D8">
        <w:rPr>
          <w:rFonts w:cs="Arial"/>
          <w:i/>
          <w:szCs w:val="22"/>
        </w:rPr>
        <w:t>business</w:t>
      </w:r>
      <w:r w:rsidR="00387E7A" w:rsidRPr="00E540D8">
        <w:rPr>
          <w:rFonts w:cs="Arial"/>
          <w:szCs w:val="22"/>
        </w:rPr>
        <w:t xml:space="preserve"> </w:t>
      </w:r>
      <w:r w:rsidRPr="00E540D8">
        <w:rPr>
          <w:rFonts w:cs="Arial"/>
          <w:i/>
          <w:szCs w:val="22"/>
        </w:rPr>
        <w:t>days'</w:t>
      </w:r>
      <w:r w:rsidRPr="00E540D8">
        <w:rPr>
          <w:rFonts w:cs="Arial"/>
          <w:szCs w:val="22"/>
        </w:rPr>
        <w:t>.</w:t>
      </w:r>
    </w:p>
    <w:p w14:paraId="5E2D3FB8" w14:textId="77777777" w:rsidR="00560EF3" w:rsidRPr="00E540D8" w:rsidRDefault="00560EF3" w:rsidP="00BC7B7B">
      <w:pPr>
        <w:keepNext/>
        <w:keepLines/>
        <w:pBdr>
          <w:bottom w:val="single" w:sz="4" w:space="1" w:color="auto"/>
        </w:pBdr>
        <w:ind w:left="426"/>
        <w:rPr>
          <w:rFonts w:cs="Arial"/>
          <w:b/>
          <w:szCs w:val="22"/>
        </w:rPr>
      </w:pPr>
      <w:r w:rsidRPr="00E540D8">
        <w:rPr>
          <w:rFonts w:cs="Arial"/>
          <w:b/>
          <w:szCs w:val="22"/>
        </w:rPr>
        <w:t>29</w:t>
      </w:r>
      <w:r w:rsidRPr="00E540D8">
        <w:rPr>
          <w:rFonts w:cs="Arial"/>
          <w:b/>
          <w:szCs w:val="22"/>
        </w:rPr>
        <w:tab/>
        <w:t>QUALITY</w:t>
      </w:r>
    </w:p>
    <w:p w14:paraId="08F25D53" w14:textId="77777777" w:rsidR="00560EF3" w:rsidRPr="00AE65B9" w:rsidRDefault="00560EF3" w:rsidP="00BC7B7B">
      <w:pPr>
        <w:keepNext/>
        <w:keepLines/>
        <w:rPr>
          <w:rFonts w:cs="Arial"/>
          <w:b/>
          <w:sz w:val="18"/>
        </w:rPr>
      </w:pPr>
    </w:p>
    <w:p w14:paraId="54F2E6B5" w14:textId="77777777" w:rsidR="00560EF3" w:rsidRPr="00AE65B9" w:rsidRDefault="00560EF3" w:rsidP="00BC7B7B">
      <w:pPr>
        <w:keepNext/>
        <w:keepLines/>
        <w:ind w:firstLine="993"/>
        <w:rPr>
          <w:rFonts w:cs="Arial"/>
          <w:szCs w:val="22"/>
        </w:rPr>
      </w:pPr>
      <w:r w:rsidRPr="00AE65B9">
        <w:rPr>
          <w:rFonts w:cs="Arial"/>
          <w:szCs w:val="22"/>
        </w:rPr>
        <w:t>Delete the existing text of subclause 29.4 and insert:</w:t>
      </w:r>
    </w:p>
    <w:p w14:paraId="05899861" w14:textId="77777777" w:rsidR="00560EF3" w:rsidRPr="00AE65B9" w:rsidRDefault="00560EF3" w:rsidP="00BC7B7B">
      <w:pPr>
        <w:keepNext/>
        <w:keepLines/>
        <w:ind w:left="1843"/>
        <w:rPr>
          <w:rFonts w:cs="Arial"/>
          <w:szCs w:val="22"/>
        </w:rPr>
      </w:pPr>
    </w:p>
    <w:p w14:paraId="0AA786ED" w14:textId="77777777" w:rsidR="00560EF3" w:rsidRPr="00E540D8" w:rsidRDefault="00560EF3" w:rsidP="00BC7B7B">
      <w:pPr>
        <w:keepNext/>
        <w:keepLines/>
        <w:spacing w:after="240"/>
        <w:ind w:left="1843"/>
        <w:rPr>
          <w:rFonts w:cs="Arial"/>
          <w:szCs w:val="22"/>
        </w:rPr>
      </w:pPr>
      <w:r w:rsidRPr="00E540D8">
        <w:rPr>
          <w:rFonts w:cs="Arial"/>
          <w:szCs w:val="22"/>
        </w:rPr>
        <w:t xml:space="preserve">'Instead of a </w:t>
      </w:r>
      <w:r w:rsidRPr="00E540D8">
        <w:rPr>
          <w:rFonts w:cs="Arial"/>
          <w:i/>
          <w:szCs w:val="22"/>
        </w:rPr>
        <w:t xml:space="preserve">direction </w:t>
      </w:r>
      <w:r w:rsidRPr="00E540D8">
        <w:rPr>
          <w:rFonts w:cs="Arial"/>
          <w:szCs w:val="22"/>
        </w:rPr>
        <w:t xml:space="preserve">pursuant to subclause 29.3 or clause 35, the </w:t>
      </w:r>
      <w:r w:rsidRPr="00E540D8">
        <w:rPr>
          <w:rFonts w:cs="Arial"/>
          <w:i/>
          <w:szCs w:val="22"/>
        </w:rPr>
        <w:t xml:space="preserve">Superintendent </w:t>
      </w:r>
      <w:r w:rsidRPr="00E540D8">
        <w:rPr>
          <w:rFonts w:cs="Arial"/>
          <w:szCs w:val="22"/>
        </w:rPr>
        <w:t xml:space="preserve">may direct the </w:t>
      </w:r>
      <w:r w:rsidRPr="00E540D8">
        <w:rPr>
          <w:rFonts w:cs="Arial"/>
          <w:i/>
          <w:szCs w:val="22"/>
        </w:rPr>
        <w:t xml:space="preserve">Contractor </w:t>
      </w:r>
      <w:r w:rsidRPr="00E540D8">
        <w:rPr>
          <w:rFonts w:cs="Arial"/>
          <w:szCs w:val="22"/>
        </w:rPr>
        <w:t xml:space="preserve">that the </w:t>
      </w:r>
      <w:r w:rsidRPr="00E540D8">
        <w:rPr>
          <w:rFonts w:cs="Arial"/>
          <w:i/>
          <w:szCs w:val="22"/>
        </w:rPr>
        <w:t>Principal</w:t>
      </w:r>
      <w:r w:rsidRPr="00E540D8">
        <w:rPr>
          <w:rFonts w:cs="Arial"/>
          <w:szCs w:val="22"/>
        </w:rPr>
        <w:t xml:space="preserve"> elects to accept the subject </w:t>
      </w:r>
      <w:r w:rsidRPr="00E540D8">
        <w:rPr>
          <w:rFonts w:cs="Arial"/>
          <w:i/>
          <w:szCs w:val="22"/>
        </w:rPr>
        <w:t>work</w:t>
      </w:r>
      <w:r w:rsidRPr="00E540D8">
        <w:rPr>
          <w:rFonts w:cs="Arial"/>
          <w:szCs w:val="22"/>
        </w:rPr>
        <w:t xml:space="preserve">. Where the </w:t>
      </w:r>
      <w:r w:rsidRPr="00E540D8">
        <w:rPr>
          <w:rFonts w:cs="Arial"/>
          <w:i/>
          <w:szCs w:val="22"/>
        </w:rPr>
        <w:t>Contract</w:t>
      </w:r>
      <w:r w:rsidRPr="00E540D8">
        <w:rPr>
          <w:rFonts w:cs="Arial"/>
          <w:szCs w:val="22"/>
        </w:rPr>
        <w:t xml:space="preserve"> elsewhere provides for an applicable reduced level of service for the subject </w:t>
      </w:r>
      <w:r w:rsidRPr="00E540D8">
        <w:rPr>
          <w:rFonts w:cs="Arial"/>
          <w:i/>
          <w:szCs w:val="22"/>
        </w:rPr>
        <w:t>work</w:t>
      </w:r>
      <w:r w:rsidRPr="00E540D8">
        <w:rPr>
          <w:rFonts w:cs="Arial"/>
          <w:szCs w:val="22"/>
        </w:rPr>
        <w:t xml:space="preserve">, then the </w:t>
      </w:r>
      <w:r w:rsidRPr="00E540D8">
        <w:rPr>
          <w:rFonts w:cs="Arial"/>
          <w:i/>
          <w:szCs w:val="22"/>
        </w:rPr>
        <w:t xml:space="preserve">contract sum </w:t>
      </w:r>
      <w:r w:rsidRPr="00E540D8">
        <w:rPr>
          <w:rFonts w:cs="Arial"/>
          <w:szCs w:val="22"/>
        </w:rPr>
        <w:t xml:space="preserve">shall be adjusted in accordance with such provisions.  Otherwise, there shall be a deemed </w:t>
      </w:r>
      <w:r w:rsidRPr="00E540D8">
        <w:rPr>
          <w:rFonts w:cs="Arial"/>
          <w:i/>
          <w:szCs w:val="22"/>
        </w:rPr>
        <w:t>variation</w:t>
      </w:r>
      <w:r w:rsidRPr="00E540D8">
        <w:rPr>
          <w:rFonts w:cs="Arial"/>
          <w:szCs w:val="22"/>
        </w:rPr>
        <w:t xml:space="preserve">.' </w:t>
      </w:r>
    </w:p>
    <w:p w14:paraId="57EFE2BA" w14:textId="77777777" w:rsidR="000D1CE0" w:rsidRPr="00E540D8" w:rsidRDefault="000D1CE0" w:rsidP="00A7152D">
      <w:pPr>
        <w:pStyle w:val="AnnexurePartBNUMBERINGBOLD"/>
        <w:pBdr>
          <w:bottom w:val="single" w:sz="4" w:space="1" w:color="auto"/>
        </w:pBdr>
        <w:spacing w:after="240"/>
        <w:ind w:left="992"/>
        <w:jc w:val="both"/>
        <w:rPr>
          <w:rFonts w:cs="Arial"/>
          <w:szCs w:val="22"/>
        </w:rPr>
      </w:pPr>
      <w:r w:rsidRPr="00E540D8">
        <w:rPr>
          <w:rFonts w:cs="Arial"/>
          <w:caps w:val="0"/>
          <w:szCs w:val="22"/>
        </w:rPr>
        <w:t>31</w:t>
      </w:r>
      <w:r w:rsidRPr="00E540D8">
        <w:rPr>
          <w:rFonts w:cs="Arial"/>
          <w:caps w:val="0"/>
          <w:szCs w:val="22"/>
        </w:rPr>
        <w:tab/>
        <w:t>WORKING HOURS</w:t>
      </w:r>
    </w:p>
    <w:p w14:paraId="28D9CEFE" w14:textId="77777777" w:rsidR="000D1CE0" w:rsidRPr="00E540D8" w:rsidRDefault="000D1CE0" w:rsidP="00E94425">
      <w:pPr>
        <w:pStyle w:val="AnnexurePartBstyleforwording"/>
        <w:spacing w:before="0" w:after="240"/>
        <w:ind w:left="992"/>
        <w:rPr>
          <w:rFonts w:cs="Arial"/>
          <w:szCs w:val="22"/>
        </w:rPr>
      </w:pPr>
      <w:r w:rsidRPr="00E540D8">
        <w:rPr>
          <w:rFonts w:cs="Arial"/>
          <w:szCs w:val="22"/>
        </w:rPr>
        <w:t>Delete the first sentence of clause 31 and replace with:</w:t>
      </w:r>
    </w:p>
    <w:p w14:paraId="46E69C72" w14:textId="77777777" w:rsidR="000D1CE0" w:rsidRPr="00E540D8" w:rsidRDefault="000D1CE0" w:rsidP="00E94425">
      <w:pPr>
        <w:pStyle w:val="AnnexurePartBstyleforinsertiondeletionline2afterheading"/>
        <w:spacing w:before="0" w:after="240"/>
        <w:ind w:left="1843"/>
        <w:rPr>
          <w:rFonts w:cs="Arial"/>
          <w:i/>
          <w:szCs w:val="22"/>
        </w:rPr>
      </w:pPr>
      <w:r w:rsidRPr="00E540D8">
        <w:rPr>
          <w:rFonts w:cs="Arial"/>
          <w:szCs w:val="22"/>
        </w:rPr>
        <w:t xml:space="preserve">'The working hours and </w:t>
      </w:r>
      <w:r w:rsidRPr="00E540D8">
        <w:rPr>
          <w:rFonts w:cs="Arial"/>
          <w:i/>
          <w:szCs w:val="22"/>
        </w:rPr>
        <w:t>workings days</w:t>
      </w:r>
      <w:r w:rsidRPr="00E540D8">
        <w:rPr>
          <w:rFonts w:cs="Arial"/>
          <w:szCs w:val="22"/>
        </w:rPr>
        <w:t xml:space="preserve"> for </w:t>
      </w:r>
      <w:r w:rsidRPr="00E540D8">
        <w:rPr>
          <w:rFonts w:cs="Arial"/>
          <w:i/>
          <w:szCs w:val="22"/>
        </w:rPr>
        <w:t>work</w:t>
      </w:r>
      <w:r w:rsidRPr="00E540D8">
        <w:rPr>
          <w:rFonts w:cs="Arial"/>
          <w:szCs w:val="22"/>
        </w:rPr>
        <w:t xml:space="preserve"> on the </w:t>
      </w:r>
      <w:r w:rsidRPr="00E540D8">
        <w:rPr>
          <w:rFonts w:cs="Arial"/>
          <w:i/>
          <w:szCs w:val="22"/>
        </w:rPr>
        <w:t>site</w:t>
      </w:r>
      <w:r w:rsidRPr="00E540D8">
        <w:rPr>
          <w:rFonts w:cs="Arial"/>
          <w:szCs w:val="22"/>
        </w:rPr>
        <w:t xml:space="preserve"> are stated in </w:t>
      </w:r>
      <w:r w:rsidRPr="00E540D8">
        <w:rPr>
          <w:rFonts w:cs="Arial"/>
          <w:i/>
          <w:szCs w:val="22"/>
        </w:rPr>
        <w:t>Item</w:t>
      </w:r>
      <w:r w:rsidRPr="00E540D8">
        <w:rPr>
          <w:rFonts w:cs="Arial"/>
          <w:szCs w:val="22"/>
        </w:rPr>
        <w:t xml:space="preserve"> 22</w:t>
      </w:r>
      <w:r w:rsidR="00075039">
        <w:rPr>
          <w:rFonts w:cs="Arial"/>
          <w:szCs w:val="22"/>
        </w:rPr>
        <w:t>A</w:t>
      </w:r>
      <w:r w:rsidRPr="00E540D8">
        <w:rPr>
          <w:rFonts w:cs="Arial"/>
          <w:szCs w:val="22"/>
        </w:rPr>
        <w:t>.'</w:t>
      </w:r>
    </w:p>
    <w:p w14:paraId="180CA7C5" w14:textId="77777777" w:rsidR="00784079" w:rsidRPr="00E540D8" w:rsidRDefault="00784079" w:rsidP="00A7152D">
      <w:pPr>
        <w:pStyle w:val="ParaLevel1"/>
        <w:numPr>
          <w:ilvl w:val="0"/>
          <w:numId w:val="0"/>
        </w:numPr>
        <w:pBdr>
          <w:bottom w:val="single" w:sz="4" w:space="1" w:color="auto"/>
        </w:pBdr>
        <w:ind w:left="426"/>
        <w:jc w:val="both"/>
        <w:rPr>
          <w:rFonts w:cs="Arial"/>
          <w:b/>
          <w:caps/>
          <w:szCs w:val="22"/>
        </w:rPr>
      </w:pPr>
      <w:r w:rsidRPr="00E540D8">
        <w:rPr>
          <w:rFonts w:cs="Arial"/>
          <w:b/>
          <w:caps/>
          <w:szCs w:val="22"/>
        </w:rPr>
        <w:t>32</w:t>
      </w:r>
      <w:r w:rsidRPr="00E540D8">
        <w:rPr>
          <w:rFonts w:cs="Arial"/>
          <w:b/>
          <w:caps/>
          <w:szCs w:val="22"/>
        </w:rPr>
        <w:tab/>
        <w:t>PROGRAMMING</w:t>
      </w:r>
    </w:p>
    <w:p w14:paraId="388CE8B0" w14:textId="77777777" w:rsidR="00784079" w:rsidRPr="00E540D8" w:rsidRDefault="00784079" w:rsidP="00E94425">
      <w:pPr>
        <w:pStyle w:val="AnnexurePartBstyleforwording"/>
        <w:spacing w:before="0" w:after="240"/>
        <w:ind w:left="992"/>
        <w:rPr>
          <w:rFonts w:cs="Arial"/>
          <w:szCs w:val="22"/>
        </w:rPr>
      </w:pPr>
      <w:r w:rsidRPr="00E540D8">
        <w:rPr>
          <w:rFonts w:cs="Arial"/>
          <w:szCs w:val="22"/>
        </w:rPr>
        <w:t>Insert the following at the end of the fourth paragraph of clause 32:</w:t>
      </w:r>
    </w:p>
    <w:p w14:paraId="10C783A7" w14:textId="77777777" w:rsidR="00784079" w:rsidRPr="00E540D8" w:rsidRDefault="00784079" w:rsidP="00E94425">
      <w:pPr>
        <w:pStyle w:val="AnnexurePartBstyleforwording"/>
        <w:spacing w:before="0" w:after="240"/>
        <w:ind w:left="1843"/>
        <w:rPr>
          <w:rFonts w:cs="Arial"/>
          <w:szCs w:val="22"/>
        </w:rPr>
      </w:pPr>
      <w:r w:rsidRPr="00E540D8">
        <w:rPr>
          <w:rFonts w:cs="Arial"/>
          <w:szCs w:val="22"/>
        </w:rPr>
        <w:t xml:space="preserve">'The </w:t>
      </w:r>
      <w:r w:rsidRPr="00E540D8">
        <w:rPr>
          <w:rFonts w:cs="Arial"/>
          <w:i/>
          <w:szCs w:val="22"/>
        </w:rPr>
        <w:t>construction program</w:t>
      </w:r>
      <w:r w:rsidRPr="00E540D8">
        <w:rPr>
          <w:rFonts w:cs="Arial"/>
          <w:szCs w:val="22"/>
        </w:rPr>
        <w:t xml:space="preserve"> must comply with the requirements stated elsewhere in the </w:t>
      </w:r>
      <w:r w:rsidRPr="00E540D8">
        <w:rPr>
          <w:rFonts w:cs="Arial"/>
          <w:i/>
          <w:szCs w:val="22"/>
        </w:rPr>
        <w:t>Contract</w:t>
      </w:r>
      <w:r w:rsidR="00634FA7" w:rsidRPr="00E540D8">
        <w:rPr>
          <w:rFonts w:cs="Arial"/>
          <w:szCs w:val="22"/>
        </w:rPr>
        <w:t xml:space="preserve">.  An </w:t>
      </w:r>
      <w:r w:rsidRPr="00E540D8">
        <w:rPr>
          <w:rFonts w:cs="Arial"/>
          <w:szCs w:val="22"/>
        </w:rPr>
        <w:t xml:space="preserve">updated </w:t>
      </w:r>
      <w:r w:rsidR="00634FA7" w:rsidRPr="00E540D8">
        <w:rPr>
          <w:rFonts w:cs="Arial"/>
          <w:i/>
          <w:szCs w:val="22"/>
        </w:rPr>
        <w:t xml:space="preserve">construction program </w:t>
      </w:r>
      <w:r w:rsidR="00634FA7" w:rsidRPr="00E540D8">
        <w:rPr>
          <w:rFonts w:cs="Arial"/>
          <w:szCs w:val="22"/>
        </w:rPr>
        <w:t xml:space="preserve">must be </w:t>
      </w:r>
      <w:r w:rsidRPr="00E540D8">
        <w:rPr>
          <w:rFonts w:cs="Arial"/>
          <w:szCs w:val="22"/>
        </w:rPr>
        <w:t xml:space="preserve">provided to the </w:t>
      </w:r>
      <w:r w:rsidRPr="00E540D8">
        <w:rPr>
          <w:rFonts w:cs="Arial"/>
          <w:i/>
          <w:szCs w:val="22"/>
        </w:rPr>
        <w:t>Superintendent</w:t>
      </w:r>
      <w:r w:rsidRPr="00E540D8">
        <w:rPr>
          <w:rFonts w:cs="Arial"/>
          <w:szCs w:val="22"/>
        </w:rPr>
        <w:t xml:space="preserve"> at the times stated elsewhere in the</w:t>
      </w:r>
      <w:r w:rsidRPr="00E540D8">
        <w:rPr>
          <w:rFonts w:cs="Arial"/>
          <w:i/>
          <w:szCs w:val="22"/>
        </w:rPr>
        <w:t xml:space="preserve"> Contract.</w:t>
      </w:r>
      <w:r w:rsidRPr="00E540D8">
        <w:rPr>
          <w:rFonts w:cs="Arial"/>
          <w:szCs w:val="22"/>
        </w:rPr>
        <w:t>'</w:t>
      </w:r>
    </w:p>
    <w:p w14:paraId="51125DBB" w14:textId="77777777" w:rsidR="00B05149" w:rsidRPr="00E540D8" w:rsidRDefault="00EE0C9B" w:rsidP="00A7152D">
      <w:pPr>
        <w:pStyle w:val="ParaLevel1"/>
        <w:numPr>
          <w:ilvl w:val="0"/>
          <w:numId w:val="0"/>
        </w:numPr>
        <w:pBdr>
          <w:bottom w:val="single" w:sz="4" w:space="1" w:color="auto"/>
        </w:pBdr>
        <w:ind w:left="426"/>
        <w:jc w:val="both"/>
        <w:rPr>
          <w:rFonts w:cs="Arial"/>
          <w:b/>
          <w:caps/>
          <w:szCs w:val="22"/>
        </w:rPr>
      </w:pPr>
      <w:r w:rsidRPr="00E540D8">
        <w:rPr>
          <w:rFonts w:cs="Arial"/>
          <w:b/>
          <w:caps/>
          <w:szCs w:val="22"/>
        </w:rPr>
        <w:t>34</w:t>
      </w:r>
      <w:r w:rsidRPr="00E540D8">
        <w:rPr>
          <w:rFonts w:cs="Arial"/>
          <w:b/>
          <w:caps/>
          <w:szCs w:val="22"/>
        </w:rPr>
        <w:tab/>
      </w:r>
      <w:r w:rsidR="00B05149" w:rsidRPr="00E540D8">
        <w:rPr>
          <w:rFonts w:cs="Arial"/>
          <w:b/>
          <w:caps/>
          <w:szCs w:val="22"/>
        </w:rPr>
        <w:t>TIME AND PROGRESS</w:t>
      </w:r>
    </w:p>
    <w:p w14:paraId="48A2B463" w14:textId="77777777" w:rsidR="00B05149" w:rsidRPr="00E540D8" w:rsidRDefault="00B05149" w:rsidP="00E94425">
      <w:pPr>
        <w:spacing w:after="240"/>
        <w:ind w:left="993"/>
        <w:rPr>
          <w:rFonts w:cs="Arial"/>
          <w:szCs w:val="22"/>
          <w:lang w:val="en-US"/>
        </w:rPr>
      </w:pPr>
      <w:r w:rsidRPr="00E540D8">
        <w:rPr>
          <w:rFonts w:cs="Arial"/>
          <w:szCs w:val="22"/>
          <w:lang w:val="en-US"/>
        </w:rPr>
        <w:t xml:space="preserve">Delete '28 days' from paragraph (b) of </w:t>
      </w:r>
      <w:proofErr w:type="spellStart"/>
      <w:r w:rsidRPr="00E540D8">
        <w:rPr>
          <w:rFonts w:cs="Arial"/>
          <w:szCs w:val="22"/>
          <w:lang w:val="en-US"/>
        </w:rPr>
        <w:t>subclause</w:t>
      </w:r>
      <w:proofErr w:type="spellEnd"/>
      <w:r w:rsidRPr="00E540D8">
        <w:rPr>
          <w:rFonts w:cs="Arial"/>
          <w:szCs w:val="22"/>
          <w:lang w:val="en-US"/>
        </w:rPr>
        <w:t xml:space="preserve"> 34.3 and replace with '</w:t>
      </w:r>
      <w:r w:rsidR="00EE0C9B" w:rsidRPr="00E540D8">
        <w:rPr>
          <w:rFonts w:cs="Arial"/>
          <w:szCs w:val="22"/>
          <w:lang w:val="en-US"/>
        </w:rPr>
        <w:t>10</w:t>
      </w:r>
      <w:r w:rsidRPr="00E540D8">
        <w:rPr>
          <w:rFonts w:cs="Arial"/>
          <w:szCs w:val="22"/>
          <w:lang w:val="en-US"/>
        </w:rPr>
        <w:t xml:space="preserve"> </w:t>
      </w:r>
      <w:r w:rsidR="00EE0C9B" w:rsidRPr="00E540D8">
        <w:rPr>
          <w:rFonts w:cs="Arial"/>
          <w:i/>
          <w:iCs/>
          <w:szCs w:val="22"/>
          <w:lang w:val="en-US"/>
        </w:rPr>
        <w:t>business days'</w:t>
      </w:r>
      <w:r w:rsidRPr="00E540D8">
        <w:rPr>
          <w:rFonts w:cs="Arial"/>
          <w:szCs w:val="22"/>
          <w:lang w:val="en-US"/>
        </w:rPr>
        <w:t>.</w:t>
      </w:r>
    </w:p>
    <w:p w14:paraId="6E829C19" w14:textId="77777777" w:rsidR="00754CBA" w:rsidRPr="00BE6EDB" w:rsidRDefault="00754CBA" w:rsidP="00754CBA">
      <w:pPr>
        <w:pStyle w:val="AnnexurePartBstyleforwording"/>
        <w:keepNext/>
        <w:spacing w:before="0" w:after="240"/>
        <w:ind w:left="992" w:firstLine="1"/>
        <w:rPr>
          <w:rFonts w:cs="Arial"/>
        </w:rPr>
      </w:pPr>
      <w:r w:rsidRPr="00BE6EDB">
        <w:rPr>
          <w:rFonts w:cs="Arial"/>
        </w:rPr>
        <w:lastRenderedPageBreak/>
        <w:t xml:space="preserve">Delete the first paragraph of </w:t>
      </w:r>
      <w:proofErr w:type="spellStart"/>
      <w:r w:rsidRPr="00BE6EDB">
        <w:rPr>
          <w:rFonts w:cs="Arial"/>
        </w:rPr>
        <w:t>subclause</w:t>
      </w:r>
      <w:proofErr w:type="spellEnd"/>
      <w:r w:rsidRPr="00BE6EDB">
        <w:rPr>
          <w:rFonts w:cs="Arial"/>
        </w:rPr>
        <w:t xml:space="preserve"> 34.4 and replace with:</w:t>
      </w:r>
    </w:p>
    <w:p w14:paraId="351129F0" w14:textId="23AB68F7" w:rsidR="00754CBA" w:rsidRDefault="00754CBA" w:rsidP="006B0110">
      <w:pPr>
        <w:pStyle w:val="AnnexurePartBstyleforinsertiondeletionline2afterheading"/>
        <w:spacing w:after="240"/>
        <w:ind w:left="1843"/>
        <w:rPr>
          <w:rFonts w:cs="Arial"/>
          <w:szCs w:val="22"/>
        </w:rPr>
      </w:pPr>
      <w:r w:rsidRPr="00BE6EDB">
        <w:rPr>
          <w:rFonts w:cs="Arial"/>
        </w:rPr>
        <w:t xml:space="preserve">'To the extent that delays caused by </w:t>
      </w:r>
      <w:r w:rsidRPr="00BE6EDB">
        <w:rPr>
          <w:rFonts w:cs="Arial"/>
          <w:i/>
        </w:rPr>
        <w:t>qualifying causes of delay</w:t>
      </w:r>
      <w:r w:rsidRPr="00BE6EDB">
        <w:rPr>
          <w:rFonts w:cs="Arial"/>
        </w:rPr>
        <w:t xml:space="preserve"> overlap with delays caused by other causes of delay, the </w:t>
      </w:r>
      <w:r w:rsidRPr="00BE6EDB">
        <w:rPr>
          <w:rFonts w:cs="Arial"/>
          <w:i/>
        </w:rPr>
        <w:t>Contractor</w:t>
      </w:r>
      <w:r w:rsidRPr="00BE6EDB">
        <w:rPr>
          <w:rFonts w:cs="Arial"/>
        </w:rPr>
        <w:t xml:space="preserve"> shall not be entitled to an </w:t>
      </w:r>
      <w:r w:rsidRPr="00BE6EDB">
        <w:rPr>
          <w:rFonts w:cs="Arial"/>
          <w:i/>
        </w:rPr>
        <w:t>EOT</w:t>
      </w:r>
      <w:r w:rsidRPr="00BE6EDB">
        <w:rPr>
          <w:rFonts w:cs="Arial"/>
        </w:rPr>
        <w:t>.'</w:t>
      </w:r>
    </w:p>
    <w:p w14:paraId="24EF118F" w14:textId="126B2FB0" w:rsidR="00B05149" w:rsidRPr="00E540D8" w:rsidRDefault="00B05149" w:rsidP="00E94425">
      <w:pPr>
        <w:pStyle w:val="AnnexurePartBstyleforinsertiondeletionline2afterheading"/>
        <w:spacing w:after="240"/>
        <w:ind w:left="993"/>
        <w:rPr>
          <w:rFonts w:cs="Arial"/>
          <w:szCs w:val="22"/>
        </w:rPr>
      </w:pPr>
      <w:r w:rsidRPr="00E540D8">
        <w:rPr>
          <w:rFonts w:cs="Arial"/>
          <w:szCs w:val="22"/>
        </w:rPr>
        <w:t xml:space="preserve">Insert the following at the end of </w:t>
      </w:r>
      <w:proofErr w:type="spellStart"/>
      <w:r w:rsidRPr="00E540D8">
        <w:rPr>
          <w:rFonts w:cs="Arial"/>
          <w:szCs w:val="22"/>
        </w:rPr>
        <w:t>subclause</w:t>
      </w:r>
      <w:proofErr w:type="spellEnd"/>
      <w:r w:rsidRPr="00E540D8">
        <w:rPr>
          <w:rFonts w:cs="Arial"/>
          <w:szCs w:val="22"/>
        </w:rPr>
        <w:t xml:space="preserve"> 34.4:</w:t>
      </w:r>
    </w:p>
    <w:p w14:paraId="02815B64" w14:textId="37D17494" w:rsidR="00B05149" w:rsidRPr="00E540D8" w:rsidRDefault="00B05149" w:rsidP="00E94425">
      <w:pPr>
        <w:pStyle w:val="AnnexurePartBstyleforinsertiondeletionline2afterheading"/>
        <w:spacing w:before="0" w:after="240"/>
        <w:ind w:left="1843"/>
        <w:rPr>
          <w:rFonts w:cs="Arial"/>
          <w:szCs w:val="22"/>
        </w:rPr>
      </w:pPr>
      <w:r w:rsidRPr="00E540D8">
        <w:rPr>
          <w:rFonts w:cs="Arial"/>
          <w:szCs w:val="22"/>
        </w:rPr>
        <w:t xml:space="preserve">'To avoid doubt, all </w:t>
      </w:r>
      <w:r w:rsidRPr="00E540D8">
        <w:rPr>
          <w:rFonts w:cs="Arial"/>
          <w:i/>
          <w:szCs w:val="22"/>
        </w:rPr>
        <w:t>EOT</w:t>
      </w:r>
      <w:r w:rsidR="00907BD8">
        <w:rPr>
          <w:rFonts w:cs="Arial"/>
          <w:i/>
          <w:szCs w:val="22"/>
        </w:rPr>
        <w:t>s</w:t>
      </w:r>
      <w:r w:rsidRPr="00E540D8">
        <w:rPr>
          <w:rFonts w:cs="Arial"/>
          <w:szCs w:val="22"/>
        </w:rPr>
        <w:t xml:space="preserve"> shall be claimed and granted in </w:t>
      </w:r>
      <w:r w:rsidR="00F23287" w:rsidRPr="00E540D8">
        <w:rPr>
          <w:rFonts w:cs="Arial"/>
          <w:i/>
          <w:szCs w:val="22"/>
        </w:rPr>
        <w:t>w</w:t>
      </w:r>
      <w:r w:rsidRPr="00E540D8">
        <w:rPr>
          <w:rFonts w:cs="Arial"/>
          <w:i/>
          <w:szCs w:val="22"/>
        </w:rPr>
        <w:t xml:space="preserve">orking </w:t>
      </w:r>
      <w:r w:rsidR="00F23287" w:rsidRPr="00E540D8">
        <w:rPr>
          <w:rFonts w:cs="Arial"/>
          <w:i/>
          <w:szCs w:val="22"/>
        </w:rPr>
        <w:t>d</w:t>
      </w:r>
      <w:r w:rsidRPr="00E540D8">
        <w:rPr>
          <w:rFonts w:cs="Arial"/>
          <w:i/>
          <w:szCs w:val="22"/>
        </w:rPr>
        <w:t>ays</w:t>
      </w:r>
      <w:r w:rsidRPr="00E540D8">
        <w:rPr>
          <w:rFonts w:cs="Arial"/>
          <w:szCs w:val="22"/>
        </w:rPr>
        <w:t>.'</w:t>
      </w:r>
    </w:p>
    <w:p w14:paraId="379BC6E6" w14:textId="77777777" w:rsidR="00B05149" w:rsidRPr="00E540D8" w:rsidRDefault="00B05149" w:rsidP="00E94425">
      <w:pPr>
        <w:pStyle w:val="AnnexurePartBstyleforwording"/>
        <w:spacing w:before="0" w:after="240"/>
        <w:ind w:left="992"/>
        <w:rPr>
          <w:rFonts w:cs="Arial"/>
          <w:szCs w:val="22"/>
        </w:rPr>
      </w:pPr>
      <w:r w:rsidRPr="00E540D8">
        <w:rPr>
          <w:rFonts w:cs="Arial"/>
          <w:szCs w:val="22"/>
        </w:rPr>
        <w:t xml:space="preserve">Delete </w:t>
      </w:r>
      <w:r w:rsidR="00F23287" w:rsidRPr="00E540D8">
        <w:rPr>
          <w:rFonts w:cs="Arial"/>
          <w:szCs w:val="22"/>
        </w:rPr>
        <w:t xml:space="preserve">the existing text of </w:t>
      </w:r>
      <w:proofErr w:type="spellStart"/>
      <w:r w:rsidRPr="00E540D8">
        <w:rPr>
          <w:rFonts w:cs="Arial"/>
          <w:szCs w:val="22"/>
        </w:rPr>
        <w:t>subclause</w:t>
      </w:r>
      <w:proofErr w:type="spellEnd"/>
      <w:r w:rsidRPr="00E540D8">
        <w:rPr>
          <w:rFonts w:cs="Arial"/>
          <w:szCs w:val="22"/>
        </w:rPr>
        <w:t xml:space="preserve"> 34.5 and replace with:</w:t>
      </w:r>
    </w:p>
    <w:p w14:paraId="6E2A288A" w14:textId="77777777" w:rsidR="00B05149" w:rsidRPr="00E540D8" w:rsidRDefault="00B05149" w:rsidP="00E94425">
      <w:pPr>
        <w:pStyle w:val="AnnexurePartBstyleforinsertiondeletionline2afterheading"/>
        <w:spacing w:before="0" w:after="240"/>
        <w:ind w:left="1843"/>
        <w:rPr>
          <w:rFonts w:cs="Arial"/>
          <w:szCs w:val="22"/>
        </w:rPr>
      </w:pPr>
      <w:r w:rsidRPr="00E540D8">
        <w:rPr>
          <w:rFonts w:cs="Arial"/>
          <w:szCs w:val="22"/>
        </w:rPr>
        <w:t>'Within 2</w:t>
      </w:r>
      <w:r w:rsidR="006832A4" w:rsidRPr="00E540D8">
        <w:rPr>
          <w:rFonts w:cs="Arial"/>
          <w:szCs w:val="22"/>
        </w:rPr>
        <w:t>0</w:t>
      </w:r>
      <w:r w:rsidRPr="00E540D8">
        <w:rPr>
          <w:rFonts w:cs="Arial"/>
          <w:szCs w:val="22"/>
        </w:rPr>
        <w:t xml:space="preserve"> </w:t>
      </w:r>
      <w:r w:rsidR="006832A4" w:rsidRPr="00E540D8">
        <w:rPr>
          <w:rFonts w:cs="Arial"/>
          <w:i/>
          <w:szCs w:val="22"/>
        </w:rPr>
        <w:t xml:space="preserve">business </w:t>
      </w:r>
      <w:r w:rsidRPr="00E540D8">
        <w:rPr>
          <w:rFonts w:cs="Arial"/>
          <w:i/>
          <w:szCs w:val="22"/>
        </w:rPr>
        <w:t>days</w:t>
      </w:r>
      <w:r w:rsidRPr="00E540D8">
        <w:rPr>
          <w:rFonts w:cs="Arial"/>
          <w:szCs w:val="22"/>
        </w:rPr>
        <w:t xml:space="preserve"> after receiving the </w:t>
      </w:r>
      <w:r w:rsidRPr="00E540D8">
        <w:rPr>
          <w:rFonts w:cs="Arial"/>
          <w:i/>
          <w:szCs w:val="22"/>
        </w:rPr>
        <w:t>Contractor's</w:t>
      </w:r>
      <w:r w:rsidRPr="00E540D8">
        <w:rPr>
          <w:rFonts w:cs="Arial"/>
          <w:szCs w:val="22"/>
        </w:rPr>
        <w:t xml:space="preserve"> </w:t>
      </w:r>
      <w:r w:rsidR="00EE0C9B" w:rsidRPr="00E540D8">
        <w:rPr>
          <w:rFonts w:cs="Arial"/>
          <w:szCs w:val="22"/>
        </w:rPr>
        <w:t>claim</w:t>
      </w:r>
      <w:r w:rsidRPr="00E540D8">
        <w:rPr>
          <w:rFonts w:cs="Arial"/>
          <w:szCs w:val="22"/>
        </w:rPr>
        <w:t xml:space="preserve"> for an </w:t>
      </w:r>
      <w:r w:rsidRPr="00E540D8">
        <w:rPr>
          <w:rFonts w:cs="Arial"/>
          <w:i/>
          <w:szCs w:val="22"/>
        </w:rPr>
        <w:t>EOT,</w:t>
      </w:r>
      <w:r w:rsidRPr="00E540D8">
        <w:rPr>
          <w:rFonts w:cs="Arial"/>
          <w:szCs w:val="22"/>
        </w:rPr>
        <w:t xml:space="preserve"> the </w:t>
      </w:r>
      <w:r w:rsidRPr="00E540D8">
        <w:rPr>
          <w:rFonts w:cs="Arial"/>
          <w:i/>
          <w:szCs w:val="22"/>
        </w:rPr>
        <w:t>Superintendent</w:t>
      </w:r>
      <w:r w:rsidRPr="00E540D8">
        <w:rPr>
          <w:rFonts w:cs="Arial"/>
          <w:szCs w:val="22"/>
        </w:rPr>
        <w:t xml:space="preserve"> shall give to the </w:t>
      </w:r>
      <w:r w:rsidRPr="00E540D8">
        <w:rPr>
          <w:rFonts w:cs="Arial"/>
          <w:i/>
          <w:szCs w:val="22"/>
        </w:rPr>
        <w:t>Contractor</w:t>
      </w:r>
      <w:r w:rsidRPr="00E540D8">
        <w:rPr>
          <w:rFonts w:cs="Arial"/>
          <w:szCs w:val="22"/>
        </w:rPr>
        <w:t xml:space="preserve"> and the </w:t>
      </w:r>
      <w:r w:rsidRPr="00E540D8">
        <w:rPr>
          <w:rFonts w:cs="Arial"/>
          <w:i/>
          <w:szCs w:val="22"/>
        </w:rPr>
        <w:t>Principal</w:t>
      </w:r>
      <w:r w:rsidRPr="00E540D8">
        <w:rPr>
          <w:rFonts w:cs="Arial"/>
          <w:szCs w:val="22"/>
        </w:rPr>
        <w:t xml:space="preserve"> a written </w:t>
      </w:r>
      <w:r w:rsidRPr="00E540D8">
        <w:rPr>
          <w:rFonts w:cs="Arial"/>
          <w:i/>
          <w:szCs w:val="22"/>
        </w:rPr>
        <w:t>direction</w:t>
      </w:r>
      <w:r w:rsidRPr="00E540D8">
        <w:rPr>
          <w:rFonts w:cs="Arial"/>
          <w:szCs w:val="22"/>
        </w:rPr>
        <w:t xml:space="preserve"> evidencing the </w:t>
      </w:r>
      <w:r w:rsidRPr="00E540D8">
        <w:rPr>
          <w:rFonts w:cs="Arial"/>
          <w:i/>
          <w:szCs w:val="22"/>
        </w:rPr>
        <w:t xml:space="preserve">EOT </w:t>
      </w:r>
      <w:r w:rsidRPr="00E540D8">
        <w:rPr>
          <w:rFonts w:cs="Arial"/>
          <w:szCs w:val="22"/>
        </w:rPr>
        <w:t>so assessed.</w:t>
      </w:r>
    </w:p>
    <w:p w14:paraId="626235CF" w14:textId="77777777" w:rsidR="00B05149" w:rsidRPr="00E540D8" w:rsidRDefault="00B05149" w:rsidP="00E94425">
      <w:pPr>
        <w:pStyle w:val="AnnexurePartBstyleforinsertiondeletionline2afterheading"/>
        <w:spacing w:before="0" w:after="240"/>
        <w:ind w:left="1843"/>
        <w:rPr>
          <w:rFonts w:cs="Arial"/>
          <w:szCs w:val="22"/>
        </w:rPr>
      </w:pPr>
      <w:r w:rsidRPr="00E540D8">
        <w:rPr>
          <w:rFonts w:cs="Arial"/>
          <w:szCs w:val="22"/>
        </w:rPr>
        <w:t xml:space="preserve">Notwithstanding that the </w:t>
      </w:r>
      <w:r w:rsidRPr="00E540D8">
        <w:rPr>
          <w:rFonts w:cs="Arial"/>
          <w:i/>
          <w:szCs w:val="22"/>
        </w:rPr>
        <w:t>Contractor</w:t>
      </w:r>
      <w:r w:rsidRPr="00E540D8">
        <w:rPr>
          <w:rFonts w:cs="Arial"/>
          <w:szCs w:val="22"/>
        </w:rPr>
        <w:t xml:space="preserve"> is not entitled to or has not claimed an </w:t>
      </w:r>
      <w:r w:rsidRPr="00E540D8">
        <w:rPr>
          <w:rFonts w:cs="Arial"/>
          <w:i/>
          <w:szCs w:val="22"/>
        </w:rPr>
        <w:t>EOT</w:t>
      </w:r>
      <w:r w:rsidRPr="00E540D8">
        <w:rPr>
          <w:rFonts w:cs="Arial"/>
          <w:szCs w:val="22"/>
        </w:rPr>
        <w:t xml:space="preserve">, the </w:t>
      </w:r>
      <w:r w:rsidRPr="00E540D8">
        <w:rPr>
          <w:rFonts w:cs="Arial"/>
          <w:i/>
          <w:szCs w:val="22"/>
        </w:rPr>
        <w:t>Superintendent</w:t>
      </w:r>
      <w:r w:rsidRPr="00E540D8">
        <w:rPr>
          <w:rFonts w:cs="Arial"/>
          <w:szCs w:val="22"/>
        </w:rPr>
        <w:t xml:space="preserve"> may at any time and from time to time before issuing the </w:t>
      </w:r>
      <w:r w:rsidRPr="00E540D8">
        <w:rPr>
          <w:rFonts w:cs="Arial"/>
          <w:i/>
          <w:szCs w:val="22"/>
        </w:rPr>
        <w:t>final certificate</w:t>
      </w:r>
      <w:r w:rsidRPr="00E540D8">
        <w:rPr>
          <w:rFonts w:cs="Arial"/>
          <w:szCs w:val="22"/>
        </w:rPr>
        <w:t xml:space="preserve">, in its absolute discretion and without any obligation to do so for the benefit of the </w:t>
      </w:r>
      <w:r w:rsidRPr="00E540D8">
        <w:rPr>
          <w:rFonts w:cs="Arial"/>
          <w:i/>
          <w:szCs w:val="22"/>
        </w:rPr>
        <w:t>Contractor</w:t>
      </w:r>
      <w:r w:rsidRPr="00E540D8">
        <w:rPr>
          <w:rFonts w:cs="Arial"/>
          <w:szCs w:val="22"/>
        </w:rPr>
        <w:t xml:space="preserve">, direct an </w:t>
      </w:r>
      <w:r w:rsidRPr="00E540D8">
        <w:rPr>
          <w:rFonts w:cs="Arial"/>
          <w:i/>
          <w:szCs w:val="22"/>
        </w:rPr>
        <w:t>EOT</w:t>
      </w:r>
      <w:r w:rsidRPr="00E540D8">
        <w:rPr>
          <w:rFonts w:cs="Arial"/>
          <w:szCs w:val="22"/>
        </w:rPr>
        <w:t xml:space="preserve">.  The </w:t>
      </w:r>
      <w:r w:rsidRPr="00E540D8">
        <w:rPr>
          <w:rFonts w:cs="Arial"/>
          <w:i/>
          <w:szCs w:val="22"/>
        </w:rPr>
        <w:t>Contractor</w:t>
      </w:r>
      <w:r w:rsidRPr="00E540D8">
        <w:rPr>
          <w:rFonts w:cs="Arial"/>
          <w:szCs w:val="22"/>
        </w:rPr>
        <w:t xml:space="preserve"> shall not be entitled to any monetary compensation (whether under clause 34A or otherwise) in connection with an </w:t>
      </w:r>
      <w:r w:rsidRPr="00E540D8">
        <w:rPr>
          <w:rFonts w:cs="Arial"/>
          <w:i/>
          <w:szCs w:val="22"/>
        </w:rPr>
        <w:t>EOT</w:t>
      </w:r>
      <w:r w:rsidRPr="00E540D8">
        <w:rPr>
          <w:rFonts w:cs="Arial"/>
          <w:szCs w:val="22"/>
        </w:rPr>
        <w:t xml:space="preserve"> granted by the </w:t>
      </w:r>
      <w:r w:rsidRPr="00E540D8">
        <w:rPr>
          <w:rFonts w:cs="Arial"/>
          <w:i/>
          <w:szCs w:val="22"/>
        </w:rPr>
        <w:t>Superintendent</w:t>
      </w:r>
      <w:r w:rsidRPr="00E540D8">
        <w:rPr>
          <w:rFonts w:cs="Arial"/>
          <w:szCs w:val="22"/>
        </w:rPr>
        <w:t xml:space="preserve"> pursuant to this paragraph.</w:t>
      </w:r>
    </w:p>
    <w:p w14:paraId="6CB733D1" w14:textId="77777777" w:rsidR="0011126C" w:rsidRPr="00E540D8" w:rsidRDefault="0011126C" w:rsidP="0011126C">
      <w:pPr>
        <w:pStyle w:val="AnnexurePartBstyleforinsertiondeletionline2afterheading"/>
        <w:spacing w:before="0" w:after="240"/>
        <w:ind w:left="1843"/>
        <w:rPr>
          <w:rFonts w:cs="Arial"/>
          <w:szCs w:val="22"/>
        </w:rPr>
      </w:pPr>
      <w:r w:rsidRPr="00E540D8">
        <w:rPr>
          <w:rFonts w:cs="Arial"/>
          <w:szCs w:val="22"/>
        </w:rPr>
        <w:t>Neither:</w:t>
      </w:r>
    </w:p>
    <w:p w14:paraId="4B4BCF2A" w14:textId="77777777" w:rsidR="0011126C" w:rsidRPr="00E540D8" w:rsidRDefault="0011126C" w:rsidP="007C49C1">
      <w:pPr>
        <w:numPr>
          <w:ilvl w:val="1"/>
          <w:numId w:val="56"/>
        </w:numPr>
        <w:tabs>
          <w:tab w:val="clear" w:pos="1276"/>
          <w:tab w:val="num" w:pos="2552"/>
        </w:tabs>
        <w:spacing w:after="240"/>
        <w:ind w:left="2552"/>
        <w:rPr>
          <w:rFonts w:cs="Arial"/>
          <w:szCs w:val="22"/>
        </w:rPr>
      </w:pPr>
      <w:r w:rsidRPr="00E540D8">
        <w:rPr>
          <w:rFonts w:cs="Arial"/>
          <w:szCs w:val="22"/>
        </w:rPr>
        <w:t xml:space="preserve">a delay caused by a </w:t>
      </w:r>
      <w:r w:rsidRPr="00E540D8">
        <w:rPr>
          <w:rFonts w:cs="Arial"/>
          <w:i/>
          <w:szCs w:val="22"/>
        </w:rPr>
        <w:t>compensable cause</w:t>
      </w:r>
      <w:r w:rsidRPr="00E540D8">
        <w:rPr>
          <w:rFonts w:cs="Arial"/>
          <w:szCs w:val="22"/>
        </w:rPr>
        <w:t>; nor</w:t>
      </w:r>
    </w:p>
    <w:p w14:paraId="36574A03" w14:textId="77777777" w:rsidR="0011126C" w:rsidRPr="00E540D8" w:rsidRDefault="0011126C" w:rsidP="007C49C1">
      <w:pPr>
        <w:numPr>
          <w:ilvl w:val="1"/>
          <w:numId w:val="56"/>
        </w:numPr>
        <w:tabs>
          <w:tab w:val="clear" w:pos="1276"/>
          <w:tab w:val="num" w:pos="2552"/>
        </w:tabs>
        <w:spacing w:after="240"/>
        <w:ind w:left="2552"/>
        <w:rPr>
          <w:rFonts w:cs="Arial"/>
          <w:szCs w:val="22"/>
        </w:rPr>
      </w:pPr>
      <w:r w:rsidRPr="00E540D8">
        <w:rPr>
          <w:rFonts w:cs="Arial"/>
          <w:szCs w:val="22"/>
        </w:rPr>
        <w:t xml:space="preserve">a failure by the </w:t>
      </w:r>
      <w:r w:rsidRPr="00E540D8">
        <w:rPr>
          <w:rFonts w:cs="Arial"/>
          <w:i/>
          <w:szCs w:val="22"/>
        </w:rPr>
        <w:t>Superintendent</w:t>
      </w:r>
      <w:r w:rsidRPr="00E540D8">
        <w:rPr>
          <w:rFonts w:cs="Arial"/>
          <w:szCs w:val="22"/>
        </w:rPr>
        <w:t xml:space="preserve"> to grant a reasonable </w:t>
      </w:r>
      <w:r w:rsidRPr="00E540D8">
        <w:rPr>
          <w:rFonts w:cs="Arial"/>
          <w:i/>
          <w:szCs w:val="22"/>
        </w:rPr>
        <w:t xml:space="preserve">EOT </w:t>
      </w:r>
      <w:r w:rsidRPr="00E540D8">
        <w:rPr>
          <w:rFonts w:cs="Arial"/>
          <w:szCs w:val="22"/>
        </w:rPr>
        <w:t xml:space="preserve">or to do so within the time required under subclause 34.5, </w:t>
      </w:r>
    </w:p>
    <w:p w14:paraId="4DBF2111" w14:textId="1A2758FC" w:rsidR="0011126C" w:rsidRPr="00E540D8" w:rsidRDefault="0011126C" w:rsidP="0011126C">
      <w:pPr>
        <w:pStyle w:val="AnnexurePartBstyleforinsertiondeletionline2afterheading"/>
        <w:spacing w:before="0" w:after="240"/>
        <w:ind w:left="1843"/>
        <w:rPr>
          <w:rFonts w:cs="Arial"/>
          <w:szCs w:val="22"/>
        </w:rPr>
      </w:pPr>
      <w:r w:rsidRPr="00E540D8">
        <w:rPr>
          <w:rFonts w:cs="Arial"/>
          <w:szCs w:val="22"/>
        </w:rPr>
        <w:t xml:space="preserve">will set the </w:t>
      </w:r>
      <w:r w:rsidRPr="00E540D8">
        <w:rPr>
          <w:rFonts w:cs="Arial"/>
          <w:i/>
          <w:szCs w:val="22"/>
        </w:rPr>
        <w:t xml:space="preserve">date for practical completion </w:t>
      </w:r>
      <w:r w:rsidRPr="00E540D8">
        <w:rPr>
          <w:rFonts w:cs="Arial"/>
          <w:szCs w:val="22"/>
        </w:rPr>
        <w:t xml:space="preserve">at large or render </w:t>
      </w:r>
      <w:proofErr w:type="spellStart"/>
      <w:r w:rsidRPr="00E540D8">
        <w:rPr>
          <w:rFonts w:cs="Arial"/>
          <w:szCs w:val="22"/>
        </w:rPr>
        <w:t>subclause</w:t>
      </w:r>
      <w:proofErr w:type="spellEnd"/>
      <w:r w:rsidRPr="00E540D8">
        <w:rPr>
          <w:rFonts w:cs="Arial"/>
          <w:szCs w:val="22"/>
        </w:rPr>
        <w:t xml:space="preserve"> 34.7 unenforceable and the legal principle known as the 'prevention principle' shall not apply </w:t>
      </w:r>
      <w:r w:rsidR="00907BD8">
        <w:rPr>
          <w:rFonts w:cs="Arial"/>
          <w:szCs w:val="22"/>
        </w:rPr>
        <w:t xml:space="preserve">to </w:t>
      </w:r>
      <w:r w:rsidRPr="00E540D8">
        <w:rPr>
          <w:rFonts w:cs="Arial"/>
          <w:szCs w:val="22"/>
        </w:rPr>
        <w:t xml:space="preserve">such a delay or failure.  Nothing in </w:t>
      </w:r>
      <w:proofErr w:type="spellStart"/>
      <w:r w:rsidRPr="00E540D8">
        <w:rPr>
          <w:rFonts w:cs="Arial"/>
          <w:szCs w:val="22"/>
        </w:rPr>
        <w:t>subclause</w:t>
      </w:r>
      <w:proofErr w:type="spellEnd"/>
      <w:r w:rsidRPr="00E540D8">
        <w:rPr>
          <w:rFonts w:cs="Arial"/>
          <w:szCs w:val="22"/>
        </w:rPr>
        <w:t xml:space="preserve"> 34.5 shall affect the </w:t>
      </w:r>
      <w:r w:rsidRPr="00E540D8">
        <w:rPr>
          <w:rFonts w:cs="Arial"/>
          <w:i/>
          <w:szCs w:val="22"/>
        </w:rPr>
        <w:t>Contractor's</w:t>
      </w:r>
      <w:r w:rsidRPr="00E540D8">
        <w:rPr>
          <w:rFonts w:cs="Arial"/>
          <w:szCs w:val="22"/>
        </w:rPr>
        <w:t xml:space="preserve"> right to damages for a breach of contract.'</w:t>
      </w:r>
    </w:p>
    <w:p w14:paraId="38646A0F" w14:textId="77777777" w:rsidR="00DE2A7B" w:rsidRPr="00E540D8" w:rsidRDefault="00DE2A7B" w:rsidP="00E94425">
      <w:pPr>
        <w:pStyle w:val="AnnexurePartBstyleforinsertiondeletionline2afterheading"/>
        <w:spacing w:before="0" w:after="240"/>
        <w:ind w:left="993"/>
        <w:rPr>
          <w:rFonts w:cs="Arial"/>
          <w:szCs w:val="22"/>
        </w:rPr>
      </w:pPr>
      <w:r w:rsidRPr="00E540D8">
        <w:rPr>
          <w:rFonts w:cs="Arial"/>
          <w:szCs w:val="22"/>
        </w:rPr>
        <w:t xml:space="preserve">Delete </w:t>
      </w:r>
      <w:proofErr w:type="spellStart"/>
      <w:r w:rsidRPr="00E540D8">
        <w:rPr>
          <w:rFonts w:cs="Arial"/>
          <w:szCs w:val="22"/>
        </w:rPr>
        <w:t>subclause</w:t>
      </w:r>
      <w:proofErr w:type="spellEnd"/>
      <w:r w:rsidRPr="00E540D8">
        <w:rPr>
          <w:rFonts w:cs="Arial"/>
          <w:szCs w:val="22"/>
        </w:rPr>
        <w:t xml:space="preserve"> 34.9.</w:t>
      </w:r>
    </w:p>
    <w:p w14:paraId="7F4595F7" w14:textId="77777777" w:rsidR="00CA541F" w:rsidRPr="00E540D8" w:rsidRDefault="00CA541F" w:rsidP="00A7152D">
      <w:pPr>
        <w:pStyle w:val="MLNumber0"/>
        <w:keepLines/>
        <w:numPr>
          <w:ilvl w:val="0"/>
          <w:numId w:val="0"/>
        </w:numPr>
        <w:pBdr>
          <w:bottom w:val="single" w:sz="4" w:space="1" w:color="auto"/>
        </w:pBdr>
        <w:tabs>
          <w:tab w:val="left" w:pos="3119"/>
        </w:tabs>
        <w:spacing w:after="240"/>
        <w:ind w:left="993" w:hanging="567"/>
        <w:jc w:val="both"/>
        <w:rPr>
          <w:rFonts w:cs="Arial"/>
          <w:szCs w:val="22"/>
        </w:rPr>
      </w:pPr>
      <w:r w:rsidRPr="00E540D8">
        <w:rPr>
          <w:rFonts w:cs="Arial"/>
          <w:szCs w:val="22"/>
        </w:rPr>
        <w:t>34A</w:t>
      </w:r>
      <w:r w:rsidRPr="00E540D8">
        <w:rPr>
          <w:rFonts w:cs="Arial"/>
          <w:szCs w:val="22"/>
        </w:rPr>
        <w:tab/>
        <w:t xml:space="preserve">DELAY COSTS </w:t>
      </w:r>
    </w:p>
    <w:p w14:paraId="2B9720BD" w14:textId="77777777" w:rsidR="00CA541F" w:rsidRPr="00E540D8" w:rsidRDefault="00CA541F" w:rsidP="00E94425">
      <w:pPr>
        <w:pStyle w:val="MLNumber2"/>
        <w:keepLines/>
        <w:numPr>
          <w:ilvl w:val="0"/>
          <w:numId w:val="0"/>
        </w:numPr>
        <w:tabs>
          <w:tab w:val="left" w:pos="567"/>
          <w:tab w:val="left" w:pos="3119"/>
        </w:tabs>
        <w:ind w:left="992"/>
        <w:jc w:val="both"/>
        <w:rPr>
          <w:rFonts w:cs="Arial"/>
          <w:b w:val="0"/>
          <w:szCs w:val="22"/>
        </w:rPr>
      </w:pPr>
      <w:r w:rsidRPr="00E540D8">
        <w:rPr>
          <w:rFonts w:cs="Arial"/>
          <w:b w:val="0"/>
          <w:szCs w:val="22"/>
        </w:rPr>
        <w:t>Insert a new clause 34A as follows:</w:t>
      </w:r>
    </w:p>
    <w:p w14:paraId="5FCFBDD0" w14:textId="77777777" w:rsidR="00CA541F" w:rsidRPr="00E540D8" w:rsidRDefault="00CA541F" w:rsidP="00E94425">
      <w:pPr>
        <w:keepNext/>
        <w:keepLines/>
        <w:spacing w:after="240"/>
        <w:ind w:left="2410" w:hanging="567"/>
        <w:rPr>
          <w:rFonts w:cs="Arial"/>
          <w:b/>
          <w:szCs w:val="22"/>
          <w:lang w:val="en-US"/>
        </w:rPr>
      </w:pPr>
      <w:r w:rsidRPr="00E540D8">
        <w:rPr>
          <w:rFonts w:cs="Arial"/>
          <w:b/>
          <w:szCs w:val="22"/>
          <w:lang w:val="en-US"/>
        </w:rPr>
        <w:t>'34A</w:t>
      </w:r>
      <w:r w:rsidRPr="00E540D8">
        <w:rPr>
          <w:rFonts w:cs="Arial"/>
          <w:b/>
          <w:szCs w:val="22"/>
          <w:lang w:val="en-US"/>
        </w:rPr>
        <w:tab/>
        <w:t>DELAY COSTS</w:t>
      </w:r>
    </w:p>
    <w:p w14:paraId="3FB1B585" w14:textId="77777777" w:rsidR="00CA541F" w:rsidRPr="00E540D8" w:rsidRDefault="00CA541F" w:rsidP="00E94425">
      <w:pPr>
        <w:pStyle w:val="MLBodyText"/>
        <w:keepNext/>
        <w:keepLines/>
        <w:ind w:left="1843"/>
        <w:rPr>
          <w:rFonts w:cs="Arial"/>
          <w:szCs w:val="22"/>
        </w:rPr>
      </w:pPr>
      <w:r w:rsidRPr="00E540D8">
        <w:rPr>
          <w:rFonts w:cs="Arial"/>
          <w:szCs w:val="22"/>
        </w:rPr>
        <w:t xml:space="preserve">For every </w:t>
      </w:r>
      <w:r w:rsidR="00D00DA2" w:rsidRPr="00E540D8">
        <w:rPr>
          <w:rFonts w:cs="Arial"/>
          <w:i/>
          <w:szCs w:val="22"/>
        </w:rPr>
        <w:t xml:space="preserve">working </w:t>
      </w:r>
      <w:r w:rsidRPr="00E540D8">
        <w:rPr>
          <w:rFonts w:cs="Arial"/>
          <w:i/>
          <w:szCs w:val="22"/>
        </w:rPr>
        <w:t>day</w:t>
      </w:r>
      <w:r w:rsidRPr="00E540D8">
        <w:rPr>
          <w:rFonts w:cs="Arial"/>
          <w:szCs w:val="22"/>
        </w:rPr>
        <w:t xml:space="preserve"> the subject of an </w:t>
      </w:r>
      <w:r w:rsidRPr="00E540D8">
        <w:rPr>
          <w:rFonts w:cs="Arial"/>
          <w:i/>
          <w:szCs w:val="22"/>
        </w:rPr>
        <w:t>EOT</w:t>
      </w:r>
      <w:r w:rsidRPr="00E540D8">
        <w:rPr>
          <w:rFonts w:cs="Arial"/>
          <w:szCs w:val="22"/>
        </w:rPr>
        <w:t xml:space="preserve"> for a </w:t>
      </w:r>
      <w:r w:rsidRPr="00E540D8">
        <w:rPr>
          <w:rFonts w:cs="Arial"/>
          <w:i/>
          <w:szCs w:val="22"/>
        </w:rPr>
        <w:t xml:space="preserve">compensable cause </w:t>
      </w:r>
      <w:r w:rsidRPr="00E540D8">
        <w:rPr>
          <w:rFonts w:cs="Arial"/>
          <w:szCs w:val="22"/>
        </w:rPr>
        <w:t xml:space="preserve">and for which the </w:t>
      </w:r>
      <w:r w:rsidRPr="00E540D8">
        <w:rPr>
          <w:rFonts w:cs="Arial"/>
          <w:i/>
          <w:szCs w:val="22"/>
        </w:rPr>
        <w:t xml:space="preserve">Contractor </w:t>
      </w:r>
      <w:r w:rsidRPr="00E540D8">
        <w:rPr>
          <w:rFonts w:cs="Arial"/>
          <w:szCs w:val="22"/>
        </w:rPr>
        <w:t xml:space="preserve">gives the </w:t>
      </w:r>
      <w:r w:rsidRPr="00E540D8">
        <w:rPr>
          <w:rFonts w:cs="Arial"/>
          <w:i/>
          <w:szCs w:val="22"/>
        </w:rPr>
        <w:t xml:space="preserve">Superintendent </w:t>
      </w:r>
      <w:r w:rsidRPr="00E540D8">
        <w:rPr>
          <w:rFonts w:cs="Arial"/>
          <w:szCs w:val="22"/>
        </w:rPr>
        <w:t xml:space="preserve">a claim for delay costs pursuant to subclause 41.1, the </w:t>
      </w:r>
      <w:r w:rsidRPr="00E540D8">
        <w:rPr>
          <w:rFonts w:cs="Arial"/>
          <w:i/>
          <w:szCs w:val="22"/>
        </w:rPr>
        <w:t xml:space="preserve">Superintendent </w:t>
      </w:r>
      <w:r w:rsidRPr="00E540D8">
        <w:rPr>
          <w:rFonts w:cs="Arial"/>
          <w:szCs w:val="22"/>
        </w:rPr>
        <w:t xml:space="preserve">shall, under subclause 41.3, certify as due and payable to the </w:t>
      </w:r>
      <w:r w:rsidRPr="00E540D8">
        <w:rPr>
          <w:rFonts w:cs="Arial"/>
          <w:i/>
          <w:szCs w:val="22"/>
        </w:rPr>
        <w:t>Contractor</w:t>
      </w:r>
      <w:r w:rsidRPr="00E540D8">
        <w:rPr>
          <w:rFonts w:cs="Arial"/>
          <w:szCs w:val="22"/>
        </w:rPr>
        <w:t xml:space="preserve">, such extra costs as are reasonably and necessarily incurred by the </w:t>
      </w:r>
      <w:r w:rsidRPr="00E540D8">
        <w:rPr>
          <w:rFonts w:cs="Arial"/>
          <w:i/>
          <w:szCs w:val="22"/>
        </w:rPr>
        <w:t>Contractor</w:t>
      </w:r>
      <w:r w:rsidRPr="00E540D8">
        <w:rPr>
          <w:rFonts w:cs="Arial"/>
          <w:szCs w:val="22"/>
        </w:rPr>
        <w:t xml:space="preserve"> by reason of the delay up to a maximum per </w:t>
      </w:r>
      <w:r w:rsidRPr="00E540D8">
        <w:rPr>
          <w:rFonts w:cs="Arial"/>
          <w:i/>
          <w:szCs w:val="22"/>
        </w:rPr>
        <w:t>working day</w:t>
      </w:r>
      <w:r w:rsidRPr="00E540D8">
        <w:rPr>
          <w:rFonts w:cs="Arial"/>
          <w:szCs w:val="22"/>
        </w:rPr>
        <w:t xml:space="preserve"> of the amount stated in </w:t>
      </w:r>
      <w:r w:rsidRPr="00E540D8">
        <w:rPr>
          <w:rFonts w:cs="Arial"/>
          <w:i/>
          <w:szCs w:val="22"/>
        </w:rPr>
        <w:t>Item</w:t>
      </w:r>
      <w:r w:rsidRPr="00E540D8">
        <w:rPr>
          <w:rFonts w:cs="Arial"/>
          <w:szCs w:val="22"/>
        </w:rPr>
        <w:t xml:space="preserve"> </w:t>
      </w:r>
      <w:r w:rsidRPr="00E540D8">
        <w:rPr>
          <w:rFonts w:cs="Arial"/>
          <w:noProof/>
          <w:szCs w:val="22"/>
        </w:rPr>
        <w:t>26A</w:t>
      </w:r>
      <w:r w:rsidRPr="00E540D8">
        <w:rPr>
          <w:rFonts w:cs="Arial"/>
          <w:szCs w:val="22"/>
        </w:rPr>
        <w:t>.</w:t>
      </w:r>
    </w:p>
    <w:p w14:paraId="1F8D8ACE" w14:textId="77777777" w:rsidR="00CA541F" w:rsidRPr="00E540D8" w:rsidRDefault="00CA541F" w:rsidP="00E94425">
      <w:pPr>
        <w:pStyle w:val="MLBodyText"/>
        <w:ind w:left="1843"/>
        <w:rPr>
          <w:rFonts w:cs="Arial"/>
          <w:szCs w:val="22"/>
        </w:rPr>
      </w:pPr>
      <w:r w:rsidRPr="00E540D8">
        <w:rPr>
          <w:rFonts w:cs="Arial"/>
          <w:szCs w:val="22"/>
        </w:rPr>
        <w:t xml:space="preserve">Nothing in this clause 34A shall oblige the </w:t>
      </w:r>
      <w:r w:rsidRPr="00E540D8">
        <w:rPr>
          <w:rFonts w:cs="Arial"/>
          <w:i/>
          <w:szCs w:val="22"/>
        </w:rPr>
        <w:t>Principal</w:t>
      </w:r>
      <w:r w:rsidRPr="00E540D8">
        <w:rPr>
          <w:rFonts w:cs="Arial"/>
          <w:szCs w:val="22"/>
        </w:rPr>
        <w:t xml:space="preserve"> to pay extra costs for delay –</w:t>
      </w:r>
    </w:p>
    <w:p w14:paraId="1412D25C" w14:textId="77777777" w:rsidR="00CA541F" w:rsidRPr="00E540D8" w:rsidRDefault="00CA541F" w:rsidP="007C49C1">
      <w:pPr>
        <w:numPr>
          <w:ilvl w:val="1"/>
          <w:numId w:val="66"/>
        </w:numPr>
        <w:tabs>
          <w:tab w:val="clear" w:pos="1276"/>
          <w:tab w:val="num" w:pos="2552"/>
        </w:tabs>
        <w:spacing w:after="240"/>
        <w:ind w:left="2552"/>
        <w:rPr>
          <w:rFonts w:cs="Arial"/>
          <w:szCs w:val="22"/>
        </w:rPr>
      </w:pPr>
      <w:r w:rsidRPr="00E540D8">
        <w:rPr>
          <w:rFonts w:cs="Arial"/>
          <w:szCs w:val="22"/>
        </w:rPr>
        <w:t xml:space="preserve">which has already been included in the value of a </w:t>
      </w:r>
      <w:r w:rsidRPr="00E540D8">
        <w:rPr>
          <w:rFonts w:cs="Arial"/>
          <w:i/>
          <w:szCs w:val="22"/>
        </w:rPr>
        <w:t>variation</w:t>
      </w:r>
      <w:r w:rsidRPr="00E540D8">
        <w:rPr>
          <w:rFonts w:cs="Arial"/>
          <w:szCs w:val="22"/>
        </w:rPr>
        <w:t xml:space="preserve"> or any other payment under the </w:t>
      </w:r>
      <w:r w:rsidRPr="00E540D8">
        <w:rPr>
          <w:rFonts w:cs="Arial"/>
          <w:i/>
          <w:szCs w:val="22"/>
        </w:rPr>
        <w:t>Contract</w:t>
      </w:r>
      <w:r w:rsidRPr="00E540D8">
        <w:rPr>
          <w:rFonts w:cs="Arial"/>
          <w:szCs w:val="22"/>
        </w:rPr>
        <w:t xml:space="preserve">; </w:t>
      </w:r>
    </w:p>
    <w:p w14:paraId="311CDEE0" w14:textId="77777777" w:rsidR="00CA541F" w:rsidRPr="00E540D8" w:rsidRDefault="00CA541F" w:rsidP="007C49C1">
      <w:pPr>
        <w:numPr>
          <w:ilvl w:val="1"/>
          <w:numId w:val="66"/>
        </w:numPr>
        <w:spacing w:after="240"/>
        <w:ind w:left="2552"/>
        <w:rPr>
          <w:rFonts w:cs="Arial"/>
          <w:szCs w:val="22"/>
        </w:rPr>
      </w:pPr>
      <w:r w:rsidRPr="00E540D8">
        <w:rPr>
          <w:rFonts w:cs="Arial"/>
          <w:szCs w:val="22"/>
        </w:rPr>
        <w:t xml:space="preserve">caused by inclement weather or its effects, even if that inclement weather or those effects would not have delayed the </w:t>
      </w:r>
      <w:r w:rsidRPr="00E540D8">
        <w:rPr>
          <w:rFonts w:cs="Arial"/>
          <w:i/>
          <w:szCs w:val="22"/>
        </w:rPr>
        <w:t>Contractor</w:t>
      </w:r>
      <w:r w:rsidRPr="00E540D8">
        <w:rPr>
          <w:rFonts w:cs="Arial"/>
          <w:szCs w:val="22"/>
        </w:rPr>
        <w:t xml:space="preserve"> but for an earlier delay caused by a </w:t>
      </w:r>
      <w:r w:rsidRPr="00E540D8">
        <w:rPr>
          <w:rFonts w:cs="Arial"/>
          <w:i/>
          <w:szCs w:val="22"/>
        </w:rPr>
        <w:t>compensable cause</w:t>
      </w:r>
      <w:r w:rsidRPr="00E540D8">
        <w:rPr>
          <w:rFonts w:cs="Arial"/>
          <w:szCs w:val="22"/>
        </w:rPr>
        <w:t>;</w:t>
      </w:r>
    </w:p>
    <w:p w14:paraId="3B9F0DD8" w14:textId="77777777" w:rsidR="00CA541F" w:rsidRPr="00E540D8" w:rsidRDefault="00CA541F" w:rsidP="007C49C1">
      <w:pPr>
        <w:numPr>
          <w:ilvl w:val="1"/>
          <w:numId w:val="66"/>
        </w:numPr>
        <w:spacing w:after="240"/>
        <w:ind w:left="2552"/>
        <w:rPr>
          <w:rFonts w:cs="Arial"/>
          <w:szCs w:val="22"/>
        </w:rPr>
      </w:pPr>
      <w:r w:rsidRPr="00E540D8">
        <w:rPr>
          <w:rFonts w:cs="Arial"/>
          <w:szCs w:val="22"/>
        </w:rPr>
        <w:lastRenderedPageBreak/>
        <w:t xml:space="preserve">to the extent that the </w:t>
      </w:r>
      <w:r w:rsidRPr="00E540D8">
        <w:rPr>
          <w:rFonts w:cs="Arial"/>
          <w:i/>
          <w:szCs w:val="22"/>
        </w:rPr>
        <w:t>Contractor</w:t>
      </w:r>
      <w:r w:rsidRPr="00E540D8">
        <w:rPr>
          <w:rFonts w:cs="Arial"/>
          <w:szCs w:val="22"/>
        </w:rPr>
        <w:t xml:space="preserve"> has failed to take all </w:t>
      </w:r>
      <w:r w:rsidR="00DE2A7B" w:rsidRPr="00E540D8">
        <w:rPr>
          <w:rFonts w:cs="Arial"/>
          <w:szCs w:val="22"/>
        </w:rPr>
        <w:t xml:space="preserve">reasonable </w:t>
      </w:r>
      <w:r w:rsidRPr="00E540D8">
        <w:rPr>
          <w:rFonts w:cs="Arial"/>
          <w:szCs w:val="22"/>
        </w:rPr>
        <w:t>steps to mitigate the delay or the extra costs incurred.</w:t>
      </w:r>
      <w:r w:rsidR="00FA6F9C" w:rsidRPr="00E540D8">
        <w:rPr>
          <w:rFonts w:cs="Arial"/>
          <w:szCs w:val="22"/>
        </w:rPr>
        <w:t>'</w:t>
      </w:r>
    </w:p>
    <w:p w14:paraId="5FE2E278" w14:textId="77777777" w:rsidR="00FA6F9C" w:rsidRPr="00E540D8" w:rsidRDefault="00FA6F9C" w:rsidP="00933703">
      <w:pPr>
        <w:pStyle w:val="ParaLevel1"/>
        <w:keepNext/>
        <w:numPr>
          <w:ilvl w:val="0"/>
          <w:numId w:val="0"/>
        </w:numPr>
        <w:pBdr>
          <w:bottom w:val="single" w:sz="4" w:space="1" w:color="auto"/>
        </w:pBdr>
        <w:tabs>
          <w:tab w:val="num" w:pos="993"/>
        </w:tabs>
        <w:ind w:left="567"/>
        <w:jc w:val="both"/>
        <w:rPr>
          <w:rFonts w:cs="Arial"/>
          <w:b/>
          <w:caps/>
          <w:szCs w:val="22"/>
        </w:rPr>
      </w:pPr>
      <w:r w:rsidRPr="00E540D8">
        <w:rPr>
          <w:rFonts w:cs="Arial"/>
          <w:b/>
          <w:caps/>
          <w:szCs w:val="22"/>
        </w:rPr>
        <w:t>3</w:t>
      </w:r>
      <w:r w:rsidR="00C3480B" w:rsidRPr="00E540D8">
        <w:rPr>
          <w:rFonts w:cs="Arial"/>
          <w:b/>
          <w:caps/>
          <w:szCs w:val="22"/>
        </w:rPr>
        <w:t>6</w:t>
      </w:r>
      <w:r w:rsidRPr="00E540D8">
        <w:rPr>
          <w:rFonts w:cs="Arial"/>
          <w:b/>
          <w:caps/>
          <w:szCs w:val="22"/>
        </w:rPr>
        <w:tab/>
        <w:t>VARIATIONS</w:t>
      </w:r>
    </w:p>
    <w:p w14:paraId="1E170EFB" w14:textId="77777777" w:rsidR="005E7AB6" w:rsidRPr="00E540D8" w:rsidRDefault="005E7AB6" w:rsidP="00933703">
      <w:pPr>
        <w:keepNext/>
        <w:spacing w:after="240"/>
        <w:ind w:left="993"/>
        <w:rPr>
          <w:rFonts w:cs="Arial"/>
          <w:szCs w:val="22"/>
        </w:rPr>
      </w:pPr>
      <w:r w:rsidRPr="00E540D8">
        <w:rPr>
          <w:rFonts w:cs="Arial"/>
          <w:szCs w:val="22"/>
        </w:rPr>
        <w:t>At the end of subclause 36.1, insert:</w:t>
      </w:r>
    </w:p>
    <w:p w14:paraId="75A6708C" w14:textId="77777777" w:rsidR="005E7AB6" w:rsidRPr="00E540D8" w:rsidRDefault="005E7AB6" w:rsidP="0021790F">
      <w:pPr>
        <w:spacing w:after="240"/>
        <w:ind w:left="1843"/>
        <w:rPr>
          <w:rFonts w:cs="Arial"/>
          <w:szCs w:val="22"/>
          <w:lang w:eastAsia="en-AU"/>
        </w:rPr>
      </w:pPr>
      <w:r w:rsidRPr="00E540D8">
        <w:rPr>
          <w:rFonts w:cs="Arial"/>
          <w:szCs w:val="22"/>
        </w:rPr>
        <w:t>'T</w:t>
      </w:r>
      <w:r w:rsidRPr="00E540D8">
        <w:rPr>
          <w:rFonts w:cs="Arial"/>
          <w:szCs w:val="22"/>
          <w:lang w:eastAsia="en-AU"/>
        </w:rPr>
        <w:t xml:space="preserve">he </w:t>
      </w:r>
      <w:r w:rsidRPr="00E540D8">
        <w:rPr>
          <w:rFonts w:cs="Arial"/>
          <w:i/>
          <w:szCs w:val="22"/>
          <w:lang w:eastAsia="en-AU"/>
        </w:rPr>
        <w:t>Principal</w:t>
      </w:r>
      <w:r w:rsidRPr="00E540D8">
        <w:rPr>
          <w:rFonts w:cs="Arial"/>
          <w:szCs w:val="22"/>
          <w:lang w:eastAsia="en-AU"/>
        </w:rPr>
        <w:t xml:space="preserve"> may itself perform or engage others to perform any </w:t>
      </w:r>
      <w:r w:rsidRPr="00E540D8">
        <w:rPr>
          <w:rFonts w:cs="Arial"/>
          <w:i/>
          <w:szCs w:val="22"/>
          <w:lang w:eastAsia="en-AU"/>
        </w:rPr>
        <w:t xml:space="preserve">work </w:t>
      </w:r>
      <w:r w:rsidRPr="00E540D8">
        <w:rPr>
          <w:rFonts w:cs="Arial"/>
          <w:szCs w:val="22"/>
          <w:lang w:eastAsia="en-AU"/>
        </w:rPr>
        <w:t>which is omitted pursuant to this subclause 36.1</w:t>
      </w:r>
      <w:r w:rsidR="00685320" w:rsidRPr="00E540D8">
        <w:rPr>
          <w:rFonts w:cs="Arial"/>
          <w:szCs w:val="22"/>
          <w:lang w:eastAsia="en-AU"/>
        </w:rPr>
        <w:t xml:space="preserve"> without payment of</w:t>
      </w:r>
      <w:r w:rsidR="003F56A6" w:rsidRPr="00E540D8">
        <w:rPr>
          <w:rFonts w:cs="Arial"/>
          <w:szCs w:val="22"/>
          <w:lang w:eastAsia="en-AU"/>
        </w:rPr>
        <w:t xml:space="preserve"> monetary compensation </w:t>
      </w:r>
      <w:r w:rsidR="00685320" w:rsidRPr="00E540D8">
        <w:rPr>
          <w:rFonts w:cs="Arial"/>
          <w:szCs w:val="22"/>
          <w:lang w:eastAsia="en-AU"/>
        </w:rPr>
        <w:t xml:space="preserve">to the </w:t>
      </w:r>
      <w:r w:rsidR="00685320" w:rsidRPr="00E540D8">
        <w:rPr>
          <w:rFonts w:cs="Arial"/>
          <w:i/>
          <w:szCs w:val="22"/>
          <w:lang w:eastAsia="en-AU"/>
        </w:rPr>
        <w:t>Contractor</w:t>
      </w:r>
      <w:r w:rsidR="00685320" w:rsidRPr="00E540D8">
        <w:rPr>
          <w:rFonts w:cs="Arial"/>
          <w:szCs w:val="22"/>
          <w:lang w:eastAsia="en-AU"/>
        </w:rPr>
        <w:t xml:space="preserve"> for </w:t>
      </w:r>
      <w:r w:rsidR="003F56A6" w:rsidRPr="00E540D8">
        <w:rPr>
          <w:rFonts w:cs="Arial"/>
          <w:szCs w:val="22"/>
          <w:lang w:eastAsia="en-AU"/>
        </w:rPr>
        <w:t>doing so</w:t>
      </w:r>
      <w:r w:rsidRPr="00E540D8">
        <w:rPr>
          <w:rFonts w:cs="Arial"/>
          <w:szCs w:val="22"/>
          <w:lang w:eastAsia="en-AU"/>
        </w:rPr>
        <w:t>.</w:t>
      </w:r>
      <w:bookmarkStart w:id="177" w:name="_Hlk519263633"/>
      <w:r w:rsidR="003A08FB" w:rsidRPr="00E540D8">
        <w:rPr>
          <w:rFonts w:cs="Arial"/>
        </w:rPr>
        <w:t xml:space="preserve"> No </w:t>
      </w:r>
      <w:r w:rsidR="003A08FB" w:rsidRPr="00E540D8">
        <w:rPr>
          <w:rFonts w:cs="Arial"/>
          <w:i/>
        </w:rPr>
        <w:t xml:space="preserve">variation </w:t>
      </w:r>
      <w:r w:rsidR="003A08FB" w:rsidRPr="00E540D8">
        <w:rPr>
          <w:rFonts w:cs="Arial"/>
        </w:rPr>
        <w:t xml:space="preserve">shall invalidate or amount to a repudiation of the </w:t>
      </w:r>
      <w:r w:rsidR="003A08FB" w:rsidRPr="00E540D8">
        <w:rPr>
          <w:rFonts w:cs="Arial"/>
          <w:i/>
        </w:rPr>
        <w:t>Contract</w:t>
      </w:r>
      <w:r w:rsidR="003A08FB" w:rsidRPr="00E540D8">
        <w:rPr>
          <w:rFonts w:cs="Arial"/>
        </w:rPr>
        <w:t>.'</w:t>
      </w:r>
      <w:bookmarkEnd w:id="177"/>
    </w:p>
    <w:p w14:paraId="0D38A200" w14:textId="3DCFB300" w:rsidR="00723D6B" w:rsidRDefault="00723D6B" w:rsidP="00E94425">
      <w:pPr>
        <w:pStyle w:val="AnnexurePartBstyleforinsertiondeletionline2afterheading"/>
        <w:spacing w:before="0" w:after="240"/>
        <w:ind w:left="1843" w:hanging="850"/>
        <w:rPr>
          <w:rFonts w:cs="Arial"/>
          <w:szCs w:val="22"/>
        </w:rPr>
      </w:pPr>
      <w:r w:rsidRPr="00E540D8">
        <w:rPr>
          <w:rFonts w:cs="Arial"/>
          <w:szCs w:val="22"/>
        </w:rPr>
        <w:t xml:space="preserve">Delete the last sentence of </w:t>
      </w:r>
      <w:proofErr w:type="spellStart"/>
      <w:r w:rsidRPr="00E540D8">
        <w:rPr>
          <w:rFonts w:cs="Arial"/>
          <w:szCs w:val="22"/>
        </w:rPr>
        <w:t>subclause</w:t>
      </w:r>
      <w:proofErr w:type="spellEnd"/>
      <w:r w:rsidRPr="00E540D8">
        <w:rPr>
          <w:rFonts w:cs="Arial"/>
          <w:szCs w:val="22"/>
        </w:rPr>
        <w:t xml:space="preserve"> 36.2.</w:t>
      </w:r>
    </w:p>
    <w:p w14:paraId="4508D59A" w14:textId="7EF7579F" w:rsidR="009240A5" w:rsidRPr="00E540D8" w:rsidRDefault="009240A5" w:rsidP="009240A5">
      <w:pPr>
        <w:pStyle w:val="AnnexurePartBstyleforinsertiondeletionline2afterheading"/>
        <w:spacing w:before="0" w:after="240"/>
        <w:ind w:left="1843" w:hanging="850"/>
        <w:rPr>
          <w:rFonts w:cs="Arial"/>
          <w:szCs w:val="22"/>
        </w:rPr>
      </w:pPr>
      <w:bookmarkStart w:id="178" w:name="_Hlk41726719"/>
      <w:r w:rsidRPr="00E540D8">
        <w:rPr>
          <w:rFonts w:cs="Arial"/>
          <w:szCs w:val="22"/>
        </w:rPr>
        <w:t xml:space="preserve">Delete the </w:t>
      </w:r>
      <w:r>
        <w:rPr>
          <w:rFonts w:cs="Arial"/>
          <w:szCs w:val="22"/>
        </w:rPr>
        <w:t xml:space="preserve">existing text of </w:t>
      </w:r>
      <w:proofErr w:type="spellStart"/>
      <w:r w:rsidRPr="00E540D8">
        <w:rPr>
          <w:rFonts w:cs="Arial"/>
          <w:szCs w:val="22"/>
        </w:rPr>
        <w:t>subclause</w:t>
      </w:r>
      <w:proofErr w:type="spellEnd"/>
      <w:r w:rsidRPr="00E540D8">
        <w:rPr>
          <w:rFonts w:cs="Arial"/>
          <w:szCs w:val="22"/>
        </w:rPr>
        <w:t xml:space="preserve"> 36.</w:t>
      </w:r>
      <w:r>
        <w:rPr>
          <w:rFonts w:cs="Arial"/>
          <w:szCs w:val="22"/>
        </w:rPr>
        <w:t>4 and replace with</w:t>
      </w:r>
      <w:r w:rsidRPr="00E540D8">
        <w:rPr>
          <w:rFonts w:cs="Arial"/>
          <w:szCs w:val="22"/>
        </w:rPr>
        <w:t>.</w:t>
      </w:r>
    </w:p>
    <w:p w14:paraId="02882A80" w14:textId="4B23E9F7" w:rsidR="009240A5" w:rsidRDefault="006B0110" w:rsidP="006B0110">
      <w:pPr>
        <w:spacing w:after="240"/>
        <w:ind w:left="1843"/>
      </w:pPr>
      <w:r>
        <w:rPr>
          <w:rFonts w:cs="Arial"/>
          <w:szCs w:val="22"/>
        </w:rPr>
        <w:t>‘</w:t>
      </w:r>
      <w:bookmarkStart w:id="179" w:name="_Hlk780136"/>
      <w:r w:rsidR="009240A5">
        <w:t xml:space="preserve">The </w:t>
      </w:r>
      <w:r w:rsidR="009240A5">
        <w:rPr>
          <w:rStyle w:val="EItalic"/>
        </w:rPr>
        <w:t>Superintendent</w:t>
      </w:r>
      <w:r w:rsidR="009240A5">
        <w:t xml:space="preserve"> shall, as soon as possible, price each </w:t>
      </w:r>
      <w:r w:rsidR="009240A5">
        <w:rPr>
          <w:rStyle w:val="EItalic"/>
        </w:rPr>
        <w:t>variation</w:t>
      </w:r>
      <w:r w:rsidR="009240A5">
        <w:t xml:space="preserve"> using the following order of precedence:</w:t>
      </w:r>
    </w:p>
    <w:p w14:paraId="3CD33031" w14:textId="0DBBA4CE" w:rsidR="009240A5" w:rsidRDefault="009240A5" w:rsidP="006B0110">
      <w:pPr>
        <w:spacing w:after="240"/>
        <w:ind w:left="2552" w:hanging="709"/>
      </w:pPr>
      <w:r>
        <w:t>(a)</w:t>
      </w:r>
      <w:r>
        <w:tab/>
        <w:t xml:space="preserve">prior </w:t>
      </w:r>
      <w:r w:rsidRPr="006B0110">
        <w:rPr>
          <w:rFonts w:cs="Arial"/>
          <w:szCs w:val="22"/>
          <w:lang w:eastAsia="en-AU"/>
        </w:rPr>
        <w:t>agreement</w:t>
      </w:r>
      <w:r>
        <w:t>;</w:t>
      </w:r>
    </w:p>
    <w:p w14:paraId="6986E157" w14:textId="654AA83F" w:rsidR="009240A5" w:rsidRDefault="009240A5" w:rsidP="009240A5">
      <w:pPr>
        <w:spacing w:after="240"/>
        <w:ind w:left="2552" w:hanging="709"/>
      </w:pPr>
      <w:r>
        <w:t>(b)</w:t>
      </w:r>
      <w:r>
        <w:tab/>
        <w:t xml:space="preserve">rates or prices in a </w:t>
      </w:r>
      <w:r w:rsidRPr="006B0110">
        <w:rPr>
          <w:i/>
          <w:iCs/>
        </w:rPr>
        <w:t>price</w:t>
      </w:r>
      <w:r>
        <w:t xml:space="preserve"> </w:t>
      </w:r>
      <w:r>
        <w:rPr>
          <w:rStyle w:val="EItalic"/>
        </w:rPr>
        <w:t xml:space="preserve">schedule </w:t>
      </w:r>
      <w:r>
        <w:t xml:space="preserve">to the extent that it is reasonable to use them; </w:t>
      </w:r>
    </w:p>
    <w:p w14:paraId="56A05EF5" w14:textId="3DBDEBD5" w:rsidR="009240A5" w:rsidRDefault="009240A5" w:rsidP="009240A5">
      <w:pPr>
        <w:spacing w:after="240"/>
        <w:ind w:left="2552" w:hanging="709"/>
      </w:pPr>
      <w:r>
        <w:t>(c)</w:t>
      </w:r>
      <w:r>
        <w:tab/>
      </w:r>
      <w:r w:rsidRPr="00E540D8">
        <w:rPr>
          <w:rFonts w:cs="Arial"/>
          <w:i/>
          <w:szCs w:val="22"/>
        </w:rPr>
        <w:t>variation rates</w:t>
      </w:r>
      <w:r>
        <w:rPr>
          <w:rFonts w:cs="Arial"/>
          <w:szCs w:val="22"/>
        </w:rPr>
        <w:t xml:space="preserve"> (or where no applicable </w:t>
      </w:r>
      <w:r>
        <w:rPr>
          <w:rFonts w:cs="Arial"/>
          <w:i/>
          <w:szCs w:val="22"/>
        </w:rPr>
        <w:t xml:space="preserve">variation rates </w:t>
      </w:r>
      <w:r>
        <w:rPr>
          <w:rFonts w:cs="Arial"/>
          <w:szCs w:val="22"/>
        </w:rPr>
        <w:t xml:space="preserve">are included in the </w:t>
      </w:r>
      <w:r>
        <w:rPr>
          <w:rFonts w:cs="Arial"/>
          <w:i/>
          <w:szCs w:val="22"/>
        </w:rPr>
        <w:t>Contract</w:t>
      </w:r>
      <w:r>
        <w:rPr>
          <w:rFonts w:cs="Arial"/>
          <w:szCs w:val="22"/>
        </w:rPr>
        <w:t xml:space="preserve">, other </w:t>
      </w:r>
      <w:r>
        <w:t xml:space="preserve">applicable rates or prices in the </w:t>
      </w:r>
      <w:r>
        <w:rPr>
          <w:rStyle w:val="EItalic"/>
        </w:rPr>
        <w:t>Contract</w:t>
      </w:r>
      <w:r>
        <w:rPr>
          <w:rStyle w:val="EItalic"/>
          <w:i w:val="0"/>
          <w:iCs/>
        </w:rPr>
        <w:t>)</w:t>
      </w:r>
      <w:r>
        <w:t>;</w:t>
      </w:r>
    </w:p>
    <w:p w14:paraId="767FC8D4" w14:textId="5DE25A20" w:rsidR="009240A5" w:rsidRDefault="009240A5" w:rsidP="006B0110">
      <w:pPr>
        <w:spacing w:after="240"/>
        <w:ind w:left="2552" w:hanging="709"/>
      </w:pPr>
      <w:r>
        <w:t>(d)</w:t>
      </w:r>
      <w:r>
        <w:tab/>
        <w:t xml:space="preserve">reasonable rates or prices, which shall include </w:t>
      </w:r>
      <w:r w:rsidRPr="00E540D8">
        <w:rPr>
          <w:rFonts w:cs="Arial"/>
          <w:szCs w:val="22"/>
        </w:rPr>
        <w:t xml:space="preserve">the percentage stated in </w:t>
      </w:r>
      <w:r w:rsidRPr="00E540D8">
        <w:rPr>
          <w:rFonts w:cs="Arial"/>
          <w:i/>
          <w:szCs w:val="22"/>
        </w:rPr>
        <w:t>Item</w:t>
      </w:r>
      <w:r w:rsidRPr="00E540D8">
        <w:rPr>
          <w:rFonts w:cs="Arial"/>
          <w:szCs w:val="22"/>
        </w:rPr>
        <w:t xml:space="preserve"> 27A for profit, and if the </w:t>
      </w:r>
      <w:r w:rsidRPr="00E540D8">
        <w:rPr>
          <w:rFonts w:cs="Arial"/>
          <w:i/>
          <w:szCs w:val="22"/>
        </w:rPr>
        <w:t xml:space="preserve">Superintendent </w:t>
      </w:r>
      <w:r w:rsidRPr="00E540D8">
        <w:rPr>
          <w:rFonts w:cs="Arial"/>
          <w:szCs w:val="22"/>
        </w:rPr>
        <w:t xml:space="preserve">considers it reasonable to do so, the percentage stated in </w:t>
      </w:r>
      <w:r w:rsidRPr="00E540D8">
        <w:rPr>
          <w:rFonts w:cs="Arial"/>
          <w:i/>
          <w:szCs w:val="22"/>
        </w:rPr>
        <w:t xml:space="preserve">Item </w:t>
      </w:r>
      <w:r w:rsidRPr="00E540D8">
        <w:rPr>
          <w:rFonts w:cs="Arial"/>
          <w:szCs w:val="22"/>
        </w:rPr>
        <w:t>27A for overheads</w:t>
      </w:r>
      <w:r>
        <w:t>,</w:t>
      </w:r>
    </w:p>
    <w:p w14:paraId="1F486162" w14:textId="49ED96E8" w:rsidR="009240A5" w:rsidRDefault="009240A5" w:rsidP="006B0110">
      <w:pPr>
        <w:spacing w:after="240"/>
        <w:ind w:left="1843"/>
      </w:pPr>
      <w:r>
        <w:t xml:space="preserve">and any deductions shall include </w:t>
      </w:r>
      <w:r w:rsidRPr="00E540D8">
        <w:rPr>
          <w:rFonts w:cs="Arial"/>
          <w:szCs w:val="22"/>
        </w:rPr>
        <w:t xml:space="preserve">the </w:t>
      </w:r>
      <w:r>
        <w:rPr>
          <w:rFonts w:cs="Arial"/>
          <w:szCs w:val="22"/>
        </w:rPr>
        <w:t xml:space="preserve">full value of the deducted </w:t>
      </w:r>
      <w:r>
        <w:rPr>
          <w:rFonts w:cs="Arial"/>
          <w:i/>
          <w:szCs w:val="22"/>
        </w:rPr>
        <w:t xml:space="preserve">work </w:t>
      </w:r>
      <w:r>
        <w:rPr>
          <w:rFonts w:cs="Arial"/>
          <w:szCs w:val="22"/>
        </w:rPr>
        <w:t xml:space="preserve">(including profit and overheads) unless the </w:t>
      </w:r>
      <w:r>
        <w:rPr>
          <w:rFonts w:cs="Arial"/>
          <w:i/>
          <w:szCs w:val="22"/>
        </w:rPr>
        <w:t xml:space="preserve">Superintendent </w:t>
      </w:r>
      <w:r>
        <w:rPr>
          <w:rFonts w:cs="Arial"/>
          <w:szCs w:val="22"/>
        </w:rPr>
        <w:t xml:space="preserve">considers it reasonable to exclude an amount for overheads, in which case the amount so excluded shall not exceed </w:t>
      </w:r>
      <w:r w:rsidRPr="00E540D8">
        <w:rPr>
          <w:rFonts w:cs="Arial"/>
          <w:szCs w:val="22"/>
        </w:rPr>
        <w:t xml:space="preserve">the percentage stated in </w:t>
      </w:r>
      <w:r w:rsidRPr="00E540D8">
        <w:rPr>
          <w:rFonts w:cs="Arial"/>
          <w:i/>
          <w:szCs w:val="22"/>
        </w:rPr>
        <w:t xml:space="preserve">Item </w:t>
      </w:r>
      <w:r w:rsidRPr="006F2917">
        <w:rPr>
          <w:rFonts w:cs="Arial"/>
          <w:szCs w:val="22"/>
        </w:rPr>
        <w:t>27A</w:t>
      </w:r>
      <w:r w:rsidRPr="00E540D8">
        <w:rPr>
          <w:rFonts w:cs="Arial"/>
          <w:i/>
          <w:szCs w:val="22"/>
        </w:rPr>
        <w:t xml:space="preserve"> </w:t>
      </w:r>
      <w:r w:rsidRPr="00E540D8">
        <w:rPr>
          <w:rFonts w:cs="Arial"/>
          <w:szCs w:val="22"/>
        </w:rPr>
        <w:t>for overheads</w:t>
      </w:r>
      <w:r>
        <w:t>.</w:t>
      </w:r>
    </w:p>
    <w:p w14:paraId="36CCA386" w14:textId="7BB557F8" w:rsidR="009240A5" w:rsidRDefault="009240A5" w:rsidP="009240A5">
      <w:pPr>
        <w:spacing w:after="240"/>
        <w:ind w:left="2552" w:hanging="709"/>
      </w:pPr>
      <w:r>
        <w:t xml:space="preserve">That price shall be added to or deducted from the </w:t>
      </w:r>
      <w:r>
        <w:rPr>
          <w:rStyle w:val="EItalic"/>
        </w:rPr>
        <w:t>contract sum</w:t>
      </w:r>
      <w:r>
        <w:t>.</w:t>
      </w:r>
    </w:p>
    <w:p w14:paraId="76FCCDE9" w14:textId="7D9187CE" w:rsidR="009240A5" w:rsidRDefault="009240A5" w:rsidP="006B0110">
      <w:pPr>
        <w:spacing w:after="240"/>
        <w:ind w:left="1843"/>
      </w:pPr>
      <w:r>
        <w:t xml:space="preserve">For clarity, percentages for profit and overheads shall be calculated independently of each other, not cumulatively. </w:t>
      </w:r>
    </w:p>
    <w:p w14:paraId="623E21E0" w14:textId="07FB8156" w:rsidR="004B5B36" w:rsidRPr="00E540D8" w:rsidRDefault="004B5B36" w:rsidP="004B5B36">
      <w:pPr>
        <w:spacing w:after="240"/>
        <w:ind w:left="1843"/>
        <w:rPr>
          <w:rFonts w:cs="Arial"/>
          <w:lang w:eastAsia="en-AU"/>
        </w:rPr>
      </w:pPr>
      <w:bookmarkStart w:id="180" w:name="_Hlk519087471"/>
      <w:bookmarkEnd w:id="178"/>
      <w:bookmarkEnd w:id="179"/>
      <w:r w:rsidRPr="00E540D8">
        <w:rPr>
          <w:rFonts w:cs="Arial"/>
          <w:lang w:eastAsia="en-AU"/>
        </w:rPr>
        <w:t xml:space="preserve">Notwithstanding </w:t>
      </w:r>
      <w:r w:rsidR="00FF60CA" w:rsidRPr="00E540D8">
        <w:rPr>
          <w:rFonts w:cs="Arial"/>
          <w:lang w:eastAsia="en-AU"/>
        </w:rPr>
        <w:t xml:space="preserve">anything else in this subclause 36.4 or elsewhere in the </w:t>
      </w:r>
      <w:r w:rsidR="00FF60CA" w:rsidRPr="00E540D8">
        <w:rPr>
          <w:rFonts w:cs="Arial"/>
          <w:i/>
          <w:lang w:eastAsia="en-AU"/>
        </w:rPr>
        <w:t>Contract</w:t>
      </w:r>
      <w:r w:rsidR="00FF60CA" w:rsidRPr="00E540D8">
        <w:rPr>
          <w:rFonts w:cs="Arial"/>
          <w:lang w:eastAsia="en-AU"/>
        </w:rPr>
        <w:t xml:space="preserve">, </w:t>
      </w:r>
      <w:bookmarkEnd w:id="180"/>
      <w:r w:rsidRPr="00AE65B9">
        <w:rPr>
          <w:rFonts w:cs="Arial"/>
          <w:lang w:eastAsia="en-AU"/>
        </w:rPr>
        <w:t xml:space="preserve">the </w:t>
      </w:r>
      <w:r w:rsidRPr="00AE65B9">
        <w:rPr>
          <w:rFonts w:cs="Arial"/>
          <w:i/>
          <w:lang w:eastAsia="en-AU"/>
        </w:rPr>
        <w:t>Principal</w:t>
      </w:r>
      <w:r w:rsidRPr="00AE65B9">
        <w:rPr>
          <w:rFonts w:cs="Arial"/>
          <w:lang w:eastAsia="en-AU"/>
        </w:rPr>
        <w:t xml:space="preserve"> shall not be liable upon any </w:t>
      </w:r>
      <w:r w:rsidRPr="00AE65B9">
        <w:rPr>
          <w:rFonts w:cs="Arial"/>
          <w:i/>
          <w:lang w:eastAsia="en-AU"/>
        </w:rPr>
        <w:t xml:space="preserve">claim </w:t>
      </w:r>
      <w:r w:rsidRPr="00E540D8">
        <w:rPr>
          <w:rFonts w:cs="Arial"/>
          <w:lang w:eastAsia="en-AU"/>
        </w:rPr>
        <w:t xml:space="preserve">in connection with an </w:t>
      </w:r>
      <w:r w:rsidRPr="00E540D8">
        <w:rPr>
          <w:rFonts w:cs="Arial"/>
          <w:i/>
          <w:lang w:eastAsia="en-AU"/>
        </w:rPr>
        <w:t xml:space="preserve">informal variation direction </w:t>
      </w:r>
      <w:r w:rsidRPr="00E540D8">
        <w:rPr>
          <w:rFonts w:cs="Arial"/>
          <w:lang w:eastAsia="en-AU"/>
        </w:rPr>
        <w:t xml:space="preserve">unless the </w:t>
      </w:r>
      <w:r w:rsidRPr="00E540D8">
        <w:rPr>
          <w:rFonts w:cs="Arial"/>
          <w:i/>
          <w:lang w:eastAsia="en-AU"/>
        </w:rPr>
        <w:t xml:space="preserve">Contractor </w:t>
      </w:r>
      <w:r w:rsidRPr="00E540D8">
        <w:rPr>
          <w:rFonts w:cs="Arial"/>
          <w:lang w:eastAsia="en-AU"/>
        </w:rPr>
        <w:t xml:space="preserve">gives the </w:t>
      </w:r>
      <w:r w:rsidRPr="00E540D8">
        <w:rPr>
          <w:rFonts w:cs="Arial"/>
          <w:i/>
          <w:lang w:eastAsia="en-AU"/>
        </w:rPr>
        <w:t>Superintendent</w:t>
      </w:r>
      <w:r w:rsidRPr="00E540D8">
        <w:rPr>
          <w:rFonts w:cs="Arial"/>
          <w:lang w:eastAsia="en-AU"/>
        </w:rPr>
        <w:t xml:space="preserve"> a written notice which:</w:t>
      </w:r>
    </w:p>
    <w:p w14:paraId="04A66FF0" w14:textId="77777777" w:rsidR="004B5B36" w:rsidRPr="00E540D8" w:rsidRDefault="004B5B36" w:rsidP="007C49C1">
      <w:pPr>
        <w:numPr>
          <w:ilvl w:val="1"/>
          <w:numId w:val="67"/>
        </w:numPr>
        <w:tabs>
          <w:tab w:val="left" w:pos="2552"/>
        </w:tabs>
        <w:spacing w:after="240"/>
        <w:ind w:firstLine="567"/>
        <w:rPr>
          <w:rFonts w:cs="Arial"/>
        </w:rPr>
      </w:pPr>
      <w:r w:rsidRPr="00E540D8">
        <w:rPr>
          <w:rFonts w:cs="Arial"/>
        </w:rPr>
        <w:t xml:space="preserve">identifies the </w:t>
      </w:r>
      <w:r w:rsidRPr="00E540D8">
        <w:rPr>
          <w:rFonts w:cs="Arial"/>
          <w:i/>
        </w:rPr>
        <w:t>informal variation</w:t>
      </w:r>
      <w:r w:rsidRPr="00E540D8">
        <w:rPr>
          <w:rFonts w:cs="Arial"/>
        </w:rPr>
        <w:t xml:space="preserve"> </w:t>
      </w:r>
      <w:r w:rsidRPr="00E540D8">
        <w:rPr>
          <w:rFonts w:cs="Arial"/>
          <w:i/>
        </w:rPr>
        <w:t>direction</w:t>
      </w:r>
      <w:r w:rsidRPr="00E540D8">
        <w:rPr>
          <w:rFonts w:cs="Arial"/>
        </w:rPr>
        <w:t>; and</w:t>
      </w:r>
    </w:p>
    <w:p w14:paraId="0020EA56" w14:textId="77777777" w:rsidR="004B5B36" w:rsidRPr="00E540D8" w:rsidRDefault="004B5B36" w:rsidP="007C49C1">
      <w:pPr>
        <w:numPr>
          <w:ilvl w:val="1"/>
          <w:numId w:val="67"/>
        </w:numPr>
        <w:tabs>
          <w:tab w:val="left" w:pos="2552"/>
        </w:tabs>
        <w:spacing w:after="240"/>
        <w:ind w:left="2552"/>
        <w:rPr>
          <w:rFonts w:cs="Arial"/>
        </w:rPr>
      </w:pPr>
      <w:r w:rsidRPr="00E540D8">
        <w:rPr>
          <w:rFonts w:cs="Arial"/>
        </w:rPr>
        <w:t xml:space="preserve">states that the </w:t>
      </w:r>
      <w:r w:rsidRPr="00E540D8">
        <w:rPr>
          <w:rFonts w:cs="Arial"/>
          <w:i/>
        </w:rPr>
        <w:t>Contractor</w:t>
      </w:r>
      <w:r w:rsidRPr="00E540D8">
        <w:rPr>
          <w:rFonts w:cs="Arial"/>
        </w:rPr>
        <w:t xml:space="preserve"> considers the </w:t>
      </w:r>
      <w:r w:rsidRPr="00E540D8">
        <w:rPr>
          <w:rFonts w:cs="Arial"/>
          <w:i/>
        </w:rPr>
        <w:t>informal variation direction</w:t>
      </w:r>
      <w:r w:rsidRPr="00E540D8">
        <w:rPr>
          <w:rFonts w:cs="Arial"/>
        </w:rPr>
        <w:t xml:space="preserve"> is a </w:t>
      </w:r>
      <w:r w:rsidRPr="00E540D8">
        <w:rPr>
          <w:rFonts w:cs="Arial"/>
          <w:i/>
        </w:rPr>
        <w:t xml:space="preserve">direction </w:t>
      </w:r>
      <w:r w:rsidRPr="00E540D8">
        <w:rPr>
          <w:rFonts w:cs="Arial"/>
        </w:rPr>
        <w:t xml:space="preserve">for a </w:t>
      </w:r>
      <w:r w:rsidRPr="00E540D8">
        <w:rPr>
          <w:rFonts w:cs="Arial"/>
          <w:i/>
        </w:rPr>
        <w:t>variation</w:t>
      </w:r>
      <w:r w:rsidRPr="00E540D8">
        <w:rPr>
          <w:rFonts w:cs="Arial"/>
        </w:rPr>
        <w:t>,</w:t>
      </w:r>
    </w:p>
    <w:p w14:paraId="09CA95CD" w14:textId="77777777" w:rsidR="00FA6F9C" w:rsidRPr="00E540D8" w:rsidRDefault="004B5B36" w:rsidP="00FD4D17">
      <w:pPr>
        <w:tabs>
          <w:tab w:val="left" w:pos="1843"/>
        </w:tabs>
        <w:spacing w:after="240"/>
        <w:ind w:left="1843"/>
        <w:rPr>
          <w:rFonts w:cs="Arial"/>
          <w:sz w:val="18"/>
        </w:rPr>
      </w:pPr>
      <w:r w:rsidRPr="00E540D8">
        <w:rPr>
          <w:rFonts w:cs="Arial"/>
        </w:rPr>
        <w:t xml:space="preserve">within 5 </w:t>
      </w:r>
      <w:r w:rsidRPr="00E540D8">
        <w:rPr>
          <w:rFonts w:cs="Arial"/>
          <w:i/>
        </w:rPr>
        <w:t>business days</w:t>
      </w:r>
      <w:r w:rsidRPr="00E540D8">
        <w:rPr>
          <w:rFonts w:cs="Arial"/>
        </w:rPr>
        <w:t xml:space="preserve"> after the </w:t>
      </w:r>
      <w:r w:rsidRPr="00E540D8">
        <w:rPr>
          <w:rFonts w:cs="Arial"/>
          <w:i/>
        </w:rPr>
        <w:t>informal variation direction</w:t>
      </w:r>
      <w:r w:rsidRPr="00E540D8">
        <w:rPr>
          <w:rFonts w:cs="Arial"/>
        </w:rPr>
        <w:t xml:space="preserve"> is first given to the </w:t>
      </w:r>
      <w:r w:rsidRPr="00E540D8">
        <w:rPr>
          <w:rFonts w:cs="Arial"/>
          <w:i/>
        </w:rPr>
        <w:t>Contractor</w:t>
      </w:r>
      <w:r w:rsidRPr="00E540D8">
        <w:rPr>
          <w:rFonts w:cs="Arial"/>
        </w:rPr>
        <w:t>.'</w:t>
      </w:r>
    </w:p>
    <w:p w14:paraId="3BE18190" w14:textId="77777777" w:rsidR="005E0F3F" w:rsidRPr="00E540D8" w:rsidRDefault="005E0F3F" w:rsidP="00A7152D">
      <w:pPr>
        <w:pStyle w:val="AnnexurePartBNUMBERINGBOLD"/>
        <w:pBdr>
          <w:bottom w:val="single" w:sz="4" w:space="1" w:color="auto"/>
        </w:pBdr>
        <w:spacing w:after="240"/>
        <w:ind w:left="992"/>
        <w:jc w:val="both"/>
        <w:rPr>
          <w:rFonts w:cs="Arial"/>
          <w:szCs w:val="22"/>
        </w:rPr>
      </w:pPr>
      <w:r w:rsidRPr="00E540D8">
        <w:rPr>
          <w:rFonts w:cs="Arial"/>
          <w:szCs w:val="22"/>
        </w:rPr>
        <w:t>37</w:t>
      </w:r>
      <w:r w:rsidRPr="00E540D8">
        <w:rPr>
          <w:rFonts w:cs="Arial"/>
          <w:szCs w:val="22"/>
        </w:rPr>
        <w:tab/>
        <w:t>PAYMENT</w:t>
      </w:r>
    </w:p>
    <w:p w14:paraId="553439FC" w14:textId="77777777" w:rsidR="00B90F1A" w:rsidRPr="00F3279A" w:rsidRDefault="00B90F1A" w:rsidP="0021790F">
      <w:pPr>
        <w:pStyle w:val="AnnexurePartBstyleforwording"/>
        <w:widowControl w:val="0"/>
        <w:spacing w:before="0" w:after="240"/>
        <w:ind w:left="992"/>
        <w:rPr>
          <w:rFonts w:cs="Arial"/>
          <w:szCs w:val="22"/>
        </w:rPr>
      </w:pPr>
      <w:r w:rsidRPr="00E540D8">
        <w:rPr>
          <w:rFonts w:cs="Arial"/>
          <w:szCs w:val="22"/>
        </w:rPr>
        <w:t xml:space="preserve">Delete the second paragraph of </w:t>
      </w:r>
      <w:proofErr w:type="spellStart"/>
      <w:r w:rsidRPr="00E540D8">
        <w:rPr>
          <w:rFonts w:cs="Arial"/>
          <w:szCs w:val="22"/>
        </w:rPr>
        <w:t>subclause</w:t>
      </w:r>
      <w:proofErr w:type="spellEnd"/>
      <w:r w:rsidRPr="00E540D8">
        <w:rPr>
          <w:rFonts w:cs="Arial"/>
          <w:szCs w:val="22"/>
        </w:rPr>
        <w:t xml:space="preserve"> 37.1,</w:t>
      </w:r>
      <w:r w:rsidR="00F3279A">
        <w:rPr>
          <w:rFonts w:cs="Arial"/>
          <w:szCs w:val="22"/>
        </w:rPr>
        <w:t xml:space="preserve"> and</w:t>
      </w:r>
      <w:r w:rsidRPr="00F3279A">
        <w:rPr>
          <w:rFonts w:cs="Arial"/>
          <w:szCs w:val="22"/>
        </w:rPr>
        <w:t xml:space="preserve"> insert:</w:t>
      </w:r>
    </w:p>
    <w:p w14:paraId="4FA14A71" w14:textId="159E5EF0" w:rsidR="00430F13" w:rsidRPr="00F3279A" w:rsidRDefault="00F3279A" w:rsidP="00E94425">
      <w:pPr>
        <w:pStyle w:val="AnnexurePartBstyleforwording"/>
        <w:widowControl w:val="0"/>
        <w:spacing w:before="0" w:after="240"/>
        <w:ind w:left="1843"/>
        <w:rPr>
          <w:rFonts w:cs="Arial"/>
          <w:szCs w:val="22"/>
        </w:rPr>
      </w:pPr>
      <w:r>
        <w:rPr>
          <w:rFonts w:cs="Arial"/>
          <w:iCs w:val="0"/>
          <w:szCs w:val="22"/>
        </w:rPr>
        <w:lastRenderedPageBreak/>
        <w:t>‘</w:t>
      </w:r>
      <w:r w:rsidR="00430F13" w:rsidRPr="00F3279A">
        <w:rPr>
          <w:rFonts w:cs="Arial"/>
          <w:szCs w:val="22"/>
        </w:rPr>
        <w:t xml:space="preserve">With each progress claim, the </w:t>
      </w:r>
      <w:r w:rsidR="00430F13" w:rsidRPr="00F3279A">
        <w:rPr>
          <w:rFonts w:cs="Arial"/>
          <w:i/>
          <w:szCs w:val="22"/>
        </w:rPr>
        <w:t xml:space="preserve">Contractor </w:t>
      </w:r>
      <w:r w:rsidR="00430F13" w:rsidRPr="00F3279A">
        <w:rPr>
          <w:rFonts w:cs="Arial"/>
          <w:szCs w:val="22"/>
        </w:rPr>
        <w:t xml:space="preserve">must submit the statutory declaration included in </w:t>
      </w:r>
      <w:r w:rsidR="008C5165">
        <w:rPr>
          <w:rFonts w:cs="Arial"/>
          <w:szCs w:val="22"/>
        </w:rPr>
        <w:t>Annexure Part I</w:t>
      </w:r>
      <w:r w:rsidR="00430F13" w:rsidRPr="00F3279A">
        <w:rPr>
          <w:rFonts w:cs="Arial"/>
          <w:szCs w:val="22"/>
        </w:rPr>
        <w:t xml:space="preserve"> and any other documentation which the </w:t>
      </w:r>
      <w:r w:rsidR="00430F13" w:rsidRPr="00F3279A">
        <w:rPr>
          <w:rFonts w:cs="Arial"/>
          <w:i/>
          <w:szCs w:val="22"/>
        </w:rPr>
        <w:t>Contract</w:t>
      </w:r>
      <w:r w:rsidR="00430F13" w:rsidRPr="00F3279A">
        <w:rPr>
          <w:rFonts w:cs="Arial"/>
          <w:szCs w:val="22"/>
        </w:rPr>
        <w:t xml:space="preserve"> elsewhere requires to be submitted with </w:t>
      </w:r>
      <w:r w:rsidR="00B24F4D" w:rsidRPr="00F3279A">
        <w:rPr>
          <w:rFonts w:cs="Arial"/>
          <w:szCs w:val="22"/>
        </w:rPr>
        <w:t>a</w:t>
      </w:r>
      <w:r w:rsidR="00430F13" w:rsidRPr="00F3279A">
        <w:rPr>
          <w:rFonts w:cs="Arial"/>
          <w:szCs w:val="22"/>
        </w:rPr>
        <w:t xml:space="preserve"> progress claim.'</w:t>
      </w:r>
    </w:p>
    <w:p w14:paraId="79B1BF58" w14:textId="77777777" w:rsidR="00DC714D" w:rsidRPr="00F3279A" w:rsidRDefault="001E11EC" w:rsidP="00E94425">
      <w:pPr>
        <w:pStyle w:val="AnnexurePartBstyleforwording"/>
        <w:widowControl w:val="0"/>
        <w:spacing w:before="0" w:after="240"/>
        <w:ind w:left="992"/>
        <w:rPr>
          <w:rFonts w:cs="Arial"/>
          <w:szCs w:val="22"/>
        </w:rPr>
      </w:pPr>
      <w:r w:rsidRPr="00F3279A">
        <w:rPr>
          <w:rFonts w:cs="Arial"/>
          <w:szCs w:val="22"/>
        </w:rPr>
        <w:t xml:space="preserve">Delete the existing text of </w:t>
      </w:r>
      <w:proofErr w:type="spellStart"/>
      <w:r w:rsidRPr="00F3279A">
        <w:rPr>
          <w:rFonts w:cs="Arial"/>
          <w:szCs w:val="22"/>
        </w:rPr>
        <w:t>subclause</w:t>
      </w:r>
      <w:proofErr w:type="spellEnd"/>
      <w:r w:rsidRPr="00F3279A">
        <w:rPr>
          <w:rFonts w:cs="Arial"/>
          <w:szCs w:val="22"/>
        </w:rPr>
        <w:t xml:space="preserve"> 37.2 and insert</w:t>
      </w:r>
    </w:p>
    <w:p w14:paraId="33067B32" w14:textId="77777777" w:rsidR="001E11EC" w:rsidRPr="00E540D8" w:rsidRDefault="001E11EC" w:rsidP="00E94425">
      <w:pPr>
        <w:pStyle w:val="MLBodyText"/>
        <w:ind w:left="1843"/>
        <w:rPr>
          <w:rFonts w:cs="Arial"/>
          <w:szCs w:val="22"/>
        </w:rPr>
      </w:pPr>
      <w:r w:rsidRPr="00AE65B9">
        <w:rPr>
          <w:rFonts w:cs="Arial"/>
          <w:szCs w:val="22"/>
        </w:rPr>
        <w:t xml:space="preserve">'The balance remaining after all </w:t>
      </w:r>
      <w:r w:rsidRPr="00AE65B9">
        <w:rPr>
          <w:rFonts w:cs="Arial"/>
          <w:i/>
          <w:szCs w:val="22"/>
        </w:rPr>
        <w:t>required deductions</w:t>
      </w:r>
      <w:r w:rsidRPr="00AE65B9">
        <w:rPr>
          <w:rFonts w:cs="Arial"/>
          <w:szCs w:val="22"/>
        </w:rPr>
        <w:t xml:space="preserve"> are deducted from the </w:t>
      </w:r>
      <w:r w:rsidRPr="00E540D8">
        <w:rPr>
          <w:rFonts w:cs="Arial"/>
          <w:i/>
          <w:szCs w:val="22"/>
        </w:rPr>
        <w:t>claimable amount</w:t>
      </w:r>
      <w:r w:rsidRPr="00E540D8">
        <w:rPr>
          <w:rFonts w:cs="Arial"/>
          <w:szCs w:val="22"/>
        </w:rPr>
        <w:t xml:space="preserve"> shall be due from the </w:t>
      </w:r>
      <w:r w:rsidRPr="00E540D8">
        <w:rPr>
          <w:rFonts w:cs="Arial"/>
          <w:i/>
          <w:szCs w:val="22"/>
        </w:rPr>
        <w:t>Principal</w:t>
      </w:r>
      <w:r w:rsidRPr="00E540D8">
        <w:rPr>
          <w:rFonts w:cs="Arial"/>
          <w:szCs w:val="22"/>
        </w:rPr>
        <w:t xml:space="preserve"> to the </w:t>
      </w:r>
      <w:r w:rsidRPr="00E540D8">
        <w:rPr>
          <w:rFonts w:cs="Arial"/>
          <w:i/>
          <w:szCs w:val="22"/>
        </w:rPr>
        <w:t>Contractor</w:t>
      </w:r>
      <w:r w:rsidRPr="00E540D8">
        <w:rPr>
          <w:rFonts w:cs="Arial"/>
          <w:szCs w:val="22"/>
        </w:rPr>
        <w:t xml:space="preserve">, or the </w:t>
      </w:r>
      <w:r w:rsidRPr="00E540D8">
        <w:rPr>
          <w:rFonts w:cs="Arial"/>
          <w:i/>
          <w:szCs w:val="22"/>
        </w:rPr>
        <w:t>Contractor</w:t>
      </w:r>
      <w:r w:rsidRPr="00E540D8">
        <w:rPr>
          <w:rFonts w:cs="Arial"/>
          <w:szCs w:val="22"/>
        </w:rPr>
        <w:t xml:space="preserve"> to the </w:t>
      </w:r>
      <w:r w:rsidRPr="00E540D8">
        <w:rPr>
          <w:rFonts w:cs="Arial"/>
          <w:i/>
          <w:szCs w:val="22"/>
        </w:rPr>
        <w:t>Principal</w:t>
      </w:r>
      <w:r w:rsidRPr="00E540D8">
        <w:rPr>
          <w:rFonts w:cs="Arial"/>
          <w:szCs w:val="22"/>
        </w:rPr>
        <w:t xml:space="preserve">, as the case may be.  The </w:t>
      </w:r>
      <w:r w:rsidRPr="00E540D8">
        <w:rPr>
          <w:rFonts w:cs="Arial"/>
          <w:i/>
          <w:szCs w:val="22"/>
        </w:rPr>
        <w:t>Superintendent</w:t>
      </w:r>
      <w:r w:rsidRPr="00E540D8">
        <w:rPr>
          <w:rFonts w:cs="Arial"/>
          <w:szCs w:val="22"/>
        </w:rPr>
        <w:t xml:space="preserve"> shall, before the end of the </w:t>
      </w:r>
      <w:r w:rsidR="0049602C" w:rsidRPr="00E540D8">
        <w:rPr>
          <w:rFonts w:cs="Arial"/>
          <w:i/>
          <w:szCs w:val="22"/>
        </w:rPr>
        <w:t>response</w:t>
      </w:r>
      <w:r w:rsidRPr="00E540D8">
        <w:rPr>
          <w:rFonts w:cs="Arial"/>
          <w:i/>
          <w:szCs w:val="22"/>
        </w:rPr>
        <w:t xml:space="preserve"> period</w:t>
      </w:r>
      <w:r w:rsidRPr="00E540D8">
        <w:rPr>
          <w:rFonts w:cs="Arial"/>
          <w:szCs w:val="22"/>
        </w:rPr>
        <w:t xml:space="preserve">, issue to the </w:t>
      </w:r>
      <w:r w:rsidRPr="00E540D8">
        <w:rPr>
          <w:rFonts w:cs="Arial"/>
          <w:i/>
          <w:szCs w:val="22"/>
        </w:rPr>
        <w:t>Principal</w:t>
      </w:r>
      <w:r w:rsidRPr="00E540D8">
        <w:rPr>
          <w:rFonts w:cs="Arial"/>
          <w:szCs w:val="22"/>
        </w:rPr>
        <w:t xml:space="preserve"> and to the </w:t>
      </w:r>
      <w:r w:rsidRPr="00E540D8">
        <w:rPr>
          <w:rFonts w:cs="Arial"/>
          <w:i/>
          <w:szCs w:val="22"/>
        </w:rPr>
        <w:t>Contractor</w:t>
      </w:r>
      <w:r w:rsidRPr="00E540D8">
        <w:rPr>
          <w:rFonts w:cs="Arial"/>
          <w:szCs w:val="22"/>
        </w:rPr>
        <w:t xml:space="preserve"> a </w:t>
      </w:r>
      <w:r w:rsidRPr="00E540D8">
        <w:rPr>
          <w:rFonts w:cs="Arial"/>
          <w:i/>
          <w:szCs w:val="22"/>
        </w:rPr>
        <w:t>progress certificate</w:t>
      </w:r>
      <w:r w:rsidRPr="00E540D8">
        <w:rPr>
          <w:rFonts w:cs="Arial"/>
          <w:szCs w:val="22"/>
        </w:rPr>
        <w:t xml:space="preserve"> evidencing the </w:t>
      </w:r>
      <w:r w:rsidRPr="00E540D8">
        <w:rPr>
          <w:rFonts w:cs="Arial"/>
          <w:i/>
          <w:szCs w:val="22"/>
        </w:rPr>
        <w:t>Superintendent's</w:t>
      </w:r>
      <w:r w:rsidRPr="00E540D8">
        <w:rPr>
          <w:rFonts w:cs="Arial"/>
          <w:szCs w:val="22"/>
        </w:rPr>
        <w:t xml:space="preserve"> opinion of that balance and, if that balance is different to the amount claimed by the </w:t>
      </w:r>
      <w:r w:rsidRPr="00E540D8">
        <w:rPr>
          <w:rFonts w:cs="Arial"/>
          <w:i/>
          <w:szCs w:val="22"/>
        </w:rPr>
        <w:t>Contractor</w:t>
      </w:r>
      <w:r w:rsidRPr="00E540D8">
        <w:rPr>
          <w:rFonts w:cs="Arial"/>
          <w:szCs w:val="22"/>
        </w:rPr>
        <w:t>, the reason for that difference.</w:t>
      </w:r>
    </w:p>
    <w:p w14:paraId="1AB0FA1E" w14:textId="77777777" w:rsidR="001E11EC" w:rsidRPr="00E540D8" w:rsidRDefault="001E11EC" w:rsidP="00E94425">
      <w:pPr>
        <w:pStyle w:val="MLBodyText"/>
        <w:ind w:left="1843"/>
        <w:rPr>
          <w:rFonts w:cs="Arial"/>
          <w:szCs w:val="22"/>
        </w:rPr>
      </w:pPr>
      <w:r w:rsidRPr="00E540D8">
        <w:rPr>
          <w:rFonts w:cs="Arial"/>
          <w:szCs w:val="22"/>
        </w:rPr>
        <w:t xml:space="preserve">If the </w:t>
      </w:r>
      <w:r w:rsidRPr="00E540D8">
        <w:rPr>
          <w:rFonts w:cs="Arial"/>
          <w:i/>
          <w:szCs w:val="22"/>
        </w:rPr>
        <w:t>Contractor</w:t>
      </w:r>
      <w:r w:rsidRPr="00E540D8">
        <w:rPr>
          <w:rFonts w:cs="Arial"/>
          <w:szCs w:val="22"/>
        </w:rPr>
        <w:t xml:space="preserve"> does not make a progress claim in accordance with </w:t>
      </w:r>
      <w:r w:rsidRPr="00E540D8">
        <w:rPr>
          <w:rFonts w:cs="Arial"/>
          <w:i/>
          <w:szCs w:val="22"/>
        </w:rPr>
        <w:t xml:space="preserve">Item </w:t>
      </w:r>
      <w:r w:rsidRPr="00E540D8">
        <w:rPr>
          <w:rFonts w:cs="Arial"/>
          <w:szCs w:val="22"/>
        </w:rPr>
        <w:t xml:space="preserve">28, the </w:t>
      </w:r>
      <w:r w:rsidRPr="00E540D8">
        <w:rPr>
          <w:rFonts w:cs="Arial"/>
          <w:i/>
          <w:szCs w:val="22"/>
        </w:rPr>
        <w:t>Superintendent</w:t>
      </w:r>
      <w:r w:rsidRPr="00E540D8">
        <w:rPr>
          <w:rFonts w:cs="Arial"/>
          <w:szCs w:val="22"/>
        </w:rPr>
        <w:t xml:space="preserve"> may nevertheless issue the </w:t>
      </w:r>
      <w:r w:rsidRPr="00E540D8">
        <w:rPr>
          <w:rFonts w:cs="Arial"/>
          <w:i/>
          <w:szCs w:val="22"/>
        </w:rPr>
        <w:t>progress certificate</w:t>
      </w:r>
      <w:r w:rsidRPr="00E540D8">
        <w:rPr>
          <w:rFonts w:cs="Arial"/>
          <w:szCs w:val="22"/>
        </w:rPr>
        <w:t>.</w:t>
      </w:r>
    </w:p>
    <w:p w14:paraId="12781948" w14:textId="77777777" w:rsidR="008174B7" w:rsidRPr="00E540D8" w:rsidRDefault="008174B7" w:rsidP="00E94425">
      <w:pPr>
        <w:pStyle w:val="MLBodyText"/>
        <w:ind w:left="1843"/>
        <w:rPr>
          <w:rFonts w:cs="Arial"/>
          <w:szCs w:val="22"/>
        </w:rPr>
      </w:pPr>
      <w:r w:rsidRPr="00E540D8">
        <w:rPr>
          <w:rFonts w:cs="Arial"/>
          <w:szCs w:val="22"/>
        </w:rPr>
        <w:t xml:space="preserve">Unless the </w:t>
      </w:r>
      <w:r w:rsidRPr="00E540D8">
        <w:rPr>
          <w:rFonts w:cs="Arial"/>
          <w:i/>
          <w:szCs w:val="22"/>
        </w:rPr>
        <w:t xml:space="preserve">Principal </w:t>
      </w:r>
      <w:r w:rsidRPr="00E540D8">
        <w:rPr>
          <w:rFonts w:cs="Arial"/>
          <w:szCs w:val="22"/>
        </w:rPr>
        <w:t>itself</w:t>
      </w:r>
      <w:r w:rsidRPr="00E540D8">
        <w:rPr>
          <w:rFonts w:cs="Arial"/>
          <w:i/>
          <w:szCs w:val="22"/>
        </w:rPr>
        <w:t xml:space="preserve"> </w:t>
      </w:r>
      <w:r w:rsidRPr="00E540D8">
        <w:rPr>
          <w:rFonts w:cs="Arial"/>
          <w:szCs w:val="22"/>
        </w:rPr>
        <w:t xml:space="preserve">issues a </w:t>
      </w:r>
      <w:r w:rsidRPr="00E540D8">
        <w:rPr>
          <w:rFonts w:cs="Arial"/>
          <w:i/>
          <w:szCs w:val="22"/>
        </w:rPr>
        <w:t>payment schedule</w:t>
      </w:r>
      <w:r w:rsidRPr="00E540D8">
        <w:rPr>
          <w:rFonts w:cs="Arial"/>
          <w:szCs w:val="22"/>
        </w:rPr>
        <w:t xml:space="preserve"> which complies with the requirements of the </w:t>
      </w:r>
      <w:r w:rsidRPr="00E540D8">
        <w:rPr>
          <w:rFonts w:cs="Arial"/>
          <w:i/>
          <w:szCs w:val="22"/>
        </w:rPr>
        <w:t xml:space="preserve">security of payments legislation </w:t>
      </w:r>
      <w:r w:rsidRPr="00E540D8">
        <w:rPr>
          <w:rFonts w:cs="Arial"/>
          <w:szCs w:val="22"/>
        </w:rPr>
        <w:t xml:space="preserve">within the timeframes permitted under that legislation, the </w:t>
      </w:r>
      <w:r w:rsidRPr="00E540D8">
        <w:rPr>
          <w:rFonts w:cs="Arial"/>
          <w:i/>
          <w:szCs w:val="22"/>
        </w:rPr>
        <w:t xml:space="preserve">Superintendent's progress certificate </w:t>
      </w:r>
      <w:r w:rsidRPr="00E540D8">
        <w:rPr>
          <w:rFonts w:cs="Arial"/>
          <w:szCs w:val="22"/>
        </w:rPr>
        <w:t xml:space="preserve">or </w:t>
      </w:r>
      <w:r w:rsidRPr="00E540D8">
        <w:rPr>
          <w:rFonts w:cs="Arial"/>
          <w:i/>
          <w:szCs w:val="22"/>
        </w:rPr>
        <w:t xml:space="preserve">final certificate </w:t>
      </w:r>
      <w:r w:rsidRPr="00E540D8">
        <w:rPr>
          <w:rFonts w:cs="Arial"/>
          <w:szCs w:val="22"/>
        </w:rPr>
        <w:t xml:space="preserve">(as the case may be) shall be deemed to be the </w:t>
      </w:r>
      <w:r w:rsidRPr="00E540D8">
        <w:rPr>
          <w:rFonts w:cs="Arial"/>
          <w:i/>
          <w:szCs w:val="22"/>
        </w:rPr>
        <w:t>Principal's payment schedule</w:t>
      </w:r>
      <w:r w:rsidRPr="00E540D8">
        <w:rPr>
          <w:rFonts w:cs="Arial"/>
          <w:szCs w:val="22"/>
        </w:rPr>
        <w:t xml:space="preserve">, and to the extent that it is necessary for the </w:t>
      </w:r>
      <w:r w:rsidRPr="00E540D8">
        <w:rPr>
          <w:rFonts w:cs="Arial"/>
          <w:i/>
          <w:szCs w:val="22"/>
        </w:rPr>
        <w:t xml:space="preserve">Principal </w:t>
      </w:r>
      <w:r w:rsidRPr="00E540D8">
        <w:rPr>
          <w:rFonts w:cs="Arial"/>
          <w:szCs w:val="22"/>
        </w:rPr>
        <w:t xml:space="preserve">to do so, the </w:t>
      </w:r>
      <w:r w:rsidRPr="00E540D8">
        <w:rPr>
          <w:rFonts w:cs="Arial"/>
          <w:i/>
          <w:szCs w:val="22"/>
        </w:rPr>
        <w:t xml:space="preserve">Principal </w:t>
      </w:r>
      <w:r w:rsidRPr="00E540D8">
        <w:rPr>
          <w:rFonts w:cs="Arial"/>
          <w:szCs w:val="22"/>
        </w:rPr>
        <w:t xml:space="preserve">authorises the </w:t>
      </w:r>
      <w:r w:rsidRPr="00E540D8">
        <w:rPr>
          <w:rFonts w:cs="Arial"/>
          <w:i/>
          <w:szCs w:val="22"/>
        </w:rPr>
        <w:t xml:space="preserve">Superintendent </w:t>
      </w:r>
      <w:r w:rsidRPr="00E540D8">
        <w:rPr>
          <w:rFonts w:cs="Arial"/>
          <w:szCs w:val="22"/>
        </w:rPr>
        <w:t xml:space="preserve">to receive progress claims and issue </w:t>
      </w:r>
      <w:r w:rsidRPr="00E540D8">
        <w:rPr>
          <w:rFonts w:cs="Arial"/>
          <w:i/>
          <w:szCs w:val="22"/>
        </w:rPr>
        <w:t xml:space="preserve">payment schedules </w:t>
      </w:r>
      <w:r w:rsidRPr="00E540D8">
        <w:rPr>
          <w:rFonts w:cs="Arial"/>
          <w:szCs w:val="22"/>
        </w:rPr>
        <w:t xml:space="preserve">on its behalf. </w:t>
      </w:r>
    </w:p>
    <w:p w14:paraId="246EA478" w14:textId="77777777" w:rsidR="00430F13" w:rsidRPr="00E540D8" w:rsidRDefault="00430F13" w:rsidP="00E94425">
      <w:pPr>
        <w:pStyle w:val="MLBodyText"/>
        <w:ind w:left="1843"/>
        <w:rPr>
          <w:rFonts w:cs="Arial"/>
          <w:i/>
          <w:szCs w:val="22"/>
        </w:rPr>
      </w:pPr>
      <w:r w:rsidRPr="00E540D8">
        <w:rPr>
          <w:rFonts w:cs="Arial"/>
          <w:szCs w:val="22"/>
        </w:rPr>
        <w:t>Subject to the following paragraph, i</w:t>
      </w:r>
      <w:r w:rsidR="001E11EC" w:rsidRPr="00E540D8">
        <w:rPr>
          <w:rFonts w:cs="Arial"/>
          <w:szCs w:val="22"/>
        </w:rPr>
        <w:t xml:space="preserve">f the </w:t>
      </w:r>
      <w:r w:rsidR="001E11EC" w:rsidRPr="00E540D8">
        <w:rPr>
          <w:rFonts w:cs="Arial"/>
          <w:i/>
          <w:szCs w:val="22"/>
        </w:rPr>
        <w:t xml:space="preserve">progress certificate </w:t>
      </w:r>
      <w:r w:rsidR="001E11EC" w:rsidRPr="00E540D8">
        <w:rPr>
          <w:rFonts w:cs="Arial"/>
          <w:szCs w:val="22"/>
        </w:rPr>
        <w:t xml:space="preserve">shows that an amount is due to the </w:t>
      </w:r>
      <w:r w:rsidR="001E11EC" w:rsidRPr="00E540D8">
        <w:rPr>
          <w:rFonts w:cs="Arial"/>
          <w:i/>
          <w:szCs w:val="22"/>
        </w:rPr>
        <w:t>Contractor</w:t>
      </w:r>
      <w:r w:rsidR="001E11EC" w:rsidRPr="00E540D8">
        <w:rPr>
          <w:rFonts w:cs="Arial"/>
          <w:szCs w:val="22"/>
        </w:rPr>
        <w:t xml:space="preserve">, then the </w:t>
      </w:r>
      <w:r w:rsidR="001E11EC" w:rsidRPr="00E540D8">
        <w:rPr>
          <w:rFonts w:cs="Arial"/>
          <w:i/>
          <w:szCs w:val="22"/>
        </w:rPr>
        <w:t xml:space="preserve">Principal </w:t>
      </w:r>
      <w:r w:rsidR="001E11EC" w:rsidRPr="00E540D8">
        <w:rPr>
          <w:rFonts w:cs="Arial"/>
          <w:szCs w:val="22"/>
        </w:rPr>
        <w:t xml:space="preserve">shall pay the amount of the </w:t>
      </w:r>
      <w:r w:rsidR="001E11EC" w:rsidRPr="00E540D8">
        <w:rPr>
          <w:rFonts w:cs="Arial"/>
          <w:i/>
          <w:szCs w:val="22"/>
        </w:rPr>
        <w:t xml:space="preserve">progress certificate </w:t>
      </w:r>
      <w:r w:rsidR="001E11EC" w:rsidRPr="00E540D8">
        <w:rPr>
          <w:rFonts w:cs="Arial"/>
          <w:szCs w:val="22"/>
        </w:rPr>
        <w:t xml:space="preserve">before the end of the </w:t>
      </w:r>
      <w:r w:rsidR="001E11EC" w:rsidRPr="00E540D8">
        <w:rPr>
          <w:rFonts w:cs="Arial"/>
          <w:i/>
          <w:szCs w:val="22"/>
        </w:rPr>
        <w:t xml:space="preserve">payment period. </w:t>
      </w:r>
      <w:r w:rsidR="009542DE" w:rsidRPr="00E540D8">
        <w:rPr>
          <w:rFonts w:cs="Arial"/>
          <w:szCs w:val="22"/>
        </w:rPr>
        <w:t xml:space="preserve">If the </w:t>
      </w:r>
      <w:r w:rsidR="009542DE" w:rsidRPr="00E540D8">
        <w:rPr>
          <w:rFonts w:cs="Arial"/>
          <w:i/>
          <w:szCs w:val="22"/>
        </w:rPr>
        <w:t>progress certificate</w:t>
      </w:r>
      <w:r w:rsidR="009542DE" w:rsidRPr="00E540D8">
        <w:rPr>
          <w:rFonts w:cs="Arial"/>
          <w:szCs w:val="22"/>
        </w:rPr>
        <w:t xml:space="preserve"> shows that an amount is due to the </w:t>
      </w:r>
      <w:r w:rsidR="009542DE" w:rsidRPr="00E540D8">
        <w:rPr>
          <w:rFonts w:cs="Arial"/>
          <w:i/>
          <w:szCs w:val="22"/>
        </w:rPr>
        <w:t>Principal</w:t>
      </w:r>
      <w:r w:rsidR="009542DE" w:rsidRPr="00E540D8">
        <w:rPr>
          <w:rFonts w:cs="Arial"/>
          <w:szCs w:val="22"/>
        </w:rPr>
        <w:t>,</w:t>
      </w:r>
      <w:r w:rsidR="001E11EC" w:rsidRPr="00E540D8">
        <w:rPr>
          <w:rFonts w:cs="Arial"/>
          <w:szCs w:val="22"/>
        </w:rPr>
        <w:t xml:space="preserve"> the </w:t>
      </w:r>
      <w:r w:rsidR="001E11EC" w:rsidRPr="00E540D8">
        <w:rPr>
          <w:rFonts w:cs="Arial"/>
          <w:i/>
          <w:szCs w:val="22"/>
        </w:rPr>
        <w:t>Contractor</w:t>
      </w:r>
      <w:r w:rsidR="001E11EC" w:rsidRPr="00E540D8">
        <w:rPr>
          <w:rFonts w:cs="Arial"/>
          <w:szCs w:val="22"/>
        </w:rPr>
        <w:t xml:space="preserve"> shall pay the </w:t>
      </w:r>
      <w:r w:rsidR="001E11EC" w:rsidRPr="00E540D8">
        <w:rPr>
          <w:rFonts w:cs="Arial"/>
          <w:i/>
          <w:szCs w:val="22"/>
        </w:rPr>
        <w:t>Principal</w:t>
      </w:r>
      <w:r w:rsidR="001E11EC" w:rsidRPr="00E540D8">
        <w:rPr>
          <w:rFonts w:cs="Arial"/>
          <w:szCs w:val="22"/>
        </w:rPr>
        <w:t xml:space="preserve"> the amount of the </w:t>
      </w:r>
      <w:r w:rsidR="001E11EC" w:rsidRPr="00E540D8">
        <w:rPr>
          <w:rFonts w:cs="Arial"/>
          <w:i/>
          <w:szCs w:val="22"/>
        </w:rPr>
        <w:t xml:space="preserve">progress certificate </w:t>
      </w:r>
      <w:r w:rsidR="001E11EC" w:rsidRPr="00E540D8">
        <w:rPr>
          <w:rFonts w:cs="Arial"/>
          <w:szCs w:val="22"/>
        </w:rPr>
        <w:t xml:space="preserve">within </w:t>
      </w:r>
      <w:r w:rsidR="00600A12" w:rsidRPr="00E540D8">
        <w:rPr>
          <w:rFonts w:cs="Arial"/>
          <w:szCs w:val="22"/>
        </w:rPr>
        <w:t xml:space="preserve">15 </w:t>
      </w:r>
      <w:r w:rsidR="00600A12" w:rsidRPr="00E540D8">
        <w:rPr>
          <w:rFonts w:cs="Arial"/>
          <w:i/>
          <w:szCs w:val="22"/>
        </w:rPr>
        <w:t>business days</w:t>
      </w:r>
      <w:r w:rsidR="001E11EC" w:rsidRPr="00E540D8">
        <w:rPr>
          <w:rFonts w:cs="Arial"/>
          <w:szCs w:val="22"/>
        </w:rPr>
        <w:t xml:space="preserve"> after receiving the </w:t>
      </w:r>
      <w:r w:rsidR="001E11EC" w:rsidRPr="00E540D8">
        <w:rPr>
          <w:rFonts w:cs="Arial"/>
          <w:i/>
          <w:szCs w:val="22"/>
        </w:rPr>
        <w:t>progress</w:t>
      </w:r>
      <w:r w:rsidR="001E11EC" w:rsidRPr="00E540D8">
        <w:rPr>
          <w:rFonts w:cs="Arial"/>
          <w:szCs w:val="22"/>
        </w:rPr>
        <w:t xml:space="preserve"> </w:t>
      </w:r>
      <w:r w:rsidR="008174B7" w:rsidRPr="00E540D8">
        <w:rPr>
          <w:rFonts w:cs="Arial"/>
          <w:i/>
          <w:szCs w:val="22"/>
        </w:rPr>
        <w:t>certificate.</w:t>
      </w:r>
    </w:p>
    <w:p w14:paraId="43A843BE" w14:textId="77777777" w:rsidR="008174B7" w:rsidRPr="00E540D8" w:rsidRDefault="00430F13" w:rsidP="00E94425">
      <w:pPr>
        <w:pStyle w:val="MLBodyText"/>
        <w:ind w:left="1843"/>
        <w:rPr>
          <w:rFonts w:cs="Arial"/>
          <w:i/>
          <w:szCs w:val="22"/>
        </w:rPr>
      </w:pPr>
      <w:r w:rsidRPr="00E540D8">
        <w:rPr>
          <w:rFonts w:cs="Arial"/>
          <w:szCs w:val="22"/>
        </w:rPr>
        <w:t xml:space="preserve">If the </w:t>
      </w:r>
      <w:r w:rsidRPr="00E540D8">
        <w:rPr>
          <w:rFonts w:cs="Arial"/>
          <w:i/>
          <w:szCs w:val="22"/>
        </w:rPr>
        <w:t xml:space="preserve">Superintendent </w:t>
      </w:r>
      <w:r w:rsidRPr="00E540D8">
        <w:rPr>
          <w:rFonts w:cs="Arial"/>
          <w:szCs w:val="22"/>
        </w:rPr>
        <w:t xml:space="preserve">fails to include a </w:t>
      </w:r>
      <w:r w:rsidRPr="00E540D8">
        <w:rPr>
          <w:rFonts w:cs="Arial"/>
          <w:i/>
          <w:szCs w:val="22"/>
        </w:rPr>
        <w:t>required deduction</w:t>
      </w:r>
      <w:r w:rsidRPr="00E540D8">
        <w:rPr>
          <w:rFonts w:cs="Arial"/>
          <w:szCs w:val="22"/>
        </w:rPr>
        <w:t xml:space="preserve"> in </w:t>
      </w:r>
      <w:r w:rsidR="00B12FFA" w:rsidRPr="00E540D8">
        <w:rPr>
          <w:rFonts w:cs="Arial"/>
          <w:szCs w:val="22"/>
        </w:rPr>
        <w:t xml:space="preserve">a </w:t>
      </w:r>
      <w:r w:rsidRPr="00E540D8">
        <w:rPr>
          <w:rFonts w:cs="Arial"/>
          <w:i/>
          <w:szCs w:val="22"/>
        </w:rPr>
        <w:t>progress</w:t>
      </w:r>
      <w:r w:rsidRPr="00E540D8">
        <w:rPr>
          <w:rFonts w:cs="Arial"/>
          <w:szCs w:val="22"/>
        </w:rPr>
        <w:t xml:space="preserve"> </w:t>
      </w:r>
      <w:r w:rsidRPr="00E540D8">
        <w:rPr>
          <w:rFonts w:cs="Arial"/>
          <w:i/>
          <w:szCs w:val="22"/>
        </w:rPr>
        <w:t>certificate</w:t>
      </w:r>
      <w:r w:rsidRPr="00E540D8">
        <w:rPr>
          <w:rFonts w:cs="Arial"/>
          <w:szCs w:val="22"/>
        </w:rPr>
        <w:t xml:space="preserve">, then the </w:t>
      </w:r>
      <w:r w:rsidRPr="00E540D8">
        <w:rPr>
          <w:rFonts w:cs="Arial"/>
          <w:i/>
          <w:szCs w:val="22"/>
        </w:rPr>
        <w:t xml:space="preserve">Principal </w:t>
      </w:r>
      <w:r w:rsidRPr="00E540D8">
        <w:rPr>
          <w:rFonts w:cs="Arial"/>
          <w:szCs w:val="22"/>
        </w:rPr>
        <w:t xml:space="preserve">may nevertheless deduct that </w:t>
      </w:r>
      <w:r w:rsidRPr="00E540D8">
        <w:rPr>
          <w:rFonts w:cs="Arial"/>
          <w:i/>
          <w:szCs w:val="22"/>
        </w:rPr>
        <w:t xml:space="preserve">required deduction </w:t>
      </w:r>
      <w:r w:rsidRPr="00E540D8">
        <w:rPr>
          <w:rFonts w:cs="Arial"/>
          <w:szCs w:val="22"/>
        </w:rPr>
        <w:t xml:space="preserve">from the amount shown in the certificate and pay the balance (if any) to the </w:t>
      </w:r>
      <w:r w:rsidRPr="00E540D8">
        <w:rPr>
          <w:rFonts w:cs="Arial"/>
          <w:i/>
          <w:szCs w:val="22"/>
        </w:rPr>
        <w:t>Contractor</w:t>
      </w:r>
      <w:r w:rsidRPr="00E540D8">
        <w:rPr>
          <w:rFonts w:cs="Arial"/>
          <w:szCs w:val="22"/>
        </w:rPr>
        <w:t>.</w:t>
      </w:r>
    </w:p>
    <w:p w14:paraId="293BBA0C" w14:textId="77777777" w:rsidR="001E11EC" w:rsidRPr="00E540D8" w:rsidRDefault="008174B7" w:rsidP="00E94425">
      <w:pPr>
        <w:pStyle w:val="MLBodyText"/>
        <w:widowControl w:val="0"/>
        <w:ind w:left="1843"/>
        <w:rPr>
          <w:rFonts w:cs="Arial"/>
          <w:szCs w:val="22"/>
        </w:rPr>
      </w:pPr>
      <w:r w:rsidRPr="00E540D8">
        <w:rPr>
          <w:rFonts w:cs="Arial"/>
          <w:szCs w:val="22"/>
        </w:rPr>
        <w:t>N</w:t>
      </w:r>
      <w:r w:rsidR="001E11EC" w:rsidRPr="00E540D8">
        <w:rPr>
          <w:rFonts w:cs="Arial"/>
          <w:szCs w:val="22"/>
        </w:rPr>
        <w:t xml:space="preserve">either a </w:t>
      </w:r>
      <w:r w:rsidR="001E11EC" w:rsidRPr="00E540D8">
        <w:rPr>
          <w:rFonts w:cs="Arial"/>
          <w:i/>
          <w:szCs w:val="22"/>
        </w:rPr>
        <w:t>progress certificate</w:t>
      </w:r>
      <w:r w:rsidR="001E11EC" w:rsidRPr="00E540D8">
        <w:rPr>
          <w:rFonts w:cs="Arial"/>
          <w:szCs w:val="22"/>
        </w:rPr>
        <w:t xml:space="preserve"> nor a payment of monies shall be evidence that the subject </w:t>
      </w:r>
      <w:r w:rsidR="001E11EC" w:rsidRPr="00E540D8">
        <w:rPr>
          <w:rFonts w:cs="Arial"/>
          <w:i/>
          <w:szCs w:val="22"/>
        </w:rPr>
        <w:t>WUC</w:t>
      </w:r>
      <w:r w:rsidR="001E11EC" w:rsidRPr="00E540D8">
        <w:rPr>
          <w:rFonts w:cs="Arial"/>
          <w:szCs w:val="22"/>
        </w:rPr>
        <w:t xml:space="preserve"> has been carried out satisfactorily.  Payment other than </w:t>
      </w:r>
      <w:r w:rsidR="001E11EC" w:rsidRPr="00E540D8">
        <w:rPr>
          <w:rFonts w:cs="Arial"/>
          <w:i/>
          <w:szCs w:val="22"/>
        </w:rPr>
        <w:t>final payment</w:t>
      </w:r>
      <w:r w:rsidR="001E11EC" w:rsidRPr="00E540D8">
        <w:rPr>
          <w:rFonts w:cs="Arial"/>
          <w:szCs w:val="22"/>
        </w:rPr>
        <w:t xml:space="preserve"> shall be on account only</w:t>
      </w:r>
      <w:r w:rsidRPr="00E540D8">
        <w:rPr>
          <w:rFonts w:cs="Arial"/>
          <w:szCs w:val="22"/>
        </w:rPr>
        <w:t>.</w:t>
      </w:r>
      <w:r w:rsidR="00430F13" w:rsidRPr="00E540D8">
        <w:rPr>
          <w:rFonts w:cs="Arial"/>
          <w:szCs w:val="22"/>
        </w:rPr>
        <w:t>'</w:t>
      </w:r>
      <w:r w:rsidR="00BC26A6" w:rsidRPr="00E540D8">
        <w:rPr>
          <w:rFonts w:cs="Arial"/>
          <w:szCs w:val="22"/>
        </w:rPr>
        <w:t xml:space="preserve">  </w:t>
      </w:r>
    </w:p>
    <w:p w14:paraId="735D3905" w14:textId="77777777" w:rsidR="004514CF" w:rsidRPr="00E540D8" w:rsidRDefault="00AB31AE" w:rsidP="00E94425">
      <w:pPr>
        <w:pStyle w:val="AnnexurePartBstyleforwording"/>
        <w:widowControl w:val="0"/>
        <w:spacing w:before="0" w:after="240"/>
        <w:ind w:left="992"/>
        <w:rPr>
          <w:rFonts w:cs="Arial"/>
          <w:szCs w:val="22"/>
        </w:rPr>
      </w:pPr>
      <w:r w:rsidRPr="00E540D8">
        <w:rPr>
          <w:rFonts w:cs="Arial"/>
          <w:szCs w:val="22"/>
        </w:rPr>
        <w:t xml:space="preserve">In the second paragraph of </w:t>
      </w:r>
      <w:proofErr w:type="spellStart"/>
      <w:r w:rsidRPr="00E540D8">
        <w:rPr>
          <w:rFonts w:cs="Arial"/>
          <w:szCs w:val="22"/>
        </w:rPr>
        <w:t>subclause</w:t>
      </w:r>
      <w:proofErr w:type="spellEnd"/>
      <w:r w:rsidRPr="00E540D8">
        <w:rPr>
          <w:rFonts w:cs="Arial"/>
          <w:szCs w:val="22"/>
        </w:rPr>
        <w:t xml:space="preserve"> 37.4, delete 'Within 42 days after the expiry of the last defects liability period' and insert</w:t>
      </w:r>
      <w:r w:rsidR="004514CF" w:rsidRPr="00E540D8">
        <w:rPr>
          <w:rFonts w:cs="Arial"/>
          <w:szCs w:val="22"/>
        </w:rPr>
        <w:t xml:space="preserve"> '</w:t>
      </w:r>
      <w:r w:rsidR="0069321B" w:rsidRPr="00E540D8">
        <w:rPr>
          <w:rFonts w:cs="Arial"/>
          <w:szCs w:val="22"/>
        </w:rPr>
        <w:t>B</w:t>
      </w:r>
      <w:r w:rsidR="004514CF" w:rsidRPr="00E540D8">
        <w:rPr>
          <w:rFonts w:cs="Arial"/>
          <w:szCs w:val="22"/>
        </w:rPr>
        <w:t xml:space="preserve">efore the end of the </w:t>
      </w:r>
      <w:r w:rsidR="0049602C" w:rsidRPr="00E540D8">
        <w:rPr>
          <w:rFonts w:cs="Arial"/>
          <w:i/>
          <w:szCs w:val="22"/>
        </w:rPr>
        <w:t>response</w:t>
      </w:r>
      <w:r w:rsidR="004514CF" w:rsidRPr="00E540D8">
        <w:rPr>
          <w:rFonts w:cs="Arial"/>
          <w:i/>
          <w:szCs w:val="22"/>
        </w:rPr>
        <w:t xml:space="preserve"> period</w:t>
      </w:r>
      <w:r w:rsidR="004514CF" w:rsidRPr="00E540D8">
        <w:rPr>
          <w:rFonts w:cs="Arial"/>
          <w:szCs w:val="22"/>
        </w:rPr>
        <w:t>'.</w:t>
      </w:r>
    </w:p>
    <w:p w14:paraId="5A616CC6" w14:textId="77777777" w:rsidR="00F476C4" w:rsidRPr="00E540D8" w:rsidRDefault="00F476C4" w:rsidP="00F476C4">
      <w:pPr>
        <w:pStyle w:val="ParaLevel1"/>
        <w:numPr>
          <w:ilvl w:val="0"/>
          <w:numId w:val="0"/>
        </w:numPr>
        <w:ind w:left="992"/>
        <w:rPr>
          <w:rFonts w:cs="Arial"/>
          <w:szCs w:val="22"/>
        </w:rPr>
      </w:pPr>
      <w:bookmarkStart w:id="181" w:name="_Hlk7436236"/>
      <w:r w:rsidRPr="00E540D8">
        <w:rPr>
          <w:rFonts w:cs="Arial"/>
          <w:szCs w:val="22"/>
        </w:rPr>
        <w:t>Delete the third paragraph of subclause 37.4 and replace with:</w:t>
      </w:r>
    </w:p>
    <w:p w14:paraId="6696E0C9" w14:textId="77777777" w:rsidR="00F476C4" w:rsidRPr="00F3279A" w:rsidRDefault="00F476C4" w:rsidP="00F476C4">
      <w:pPr>
        <w:pStyle w:val="MLBodyText"/>
        <w:ind w:left="1843"/>
        <w:rPr>
          <w:rFonts w:cs="Arial"/>
          <w:szCs w:val="22"/>
        </w:rPr>
      </w:pPr>
      <w:r w:rsidRPr="00E540D8">
        <w:rPr>
          <w:rFonts w:cs="Arial"/>
          <w:szCs w:val="22"/>
        </w:rPr>
        <w:t xml:space="preserve">'If the </w:t>
      </w:r>
      <w:r w:rsidRPr="00E540D8">
        <w:rPr>
          <w:rFonts w:cs="Arial"/>
          <w:i/>
          <w:szCs w:val="22"/>
        </w:rPr>
        <w:t xml:space="preserve">final certificate </w:t>
      </w:r>
      <w:r w:rsidRPr="00E540D8">
        <w:rPr>
          <w:rFonts w:cs="Arial"/>
          <w:szCs w:val="22"/>
        </w:rPr>
        <w:t xml:space="preserve">shows that an amount is due to the </w:t>
      </w:r>
      <w:r w:rsidRPr="00E540D8">
        <w:rPr>
          <w:rFonts w:cs="Arial"/>
          <w:i/>
          <w:szCs w:val="22"/>
        </w:rPr>
        <w:t>Contractor</w:t>
      </w:r>
      <w:r w:rsidRPr="00E540D8">
        <w:rPr>
          <w:rFonts w:cs="Arial"/>
          <w:szCs w:val="22"/>
        </w:rPr>
        <w:t xml:space="preserve">, then the </w:t>
      </w:r>
      <w:r w:rsidR="00F3279A">
        <w:rPr>
          <w:rFonts w:cs="Arial"/>
          <w:i/>
          <w:szCs w:val="22"/>
        </w:rPr>
        <w:t>Principal</w:t>
      </w:r>
      <w:r w:rsidRPr="00F3279A">
        <w:rPr>
          <w:rFonts w:cs="Arial"/>
          <w:i/>
          <w:szCs w:val="22"/>
        </w:rPr>
        <w:t xml:space="preserve"> </w:t>
      </w:r>
      <w:r w:rsidRPr="00F3279A">
        <w:rPr>
          <w:rFonts w:cs="Arial"/>
          <w:szCs w:val="22"/>
        </w:rPr>
        <w:t xml:space="preserve">shall pay the amount of the </w:t>
      </w:r>
      <w:r w:rsidRPr="00F3279A">
        <w:rPr>
          <w:rFonts w:cs="Arial"/>
          <w:i/>
          <w:szCs w:val="22"/>
        </w:rPr>
        <w:t xml:space="preserve">final certificate </w:t>
      </w:r>
      <w:r w:rsidR="0014581C" w:rsidRPr="00F3279A">
        <w:rPr>
          <w:rFonts w:cs="Arial"/>
          <w:szCs w:val="22"/>
        </w:rPr>
        <w:t xml:space="preserve">before the end of the </w:t>
      </w:r>
      <w:r w:rsidR="0014581C" w:rsidRPr="00F3279A">
        <w:rPr>
          <w:rFonts w:cs="Arial"/>
          <w:i/>
          <w:szCs w:val="22"/>
        </w:rPr>
        <w:t>payment period</w:t>
      </w:r>
      <w:r w:rsidRPr="00F3279A">
        <w:rPr>
          <w:rFonts w:cs="Arial"/>
          <w:szCs w:val="22"/>
        </w:rPr>
        <w:t xml:space="preserve">. Otherwise, the </w:t>
      </w:r>
      <w:r w:rsidRPr="00F3279A">
        <w:rPr>
          <w:rFonts w:cs="Arial"/>
          <w:i/>
          <w:szCs w:val="22"/>
        </w:rPr>
        <w:t>Contractor</w:t>
      </w:r>
      <w:r w:rsidRPr="00F3279A">
        <w:rPr>
          <w:rFonts w:cs="Arial"/>
          <w:szCs w:val="22"/>
        </w:rPr>
        <w:t xml:space="preserve"> shall pay the </w:t>
      </w:r>
      <w:r w:rsidRPr="00F3279A">
        <w:rPr>
          <w:rFonts w:cs="Arial"/>
          <w:i/>
          <w:szCs w:val="22"/>
        </w:rPr>
        <w:t>P</w:t>
      </w:r>
      <w:r w:rsidR="00F3279A">
        <w:rPr>
          <w:rFonts w:cs="Arial"/>
          <w:i/>
          <w:szCs w:val="22"/>
        </w:rPr>
        <w:t>rincipal</w:t>
      </w:r>
      <w:r w:rsidRPr="00F3279A">
        <w:rPr>
          <w:rFonts w:cs="Arial"/>
          <w:szCs w:val="22"/>
        </w:rPr>
        <w:t xml:space="preserve"> the amount of the </w:t>
      </w:r>
      <w:r w:rsidRPr="00F3279A">
        <w:rPr>
          <w:rFonts w:cs="Arial"/>
          <w:i/>
          <w:szCs w:val="22"/>
        </w:rPr>
        <w:t xml:space="preserve">final certificate </w:t>
      </w:r>
      <w:r w:rsidRPr="00F3279A">
        <w:rPr>
          <w:rFonts w:cs="Arial"/>
          <w:szCs w:val="22"/>
        </w:rPr>
        <w:t xml:space="preserve">within 15 </w:t>
      </w:r>
      <w:r w:rsidRPr="00F3279A">
        <w:rPr>
          <w:rFonts w:cs="Arial"/>
          <w:i/>
          <w:szCs w:val="22"/>
        </w:rPr>
        <w:t>business days</w:t>
      </w:r>
      <w:r w:rsidRPr="00F3279A">
        <w:rPr>
          <w:rFonts w:cs="Arial"/>
          <w:szCs w:val="22"/>
        </w:rPr>
        <w:t xml:space="preserve"> after receiving the </w:t>
      </w:r>
      <w:r w:rsidRPr="00F3279A">
        <w:rPr>
          <w:rFonts w:cs="Arial"/>
          <w:i/>
          <w:szCs w:val="22"/>
        </w:rPr>
        <w:t>final</w:t>
      </w:r>
      <w:r w:rsidRPr="00F3279A">
        <w:rPr>
          <w:rFonts w:cs="Arial"/>
          <w:szCs w:val="22"/>
        </w:rPr>
        <w:t xml:space="preserve"> </w:t>
      </w:r>
      <w:r w:rsidRPr="00F3279A">
        <w:rPr>
          <w:rFonts w:cs="Arial"/>
          <w:i/>
          <w:szCs w:val="22"/>
        </w:rPr>
        <w:t>certificate.’</w:t>
      </w:r>
      <w:r w:rsidRPr="00F3279A">
        <w:rPr>
          <w:rFonts w:cs="Arial"/>
          <w:szCs w:val="22"/>
        </w:rPr>
        <w:t xml:space="preserve"> </w:t>
      </w:r>
    </w:p>
    <w:bookmarkEnd w:id="181"/>
    <w:p w14:paraId="453A7EB3" w14:textId="77777777" w:rsidR="001F434F" w:rsidRPr="00E540D8" w:rsidRDefault="001F434F" w:rsidP="00A7152D">
      <w:pPr>
        <w:pStyle w:val="AnnexurePartBNUMBERINGBOLD"/>
        <w:keepNext w:val="0"/>
        <w:widowControl w:val="0"/>
        <w:pBdr>
          <w:bottom w:val="single" w:sz="4" w:space="1" w:color="auto"/>
        </w:pBdr>
        <w:spacing w:after="240"/>
        <w:ind w:left="992"/>
        <w:jc w:val="both"/>
        <w:rPr>
          <w:rFonts w:cs="Arial"/>
          <w:szCs w:val="22"/>
        </w:rPr>
      </w:pPr>
      <w:r w:rsidRPr="00E540D8">
        <w:rPr>
          <w:rFonts w:cs="Arial"/>
          <w:szCs w:val="22"/>
        </w:rPr>
        <w:t>39</w:t>
      </w:r>
      <w:r w:rsidRPr="00E540D8">
        <w:rPr>
          <w:rFonts w:cs="Arial"/>
          <w:szCs w:val="22"/>
        </w:rPr>
        <w:tab/>
        <w:t>default or insolvency</w:t>
      </w:r>
    </w:p>
    <w:p w14:paraId="701B6048" w14:textId="77777777" w:rsidR="001F434F" w:rsidRPr="00E540D8" w:rsidRDefault="001F434F" w:rsidP="00E94425">
      <w:pPr>
        <w:spacing w:after="240"/>
        <w:ind w:left="1843" w:hanging="850"/>
        <w:rPr>
          <w:rFonts w:cs="Arial"/>
          <w:szCs w:val="22"/>
        </w:rPr>
      </w:pPr>
      <w:r w:rsidRPr="00E540D8">
        <w:rPr>
          <w:rFonts w:cs="Arial"/>
          <w:szCs w:val="22"/>
        </w:rPr>
        <w:t xml:space="preserve">Delete </w:t>
      </w:r>
      <w:r w:rsidR="00AA59AA" w:rsidRPr="00E540D8">
        <w:rPr>
          <w:rFonts w:cs="Arial"/>
          <w:szCs w:val="22"/>
        </w:rPr>
        <w:t xml:space="preserve">the existing text of </w:t>
      </w:r>
      <w:r w:rsidRPr="00E540D8">
        <w:rPr>
          <w:rFonts w:cs="Arial"/>
          <w:szCs w:val="22"/>
        </w:rPr>
        <w:t>paragraph (e) of subclause 39.2 and insert:</w:t>
      </w:r>
    </w:p>
    <w:p w14:paraId="6549A064" w14:textId="77777777" w:rsidR="001F434F" w:rsidRPr="00E540D8" w:rsidRDefault="001F434F" w:rsidP="00E94425">
      <w:pPr>
        <w:pStyle w:val="MLBodyText"/>
        <w:ind w:left="2552" w:hanging="709"/>
        <w:rPr>
          <w:rFonts w:cs="Arial"/>
          <w:szCs w:val="22"/>
        </w:rPr>
      </w:pPr>
      <w:r w:rsidRPr="00E540D8">
        <w:rPr>
          <w:rFonts w:cs="Arial"/>
          <w:szCs w:val="22"/>
        </w:rPr>
        <w:t>'(e)</w:t>
      </w:r>
      <w:r w:rsidRPr="00E540D8">
        <w:rPr>
          <w:rFonts w:cs="Arial"/>
          <w:szCs w:val="22"/>
        </w:rPr>
        <w:tab/>
        <w:t>in respect of subclauses 37.1 and 38.1, failing to provide a statutory declaration or documentary evidence or providing a statutory declaration or documentary evidence which is false, misleading or deceptive in any material respect; and</w:t>
      </w:r>
    </w:p>
    <w:p w14:paraId="549B0E71" w14:textId="77777777" w:rsidR="001F434F" w:rsidRPr="00E540D8" w:rsidRDefault="001F434F" w:rsidP="00E94425">
      <w:pPr>
        <w:spacing w:after="240"/>
        <w:ind w:left="2552" w:hanging="709"/>
        <w:rPr>
          <w:rFonts w:cs="Arial"/>
          <w:szCs w:val="22"/>
        </w:rPr>
      </w:pPr>
      <w:r w:rsidRPr="00E540D8">
        <w:rPr>
          <w:rFonts w:cs="Arial"/>
          <w:szCs w:val="22"/>
        </w:rPr>
        <w:lastRenderedPageBreak/>
        <w:t>(f)</w:t>
      </w:r>
      <w:r w:rsidRPr="00E540D8">
        <w:rPr>
          <w:rFonts w:cs="Arial"/>
          <w:szCs w:val="22"/>
        </w:rPr>
        <w:tab/>
        <w:t>failing to comply with an obligation under, warranty given or representation made in clause 2B;'</w:t>
      </w:r>
    </w:p>
    <w:p w14:paraId="5B85F764" w14:textId="77777777" w:rsidR="00BA1B06" w:rsidRPr="00E540D8" w:rsidRDefault="00BA1B06" w:rsidP="00A7152D">
      <w:pPr>
        <w:pStyle w:val="AnnexurePartBNUMBERINGBOLD"/>
        <w:pBdr>
          <w:bottom w:val="single" w:sz="4" w:space="1" w:color="auto"/>
        </w:pBdr>
        <w:spacing w:after="240"/>
        <w:ind w:left="992"/>
        <w:jc w:val="both"/>
        <w:rPr>
          <w:rFonts w:cs="Arial"/>
          <w:b w:val="0"/>
          <w:szCs w:val="22"/>
        </w:rPr>
      </w:pPr>
      <w:r w:rsidRPr="00E540D8">
        <w:rPr>
          <w:rFonts w:cs="Arial"/>
          <w:szCs w:val="22"/>
        </w:rPr>
        <w:t>39</w:t>
      </w:r>
      <w:r w:rsidR="003C7BBF" w:rsidRPr="00E540D8">
        <w:rPr>
          <w:rFonts w:cs="Arial"/>
          <w:szCs w:val="22"/>
        </w:rPr>
        <w:t>A</w:t>
      </w:r>
      <w:r w:rsidRPr="00E540D8">
        <w:rPr>
          <w:rFonts w:cs="Arial"/>
          <w:szCs w:val="22"/>
        </w:rPr>
        <w:tab/>
      </w:r>
      <w:r w:rsidR="003C7BBF" w:rsidRPr="00E540D8">
        <w:rPr>
          <w:rFonts w:cs="Arial"/>
          <w:szCs w:val="22"/>
        </w:rPr>
        <w:t>TERMINATION FOR CONVENIENCE</w:t>
      </w:r>
    </w:p>
    <w:p w14:paraId="3D709836" w14:textId="77777777" w:rsidR="00FB1D5E" w:rsidRPr="00E540D8" w:rsidRDefault="00FB1D5E" w:rsidP="00E94425">
      <w:pPr>
        <w:pStyle w:val="AnnexurePartBstyleforwording"/>
        <w:keepNext/>
        <w:spacing w:before="0" w:after="240"/>
        <w:ind w:left="992"/>
        <w:rPr>
          <w:rFonts w:cs="Arial"/>
          <w:szCs w:val="22"/>
        </w:rPr>
      </w:pPr>
      <w:bookmarkStart w:id="182" w:name="_9kMHG5YVt9ID6EJVM3vvB8u4"/>
      <w:r w:rsidRPr="00E540D8">
        <w:rPr>
          <w:rFonts w:cs="Arial"/>
          <w:szCs w:val="22"/>
        </w:rPr>
        <w:t xml:space="preserve">Insert </w:t>
      </w:r>
      <w:r w:rsidR="00915825" w:rsidRPr="00E540D8">
        <w:rPr>
          <w:rFonts w:cs="Arial"/>
          <w:szCs w:val="22"/>
        </w:rPr>
        <w:t xml:space="preserve">a </w:t>
      </w:r>
      <w:r w:rsidRPr="00E540D8">
        <w:rPr>
          <w:rFonts w:cs="Arial"/>
          <w:szCs w:val="22"/>
        </w:rPr>
        <w:t xml:space="preserve">new </w:t>
      </w:r>
      <w:bookmarkEnd w:id="182"/>
      <w:r w:rsidR="00915825" w:rsidRPr="00E540D8">
        <w:rPr>
          <w:rFonts w:cs="Arial"/>
          <w:szCs w:val="22"/>
        </w:rPr>
        <w:t xml:space="preserve">clause </w:t>
      </w:r>
      <w:r w:rsidR="009050C0" w:rsidRPr="00E540D8">
        <w:rPr>
          <w:rFonts w:cs="Arial"/>
          <w:szCs w:val="22"/>
        </w:rPr>
        <w:t>39</w:t>
      </w:r>
      <w:r w:rsidR="003C7BBF" w:rsidRPr="00E540D8">
        <w:rPr>
          <w:rFonts w:cs="Arial"/>
          <w:szCs w:val="22"/>
        </w:rPr>
        <w:t>A</w:t>
      </w:r>
      <w:r w:rsidR="009050C0" w:rsidRPr="00E540D8">
        <w:rPr>
          <w:rFonts w:cs="Arial"/>
          <w:szCs w:val="22"/>
        </w:rPr>
        <w:t xml:space="preserve"> as follows</w:t>
      </w:r>
      <w:r w:rsidRPr="00E540D8">
        <w:rPr>
          <w:rFonts w:cs="Arial"/>
          <w:szCs w:val="22"/>
        </w:rPr>
        <w:t>:</w:t>
      </w:r>
    </w:p>
    <w:p w14:paraId="238C2423" w14:textId="77777777" w:rsidR="00FB1D5E" w:rsidRPr="00E540D8" w:rsidRDefault="00915825" w:rsidP="00E94425">
      <w:pPr>
        <w:pStyle w:val="AnnexurePartBstyleforinsertiondeletionline2afterheading"/>
        <w:keepNext/>
        <w:tabs>
          <w:tab w:val="left" w:pos="2552"/>
        </w:tabs>
        <w:spacing w:before="0" w:after="240"/>
        <w:ind w:left="1843"/>
        <w:rPr>
          <w:rFonts w:cs="Arial"/>
          <w:b/>
          <w:szCs w:val="22"/>
        </w:rPr>
      </w:pPr>
      <w:r w:rsidRPr="00E540D8">
        <w:rPr>
          <w:rFonts w:cs="Arial"/>
          <w:b/>
          <w:szCs w:val="22"/>
        </w:rPr>
        <w:t>'</w:t>
      </w:r>
      <w:r w:rsidR="00FB1D5E" w:rsidRPr="00E540D8">
        <w:rPr>
          <w:rFonts w:cs="Arial"/>
          <w:b/>
          <w:szCs w:val="22"/>
        </w:rPr>
        <w:t>39</w:t>
      </w:r>
      <w:r w:rsidR="003C7BBF" w:rsidRPr="00E540D8">
        <w:rPr>
          <w:rFonts w:cs="Arial"/>
          <w:b/>
          <w:szCs w:val="22"/>
        </w:rPr>
        <w:t>A</w:t>
      </w:r>
      <w:r w:rsidR="00FB1D5E" w:rsidRPr="00E540D8">
        <w:rPr>
          <w:rFonts w:cs="Arial"/>
          <w:b/>
          <w:szCs w:val="22"/>
        </w:rPr>
        <w:t xml:space="preserve"> </w:t>
      </w:r>
      <w:r w:rsidR="001068C1" w:rsidRPr="00E540D8">
        <w:rPr>
          <w:rFonts w:cs="Arial"/>
          <w:b/>
          <w:szCs w:val="22"/>
        </w:rPr>
        <w:tab/>
      </w:r>
      <w:r w:rsidR="004B5152" w:rsidRPr="00E540D8">
        <w:rPr>
          <w:rFonts w:cs="Arial"/>
          <w:b/>
          <w:szCs w:val="22"/>
        </w:rPr>
        <w:t xml:space="preserve">TERMINATION FOR CONVENIENCE </w:t>
      </w:r>
    </w:p>
    <w:p w14:paraId="5253285B" w14:textId="77777777" w:rsidR="00FB1D5E" w:rsidRPr="00E540D8" w:rsidRDefault="004E56E2" w:rsidP="00E94425">
      <w:pPr>
        <w:widowControl w:val="0"/>
        <w:spacing w:after="240"/>
        <w:ind w:left="2552" w:hanging="709"/>
        <w:rPr>
          <w:rFonts w:cs="Arial"/>
          <w:szCs w:val="22"/>
        </w:rPr>
      </w:pPr>
      <w:r w:rsidRPr="00E540D8">
        <w:rPr>
          <w:rFonts w:cs="Arial"/>
          <w:szCs w:val="22"/>
        </w:rPr>
        <w:t>39A.1</w:t>
      </w:r>
      <w:r w:rsidRPr="00E540D8">
        <w:rPr>
          <w:rFonts w:cs="Arial"/>
          <w:szCs w:val="22"/>
        </w:rPr>
        <w:tab/>
        <w:t>(</w:t>
      </w:r>
      <w:r w:rsidRPr="00E540D8">
        <w:rPr>
          <w:rFonts w:cs="Arial"/>
          <w:b/>
          <w:szCs w:val="22"/>
        </w:rPr>
        <w:t>Right to terminate</w:t>
      </w:r>
      <w:r w:rsidRPr="00E540D8">
        <w:rPr>
          <w:rFonts w:cs="Arial"/>
          <w:szCs w:val="22"/>
        </w:rPr>
        <w:t>)</w:t>
      </w:r>
      <w:r w:rsidRPr="00E540D8">
        <w:rPr>
          <w:rFonts w:cs="Arial"/>
          <w:b/>
          <w:szCs w:val="22"/>
        </w:rPr>
        <w:t xml:space="preserve"> </w:t>
      </w:r>
      <w:r w:rsidR="00FB1D5E" w:rsidRPr="00E540D8">
        <w:rPr>
          <w:rFonts w:cs="Arial"/>
          <w:szCs w:val="22"/>
        </w:rPr>
        <w:t xml:space="preserve">The </w:t>
      </w:r>
      <w:r w:rsidR="00FB1D5E" w:rsidRPr="00E540D8">
        <w:rPr>
          <w:rFonts w:cs="Arial"/>
          <w:i/>
          <w:szCs w:val="22"/>
        </w:rPr>
        <w:t>Principal</w:t>
      </w:r>
      <w:r w:rsidR="00FB1D5E" w:rsidRPr="00E540D8">
        <w:rPr>
          <w:rFonts w:cs="Arial"/>
          <w:szCs w:val="22"/>
        </w:rPr>
        <w:t xml:space="preserve"> may at any time, and for any reason, in its absolute discretion, terminate this </w:t>
      </w:r>
      <w:r w:rsidR="00FB1D5E" w:rsidRPr="00E540D8">
        <w:rPr>
          <w:rFonts w:cs="Arial"/>
          <w:i/>
          <w:szCs w:val="22"/>
        </w:rPr>
        <w:t xml:space="preserve">Contract </w:t>
      </w:r>
      <w:r w:rsidR="00FB1D5E" w:rsidRPr="00E540D8">
        <w:rPr>
          <w:rFonts w:cs="Arial"/>
          <w:szCs w:val="22"/>
        </w:rPr>
        <w:t xml:space="preserve">by giving written notice to the </w:t>
      </w:r>
      <w:r w:rsidR="00FB1D5E" w:rsidRPr="00E540D8">
        <w:rPr>
          <w:rFonts w:cs="Arial"/>
          <w:i/>
          <w:szCs w:val="22"/>
        </w:rPr>
        <w:t>Contractor</w:t>
      </w:r>
      <w:r w:rsidR="00FB1D5E" w:rsidRPr="00E540D8">
        <w:rPr>
          <w:rFonts w:cs="Arial"/>
          <w:szCs w:val="22"/>
        </w:rPr>
        <w:t xml:space="preserve">. </w:t>
      </w:r>
    </w:p>
    <w:p w14:paraId="5B401C80" w14:textId="77777777" w:rsidR="00FB1D5E" w:rsidRPr="00E540D8" w:rsidRDefault="004E56E2" w:rsidP="00E94425">
      <w:pPr>
        <w:widowControl w:val="0"/>
        <w:spacing w:after="240"/>
        <w:ind w:left="2552" w:hanging="709"/>
        <w:rPr>
          <w:rFonts w:cs="Arial"/>
          <w:szCs w:val="22"/>
        </w:rPr>
      </w:pPr>
      <w:r w:rsidRPr="00E540D8">
        <w:rPr>
          <w:rFonts w:cs="Arial"/>
          <w:szCs w:val="22"/>
        </w:rPr>
        <w:t>39A.2</w:t>
      </w:r>
      <w:r w:rsidRPr="00E540D8">
        <w:rPr>
          <w:rFonts w:cs="Arial"/>
          <w:szCs w:val="22"/>
        </w:rPr>
        <w:tab/>
        <w:t>(</w:t>
      </w:r>
      <w:r w:rsidRPr="00E540D8">
        <w:rPr>
          <w:rFonts w:cs="Arial"/>
          <w:b/>
          <w:szCs w:val="22"/>
        </w:rPr>
        <w:t>Obligations and rights after</w:t>
      </w:r>
      <w:r w:rsidRPr="00E540D8">
        <w:rPr>
          <w:rFonts w:cs="Arial"/>
          <w:szCs w:val="22"/>
        </w:rPr>
        <w:t xml:space="preserve"> </w:t>
      </w:r>
      <w:r w:rsidRPr="00E540D8">
        <w:rPr>
          <w:rFonts w:cs="Arial"/>
          <w:b/>
          <w:szCs w:val="22"/>
        </w:rPr>
        <w:t>termination</w:t>
      </w:r>
      <w:r w:rsidRPr="00E540D8">
        <w:rPr>
          <w:rFonts w:cs="Arial"/>
          <w:szCs w:val="22"/>
        </w:rPr>
        <w:t xml:space="preserve">) </w:t>
      </w:r>
      <w:r w:rsidR="00FB1D5E" w:rsidRPr="00E540D8">
        <w:rPr>
          <w:rFonts w:cs="Arial"/>
          <w:szCs w:val="22"/>
        </w:rPr>
        <w:t xml:space="preserve">If the </w:t>
      </w:r>
      <w:r w:rsidR="00FB1D5E" w:rsidRPr="00E540D8">
        <w:rPr>
          <w:rFonts w:cs="Arial"/>
          <w:i/>
          <w:szCs w:val="22"/>
        </w:rPr>
        <w:t>Principal</w:t>
      </w:r>
      <w:r w:rsidR="00FB1D5E" w:rsidRPr="00E540D8">
        <w:rPr>
          <w:rFonts w:cs="Arial"/>
          <w:szCs w:val="22"/>
        </w:rPr>
        <w:t xml:space="preserve"> exercises its right under </w:t>
      </w:r>
      <w:r w:rsidR="009050C0" w:rsidRPr="00E540D8">
        <w:rPr>
          <w:rFonts w:cs="Arial"/>
          <w:szCs w:val="22"/>
        </w:rPr>
        <w:t xml:space="preserve">this </w:t>
      </w:r>
      <w:r w:rsidR="00385B55" w:rsidRPr="00E540D8">
        <w:rPr>
          <w:rFonts w:cs="Arial"/>
          <w:szCs w:val="22"/>
        </w:rPr>
        <w:t>c</w:t>
      </w:r>
      <w:r w:rsidR="00FB1D5E" w:rsidRPr="00E540D8">
        <w:rPr>
          <w:rFonts w:cs="Arial"/>
          <w:szCs w:val="22"/>
        </w:rPr>
        <w:t>lause 39</w:t>
      </w:r>
      <w:r w:rsidR="003C7BBF" w:rsidRPr="00E540D8">
        <w:rPr>
          <w:rFonts w:cs="Arial"/>
          <w:szCs w:val="22"/>
        </w:rPr>
        <w:t>A</w:t>
      </w:r>
      <w:r w:rsidR="00FB1D5E" w:rsidRPr="00E540D8">
        <w:rPr>
          <w:rFonts w:cs="Arial"/>
          <w:szCs w:val="22"/>
        </w:rPr>
        <w:t>, then:</w:t>
      </w:r>
    </w:p>
    <w:p w14:paraId="4592347D" w14:textId="77777777" w:rsidR="00D8520A" w:rsidRPr="00E540D8" w:rsidRDefault="00D8520A" w:rsidP="007C49C1">
      <w:pPr>
        <w:pStyle w:val="AnnexurePartBabcetc"/>
        <w:numPr>
          <w:ilvl w:val="1"/>
          <w:numId w:val="45"/>
        </w:numPr>
        <w:tabs>
          <w:tab w:val="clear" w:pos="1276"/>
          <w:tab w:val="num" w:pos="3261"/>
        </w:tabs>
        <w:spacing w:after="240"/>
        <w:ind w:left="3261"/>
        <w:rPr>
          <w:rFonts w:cs="Arial"/>
          <w:szCs w:val="22"/>
        </w:rPr>
      </w:pPr>
      <w:r w:rsidRPr="00E540D8">
        <w:rPr>
          <w:rFonts w:cs="Arial"/>
          <w:szCs w:val="22"/>
        </w:rPr>
        <w:t xml:space="preserve">the </w:t>
      </w:r>
      <w:r w:rsidRPr="00E540D8">
        <w:rPr>
          <w:rFonts w:cs="Arial"/>
          <w:i/>
          <w:szCs w:val="22"/>
        </w:rPr>
        <w:t>Contractor</w:t>
      </w:r>
      <w:r w:rsidRPr="00E540D8">
        <w:rPr>
          <w:rFonts w:cs="Arial"/>
          <w:szCs w:val="22"/>
        </w:rPr>
        <w:t xml:space="preserve"> must comply with all reasonable </w:t>
      </w:r>
      <w:r w:rsidRPr="00984C7C">
        <w:rPr>
          <w:rFonts w:cs="Arial"/>
          <w:i/>
          <w:szCs w:val="22"/>
        </w:rPr>
        <w:t>directions</w:t>
      </w:r>
      <w:r w:rsidRPr="00E540D8">
        <w:rPr>
          <w:rFonts w:cs="Arial"/>
          <w:szCs w:val="22"/>
        </w:rPr>
        <w:t xml:space="preserve"> of the </w:t>
      </w:r>
      <w:r w:rsidRPr="00E540D8">
        <w:rPr>
          <w:rFonts w:cs="Arial"/>
          <w:i/>
          <w:szCs w:val="22"/>
        </w:rPr>
        <w:t>Principal</w:t>
      </w:r>
      <w:r w:rsidRPr="00E540D8">
        <w:rPr>
          <w:rFonts w:cs="Arial"/>
          <w:szCs w:val="22"/>
        </w:rPr>
        <w:t xml:space="preserve"> in connection with the termination;</w:t>
      </w:r>
    </w:p>
    <w:p w14:paraId="14F47F06" w14:textId="0DAA45AF" w:rsidR="00D8520A" w:rsidRDefault="00A804E4" w:rsidP="007C49C1">
      <w:pPr>
        <w:pStyle w:val="AnnexurePartBabcetc"/>
        <w:numPr>
          <w:ilvl w:val="1"/>
          <w:numId w:val="45"/>
        </w:numPr>
        <w:tabs>
          <w:tab w:val="clear" w:pos="1276"/>
          <w:tab w:val="left" w:pos="3261"/>
        </w:tabs>
        <w:spacing w:after="240"/>
        <w:ind w:left="3261"/>
        <w:rPr>
          <w:rFonts w:cs="Arial"/>
          <w:szCs w:val="22"/>
        </w:rPr>
      </w:pPr>
      <w:r w:rsidRPr="00E540D8">
        <w:rPr>
          <w:rFonts w:cs="Arial"/>
          <w:szCs w:val="22"/>
        </w:rPr>
        <w:t xml:space="preserve">the </w:t>
      </w:r>
      <w:r w:rsidR="00FF60CA" w:rsidRPr="00E540D8">
        <w:rPr>
          <w:rFonts w:cs="Arial"/>
          <w:i/>
          <w:szCs w:val="22"/>
        </w:rPr>
        <w:t>Principal</w:t>
      </w:r>
      <w:r w:rsidR="00D8520A" w:rsidRPr="00E540D8">
        <w:rPr>
          <w:rFonts w:cs="Arial"/>
          <w:szCs w:val="22"/>
        </w:rPr>
        <w:t xml:space="preserve"> may complete the uncompleted part of </w:t>
      </w:r>
      <w:r w:rsidR="00B67982" w:rsidRPr="00E540D8">
        <w:rPr>
          <w:rFonts w:cs="Arial"/>
          <w:i/>
          <w:szCs w:val="22"/>
        </w:rPr>
        <w:t>WUC</w:t>
      </w:r>
      <w:r w:rsidR="00D8520A" w:rsidRPr="00E540D8">
        <w:rPr>
          <w:rFonts w:cs="Arial"/>
          <w:szCs w:val="22"/>
        </w:rPr>
        <w:t xml:space="preserve"> itself or have it completed by others;</w:t>
      </w:r>
    </w:p>
    <w:p w14:paraId="2C8BAD2B" w14:textId="4B755B35" w:rsidR="00472081" w:rsidRPr="00612749" w:rsidRDefault="00472081" w:rsidP="00472081">
      <w:pPr>
        <w:pStyle w:val="AnnexurePartBabcetc"/>
        <w:numPr>
          <w:ilvl w:val="1"/>
          <w:numId w:val="45"/>
        </w:numPr>
        <w:tabs>
          <w:tab w:val="clear" w:pos="1276"/>
          <w:tab w:val="left" w:pos="3261"/>
        </w:tabs>
        <w:spacing w:after="240"/>
        <w:ind w:left="3261"/>
      </w:pPr>
      <w:bookmarkStart w:id="183" w:name="_Hlk38224925"/>
      <w:r w:rsidRPr="00612749">
        <w:t xml:space="preserve">the </w:t>
      </w:r>
      <w:r>
        <w:rPr>
          <w:i/>
        </w:rPr>
        <w:t xml:space="preserve">Principal </w:t>
      </w:r>
      <w:r w:rsidRPr="00612749">
        <w:t xml:space="preserve">may, </w:t>
      </w:r>
      <w:r w:rsidRPr="00C95A44">
        <w:rPr>
          <w:szCs w:val="22"/>
          <w:lang w:val="en-AU"/>
        </w:rPr>
        <w:t>without</w:t>
      </w:r>
      <w:r w:rsidRPr="00612749">
        <w:t xml:space="preserve"> payment of compensation to the </w:t>
      </w:r>
      <w:r w:rsidRPr="00612749">
        <w:rPr>
          <w:i/>
        </w:rPr>
        <w:t>Contractor</w:t>
      </w:r>
      <w:r w:rsidRPr="00612749">
        <w:t xml:space="preserve">, take possession of </w:t>
      </w:r>
      <w:r w:rsidR="00782E04">
        <w:t xml:space="preserve">and use </w:t>
      </w:r>
      <w:r w:rsidRPr="00612749">
        <w:t xml:space="preserve">any documents (including </w:t>
      </w:r>
      <w:r w:rsidRPr="00472081">
        <w:t>design documents</w:t>
      </w:r>
      <w:r w:rsidRPr="00612749">
        <w:t xml:space="preserve">) and any goods which have become the property of the </w:t>
      </w:r>
      <w:r>
        <w:rPr>
          <w:i/>
        </w:rPr>
        <w:t xml:space="preserve">Principal </w:t>
      </w:r>
      <w:r w:rsidRPr="00612749">
        <w:t xml:space="preserve">and the </w:t>
      </w:r>
      <w:r>
        <w:rPr>
          <w:i/>
        </w:rPr>
        <w:t xml:space="preserve">Principal </w:t>
      </w:r>
      <w:r w:rsidRPr="00612749">
        <w:t>shall have a right of access to any premises at which those things are held in order to recover possession of those things</w:t>
      </w:r>
      <w:r>
        <w:t>.</w:t>
      </w:r>
    </w:p>
    <w:bookmarkEnd w:id="183"/>
    <w:p w14:paraId="02B9B3F8" w14:textId="46E3FA31" w:rsidR="00B67982" w:rsidRPr="00E540D8" w:rsidRDefault="004E56E2" w:rsidP="00E94425">
      <w:pPr>
        <w:spacing w:after="240"/>
        <w:ind w:left="2552" w:hanging="709"/>
        <w:rPr>
          <w:rFonts w:cs="Arial"/>
          <w:szCs w:val="22"/>
        </w:rPr>
      </w:pPr>
      <w:r w:rsidRPr="00E540D8">
        <w:rPr>
          <w:rFonts w:cs="Arial"/>
          <w:szCs w:val="22"/>
        </w:rPr>
        <w:t>39A.3</w:t>
      </w:r>
      <w:r w:rsidRPr="00E540D8">
        <w:rPr>
          <w:rFonts w:cs="Arial"/>
          <w:szCs w:val="22"/>
        </w:rPr>
        <w:tab/>
        <w:t>(</w:t>
      </w:r>
      <w:r w:rsidRPr="00E540D8">
        <w:rPr>
          <w:rFonts w:cs="Arial"/>
          <w:b/>
          <w:szCs w:val="22"/>
        </w:rPr>
        <w:t>Payment on Termination</w:t>
      </w:r>
      <w:r w:rsidRPr="00E540D8">
        <w:rPr>
          <w:rFonts w:cs="Arial"/>
          <w:szCs w:val="22"/>
        </w:rPr>
        <w:t>) T</w:t>
      </w:r>
      <w:r w:rsidR="00B67982" w:rsidRPr="00E540D8">
        <w:rPr>
          <w:rFonts w:cs="Arial"/>
          <w:szCs w:val="22"/>
        </w:rPr>
        <w:t xml:space="preserve">he </w:t>
      </w:r>
      <w:r w:rsidR="00B67982" w:rsidRPr="00E540D8">
        <w:rPr>
          <w:rFonts w:cs="Arial"/>
          <w:i/>
          <w:szCs w:val="22"/>
        </w:rPr>
        <w:t xml:space="preserve">Superintendent </w:t>
      </w:r>
      <w:r w:rsidR="00B67982" w:rsidRPr="00E540D8">
        <w:rPr>
          <w:rFonts w:cs="Arial"/>
          <w:szCs w:val="22"/>
        </w:rPr>
        <w:t xml:space="preserve">shall issue a certificate evidencing, and the </w:t>
      </w:r>
      <w:r w:rsidR="00B67982" w:rsidRPr="00E540D8">
        <w:rPr>
          <w:rFonts w:cs="Arial"/>
          <w:i/>
          <w:szCs w:val="22"/>
        </w:rPr>
        <w:t xml:space="preserve">Principal </w:t>
      </w:r>
      <w:r w:rsidR="00B67982" w:rsidRPr="00E540D8">
        <w:rPr>
          <w:rFonts w:cs="Arial"/>
          <w:szCs w:val="22"/>
        </w:rPr>
        <w:t>shall</w:t>
      </w:r>
      <w:r w:rsidR="001D44F0">
        <w:rPr>
          <w:rFonts w:cs="Arial"/>
          <w:szCs w:val="22"/>
        </w:rPr>
        <w:t xml:space="preserve">, subject to the Contract, </w:t>
      </w:r>
      <w:r w:rsidR="00B67982" w:rsidRPr="00E540D8">
        <w:rPr>
          <w:rFonts w:cs="Arial"/>
          <w:szCs w:val="22"/>
        </w:rPr>
        <w:t xml:space="preserve">pay the </w:t>
      </w:r>
      <w:r w:rsidR="00B67982" w:rsidRPr="00E540D8">
        <w:rPr>
          <w:rFonts w:cs="Arial"/>
          <w:i/>
          <w:szCs w:val="22"/>
        </w:rPr>
        <w:t>Contractor</w:t>
      </w:r>
      <w:r w:rsidR="00B67982" w:rsidRPr="00E540D8">
        <w:rPr>
          <w:rFonts w:cs="Arial"/>
          <w:szCs w:val="22"/>
        </w:rPr>
        <w:t>:</w:t>
      </w:r>
    </w:p>
    <w:p w14:paraId="2939D9B5" w14:textId="77777777" w:rsidR="00B67982" w:rsidRPr="00E540D8" w:rsidRDefault="00B67982" w:rsidP="007C49C1">
      <w:pPr>
        <w:pStyle w:val="AnnexurePartBabcetc"/>
        <w:numPr>
          <w:ilvl w:val="1"/>
          <w:numId w:val="46"/>
        </w:numPr>
        <w:tabs>
          <w:tab w:val="clear" w:pos="1276"/>
          <w:tab w:val="num" w:pos="3261"/>
        </w:tabs>
        <w:spacing w:after="240"/>
        <w:ind w:left="3261"/>
        <w:rPr>
          <w:rFonts w:cs="Arial"/>
          <w:szCs w:val="22"/>
        </w:rPr>
      </w:pPr>
      <w:r w:rsidRPr="00E540D8">
        <w:rPr>
          <w:rFonts w:cs="Arial"/>
          <w:szCs w:val="22"/>
        </w:rPr>
        <w:t xml:space="preserve">the same payments that would have been payable if the </w:t>
      </w:r>
      <w:r w:rsidRPr="00E540D8">
        <w:rPr>
          <w:rFonts w:cs="Arial"/>
          <w:i/>
          <w:szCs w:val="22"/>
        </w:rPr>
        <w:t>Contract</w:t>
      </w:r>
      <w:r w:rsidRPr="00E540D8">
        <w:rPr>
          <w:rFonts w:cs="Arial"/>
          <w:szCs w:val="22"/>
        </w:rPr>
        <w:t xml:space="preserve"> was frustrated under clause 40 with references to 'frustrated' and 'frustration' in clause 40 being read as references to 'terminated' and 'termination' respectively; plus</w:t>
      </w:r>
    </w:p>
    <w:p w14:paraId="2B61B978" w14:textId="77777777" w:rsidR="00B67982" w:rsidRPr="00E540D8" w:rsidRDefault="00B67982" w:rsidP="007C49C1">
      <w:pPr>
        <w:pStyle w:val="AnnexurePartBabcetc"/>
        <w:numPr>
          <w:ilvl w:val="1"/>
          <w:numId w:val="46"/>
        </w:numPr>
        <w:tabs>
          <w:tab w:val="clear" w:pos="1276"/>
          <w:tab w:val="num" w:pos="3261"/>
        </w:tabs>
        <w:spacing w:after="240"/>
        <w:ind w:left="3261"/>
        <w:rPr>
          <w:rFonts w:cs="Arial"/>
          <w:szCs w:val="22"/>
        </w:rPr>
      </w:pPr>
      <w:r w:rsidRPr="00E540D8">
        <w:rPr>
          <w:rFonts w:cs="Arial"/>
          <w:szCs w:val="22"/>
        </w:rPr>
        <w:t xml:space="preserve">an additional amount equal to 5% of the balance of the </w:t>
      </w:r>
      <w:r w:rsidRPr="00E540D8">
        <w:rPr>
          <w:rFonts w:cs="Arial"/>
          <w:i/>
          <w:szCs w:val="22"/>
        </w:rPr>
        <w:t>contract sum</w:t>
      </w:r>
      <w:r w:rsidRPr="00E540D8">
        <w:rPr>
          <w:rFonts w:cs="Arial"/>
          <w:szCs w:val="22"/>
        </w:rPr>
        <w:t xml:space="preserve"> remaining after deducting all amounts paid or payable to the </w:t>
      </w:r>
      <w:r w:rsidRPr="00E540D8">
        <w:rPr>
          <w:rFonts w:cs="Arial"/>
          <w:i/>
          <w:szCs w:val="22"/>
        </w:rPr>
        <w:t>Contractor</w:t>
      </w:r>
      <w:r w:rsidRPr="00E540D8">
        <w:rPr>
          <w:rFonts w:cs="Arial"/>
          <w:szCs w:val="22"/>
        </w:rPr>
        <w:t xml:space="preserve"> pursuant to the </w:t>
      </w:r>
      <w:r w:rsidRPr="00E540D8">
        <w:rPr>
          <w:rFonts w:cs="Arial"/>
          <w:i/>
          <w:szCs w:val="22"/>
        </w:rPr>
        <w:t>Contract</w:t>
      </w:r>
      <w:r w:rsidR="004E56E2" w:rsidRPr="00E540D8">
        <w:rPr>
          <w:rFonts w:cs="Arial"/>
          <w:szCs w:val="22"/>
        </w:rPr>
        <w:t xml:space="preserve"> (including under </w:t>
      </w:r>
      <w:proofErr w:type="spellStart"/>
      <w:r w:rsidR="004E56E2" w:rsidRPr="00E540D8">
        <w:rPr>
          <w:rFonts w:cs="Arial"/>
          <w:szCs w:val="22"/>
        </w:rPr>
        <w:t>subclause</w:t>
      </w:r>
      <w:proofErr w:type="spellEnd"/>
      <w:r w:rsidR="004E56E2" w:rsidRPr="00E540D8">
        <w:rPr>
          <w:rFonts w:cs="Arial"/>
          <w:szCs w:val="22"/>
        </w:rPr>
        <w:t xml:space="preserve"> 39A.3(a))</w:t>
      </w:r>
      <w:r w:rsidRPr="00E540D8">
        <w:rPr>
          <w:rFonts w:cs="Arial"/>
          <w:szCs w:val="22"/>
        </w:rPr>
        <w:t>,</w:t>
      </w:r>
    </w:p>
    <w:p w14:paraId="5F14EA5D" w14:textId="77777777" w:rsidR="00D8520A" w:rsidRPr="00E540D8" w:rsidRDefault="00B67982" w:rsidP="00E94425">
      <w:pPr>
        <w:pStyle w:val="MLBodyText"/>
        <w:ind w:left="2552"/>
        <w:rPr>
          <w:rFonts w:cs="Arial"/>
          <w:szCs w:val="22"/>
        </w:rPr>
      </w:pPr>
      <w:r w:rsidRPr="00E540D8">
        <w:rPr>
          <w:rFonts w:cs="Arial"/>
          <w:szCs w:val="22"/>
        </w:rPr>
        <w:t xml:space="preserve">except that the total amount payable to the </w:t>
      </w:r>
      <w:r w:rsidRPr="00E540D8">
        <w:rPr>
          <w:rFonts w:cs="Arial"/>
          <w:i/>
          <w:szCs w:val="22"/>
        </w:rPr>
        <w:t>Contractor</w:t>
      </w:r>
      <w:r w:rsidRPr="00E540D8">
        <w:rPr>
          <w:rFonts w:cs="Arial"/>
          <w:szCs w:val="22"/>
        </w:rPr>
        <w:t xml:space="preserve"> under the </w:t>
      </w:r>
      <w:r w:rsidRPr="00E540D8">
        <w:rPr>
          <w:rFonts w:cs="Arial"/>
          <w:i/>
          <w:szCs w:val="22"/>
        </w:rPr>
        <w:t xml:space="preserve">Contract </w:t>
      </w:r>
      <w:r w:rsidRPr="00E540D8">
        <w:rPr>
          <w:rFonts w:cs="Arial"/>
          <w:szCs w:val="22"/>
        </w:rPr>
        <w:t xml:space="preserve">shall not exceed the amount which would have been payable had the </w:t>
      </w:r>
      <w:r w:rsidRPr="00E540D8">
        <w:rPr>
          <w:rFonts w:cs="Arial"/>
          <w:i/>
          <w:szCs w:val="22"/>
        </w:rPr>
        <w:t>Contract</w:t>
      </w:r>
      <w:r w:rsidRPr="00E540D8">
        <w:rPr>
          <w:rFonts w:cs="Arial"/>
          <w:szCs w:val="22"/>
        </w:rPr>
        <w:t xml:space="preserve"> not been terminated and the </w:t>
      </w:r>
      <w:r w:rsidRPr="00E540D8">
        <w:rPr>
          <w:rFonts w:cs="Arial"/>
          <w:i/>
          <w:szCs w:val="22"/>
        </w:rPr>
        <w:t xml:space="preserve">Contractor </w:t>
      </w:r>
      <w:r w:rsidRPr="00E540D8">
        <w:rPr>
          <w:rFonts w:cs="Arial"/>
          <w:szCs w:val="22"/>
        </w:rPr>
        <w:t xml:space="preserve">completed </w:t>
      </w:r>
      <w:r w:rsidRPr="00E540D8">
        <w:rPr>
          <w:rFonts w:cs="Arial"/>
          <w:i/>
          <w:szCs w:val="22"/>
        </w:rPr>
        <w:t>WUC</w:t>
      </w:r>
      <w:r w:rsidRPr="00E540D8">
        <w:rPr>
          <w:rFonts w:cs="Arial"/>
          <w:szCs w:val="22"/>
        </w:rPr>
        <w:t xml:space="preserve"> </w:t>
      </w:r>
      <w:bookmarkStart w:id="184" w:name="_9kMHG5YVt9ID67D7xj"/>
      <w:r w:rsidRPr="00E540D8">
        <w:rPr>
          <w:rFonts w:cs="Arial"/>
          <w:szCs w:val="22"/>
        </w:rPr>
        <w:t xml:space="preserve">in accordance with the </w:t>
      </w:r>
      <w:r w:rsidRPr="00E540D8">
        <w:rPr>
          <w:rFonts w:cs="Arial"/>
          <w:i/>
          <w:szCs w:val="22"/>
        </w:rPr>
        <w:t>Contract</w:t>
      </w:r>
      <w:bookmarkEnd w:id="184"/>
      <w:r w:rsidRPr="00E540D8">
        <w:rPr>
          <w:rFonts w:cs="Arial"/>
          <w:szCs w:val="22"/>
        </w:rPr>
        <w:t>.</w:t>
      </w:r>
      <w:r w:rsidR="004E56E2" w:rsidRPr="00E540D8">
        <w:rPr>
          <w:rFonts w:cs="Arial"/>
          <w:szCs w:val="22"/>
        </w:rPr>
        <w:t xml:space="preserve">  </w:t>
      </w:r>
      <w:r w:rsidR="00D8520A" w:rsidRPr="00E540D8">
        <w:rPr>
          <w:rFonts w:cs="Arial"/>
          <w:szCs w:val="22"/>
        </w:rPr>
        <w:t xml:space="preserve">The </w:t>
      </w:r>
      <w:r w:rsidR="00D8520A" w:rsidRPr="00E540D8">
        <w:rPr>
          <w:rFonts w:cs="Arial"/>
          <w:i/>
          <w:szCs w:val="22"/>
        </w:rPr>
        <w:t xml:space="preserve">Principal </w:t>
      </w:r>
      <w:r w:rsidR="00D8520A" w:rsidRPr="00E540D8">
        <w:rPr>
          <w:rFonts w:cs="Arial"/>
          <w:szCs w:val="22"/>
        </w:rPr>
        <w:t xml:space="preserve">shall not be liable upon any other </w:t>
      </w:r>
      <w:r w:rsidR="00D10E7F" w:rsidRPr="00E540D8">
        <w:rPr>
          <w:rFonts w:cs="Arial"/>
          <w:i/>
          <w:szCs w:val="22"/>
        </w:rPr>
        <w:t>claim</w:t>
      </w:r>
      <w:r w:rsidR="00D8520A" w:rsidRPr="00E540D8">
        <w:rPr>
          <w:rFonts w:cs="Arial"/>
          <w:szCs w:val="22"/>
        </w:rPr>
        <w:t xml:space="preserve"> in connection with the termination.</w:t>
      </w:r>
      <w:bookmarkStart w:id="185" w:name="_9kMIH5YVt7DA689"/>
      <w:r w:rsidR="00D8520A" w:rsidRPr="00E540D8">
        <w:rPr>
          <w:rFonts w:cs="Arial"/>
          <w:szCs w:val="22"/>
        </w:rPr>
        <w:t>'</w:t>
      </w:r>
      <w:bookmarkEnd w:id="185"/>
    </w:p>
    <w:p w14:paraId="406FCD59" w14:textId="77777777" w:rsidR="006663B2" w:rsidRPr="00E540D8" w:rsidRDefault="006663B2" w:rsidP="00A7152D">
      <w:pPr>
        <w:pStyle w:val="AnenxurePartBNumbering11"/>
        <w:keepNext/>
        <w:pBdr>
          <w:bottom w:val="single" w:sz="4" w:space="1" w:color="auto"/>
        </w:pBdr>
        <w:tabs>
          <w:tab w:val="clear" w:pos="567"/>
          <w:tab w:val="left" w:pos="993"/>
        </w:tabs>
        <w:spacing w:before="0"/>
        <w:ind w:left="993" w:hanging="568"/>
        <w:rPr>
          <w:rFonts w:cs="Arial"/>
          <w:b/>
          <w:szCs w:val="22"/>
        </w:rPr>
      </w:pPr>
      <w:r w:rsidRPr="00E540D8">
        <w:rPr>
          <w:rFonts w:cs="Arial"/>
          <w:b/>
          <w:szCs w:val="22"/>
        </w:rPr>
        <w:lastRenderedPageBreak/>
        <w:t>39B</w:t>
      </w:r>
      <w:r w:rsidRPr="00E540D8">
        <w:rPr>
          <w:rFonts w:cs="Arial"/>
          <w:b/>
          <w:szCs w:val="22"/>
        </w:rPr>
        <w:tab/>
        <w:t>PRINCIPAL'S RIGHTS ON FAILURE OF CONTRACTOR TO CARRY OUT AN OBLIGATION</w:t>
      </w:r>
    </w:p>
    <w:p w14:paraId="1C25A7D3" w14:textId="77777777" w:rsidR="006663B2" w:rsidRPr="00E540D8" w:rsidRDefault="006663B2" w:rsidP="00E94425">
      <w:pPr>
        <w:pStyle w:val="AnnexurePartBstyleforwording"/>
        <w:keepNext/>
        <w:spacing w:before="0" w:after="240"/>
        <w:ind w:left="992"/>
        <w:rPr>
          <w:rFonts w:cs="Arial"/>
          <w:szCs w:val="22"/>
        </w:rPr>
      </w:pPr>
      <w:r w:rsidRPr="00E540D8">
        <w:rPr>
          <w:rFonts w:cs="Arial"/>
          <w:szCs w:val="22"/>
        </w:rPr>
        <w:t>Insert new clause 39B as follows:</w:t>
      </w:r>
    </w:p>
    <w:p w14:paraId="6BA410FB" w14:textId="77777777" w:rsidR="006663B2" w:rsidRPr="00E540D8" w:rsidRDefault="006663B2" w:rsidP="00E94425">
      <w:pPr>
        <w:pStyle w:val="AnnexurePartBstyleforinsertiondeletionline2afterheading"/>
        <w:keepNext/>
        <w:tabs>
          <w:tab w:val="left" w:pos="2552"/>
        </w:tabs>
        <w:spacing w:before="0" w:after="240"/>
        <w:ind w:left="2552" w:hanging="709"/>
        <w:rPr>
          <w:rFonts w:eastAsia="MS Mincho" w:cs="Arial"/>
          <w:b/>
          <w:i/>
          <w:szCs w:val="22"/>
          <w:lang w:eastAsia="ja-JP"/>
        </w:rPr>
      </w:pPr>
      <w:r w:rsidRPr="00E540D8">
        <w:rPr>
          <w:rFonts w:cs="Arial"/>
          <w:b/>
          <w:szCs w:val="22"/>
        </w:rPr>
        <w:t xml:space="preserve">'39B </w:t>
      </w:r>
      <w:r w:rsidRPr="00E540D8">
        <w:rPr>
          <w:rFonts w:cs="Arial"/>
          <w:b/>
          <w:szCs w:val="22"/>
        </w:rPr>
        <w:tab/>
        <w:t xml:space="preserve">PRINCIPAL’S RIGHTS ON FAILURE OF CONTRACTOR TO CARRY OUT AN OBLIGATION </w:t>
      </w:r>
    </w:p>
    <w:p w14:paraId="102C6A64" w14:textId="2062652B" w:rsidR="006663B2" w:rsidRPr="00E540D8" w:rsidRDefault="006663B2" w:rsidP="00E94425">
      <w:pPr>
        <w:pStyle w:val="AnnexurePartBstyleforinsertiondeletionline2afterheading"/>
        <w:spacing w:before="0" w:after="240"/>
        <w:ind w:left="1843"/>
        <w:rPr>
          <w:rFonts w:cs="Arial"/>
        </w:rPr>
      </w:pPr>
      <w:r w:rsidRPr="00E540D8">
        <w:rPr>
          <w:rFonts w:cs="Arial"/>
          <w:szCs w:val="22"/>
        </w:rPr>
        <w:t xml:space="preserve">Without limiting the </w:t>
      </w:r>
      <w:r w:rsidRPr="00E540D8">
        <w:rPr>
          <w:rFonts w:cs="Arial"/>
          <w:i/>
          <w:szCs w:val="22"/>
        </w:rPr>
        <w:t>Principal's</w:t>
      </w:r>
      <w:r w:rsidRPr="00E540D8">
        <w:rPr>
          <w:rFonts w:cs="Arial"/>
          <w:szCs w:val="22"/>
        </w:rPr>
        <w:t xml:space="preserve"> other rights, where the </w:t>
      </w:r>
      <w:r w:rsidRPr="00E540D8">
        <w:rPr>
          <w:rFonts w:cs="Arial"/>
          <w:i/>
          <w:szCs w:val="22"/>
        </w:rPr>
        <w:t>Contractor</w:t>
      </w:r>
      <w:r w:rsidRPr="00E540D8">
        <w:rPr>
          <w:rFonts w:cs="Arial"/>
          <w:szCs w:val="22"/>
        </w:rPr>
        <w:t xml:space="preserve"> fails to carry out any obligation under the </w:t>
      </w:r>
      <w:r w:rsidRPr="00E540D8">
        <w:rPr>
          <w:rFonts w:cs="Arial"/>
          <w:i/>
          <w:szCs w:val="22"/>
        </w:rPr>
        <w:t>Contract</w:t>
      </w:r>
      <w:r w:rsidRPr="00E540D8">
        <w:rPr>
          <w:rFonts w:cs="Arial"/>
          <w:szCs w:val="22"/>
        </w:rPr>
        <w:t xml:space="preserve"> (including the obligation to comply with a </w:t>
      </w:r>
      <w:r w:rsidRPr="00E540D8">
        <w:rPr>
          <w:rFonts w:cs="Arial"/>
          <w:i/>
          <w:szCs w:val="22"/>
        </w:rPr>
        <w:t>direction</w:t>
      </w:r>
      <w:r w:rsidRPr="00E540D8">
        <w:rPr>
          <w:rFonts w:cs="Arial"/>
          <w:szCs w:val="22"/>
        </w:rPr>
        <w:t xml:space="preserve"> of the </w:t>
      </w:r>
      <w:r w:rsidRPr="00E540D8">
        <w:rPr>
          <w:rFonts w:cs="Arial"/>
          <w:i/>
          <w:szCs w:val="22"/>
        </w:rPr>
        <w:t>Superintendent</w:t>
      </w:r>
      <w:r w:rsidRPr="00E540D8">
        <w:rPr>
          <w:rFonts w:cs="Arial"/>
          <w:szCs w:val="22"/>
        </w:rPr>
        <w:t xml:space="preserve">) the </w:t>
      </w:r>
      <w:r w:rsidRPr="00E540D8">
        <w:rPr>
          <w:rFonts w:cs="Arial"/>
          <w:i/>
          <w:szCs w:val="22"/>
        </w:rPr>
        <w:t>Principal</w:t>
      </w:r>
      <w:r w:rsidRPr="00E540D8">
        <w:rPr>
          <w:rFonts w:cs="Arial"/>
          <w:szCs w:val="22"/>
        </w:rPr>
        <w:t xml:space="preserve"> may, after giving five </w:t>
      </w:r>
      <w:r w:rsidRPr="00E540D8">
        <w:rPr>
          <w:rFonts w:cs="Arial"/>
          <w:i/>
          <w:szCs w:val="22"/>
        </w:rPr>
        <w:t xml:space="preserve">business </w:t>
      </w:r>
      <w:proofErr w:type="spellStart"/>
      <w:proofErr w:type="gramStart"/>
      <w:r w:rsidRPr="00E540D8">
        <w:rPr>
          <w:rFonts w:cs="Arial"/>
          <w:i/>
          <w:szCs w:val="22"/>
        </w:rPr>
        <w:t>days</w:t>
      </w:r>
      <w:proofErr w:type="gramEnd"/>
      <w:r w:rsidRPr="00E540D8">
        <w:rPr>
          <w:rFonts w:cs="Arial"/>
          <w:szCs w:val="22"/>
        </w:rPr>
        <w:t xml:space="preserve"> notice</w:t>
      </w:r>
      <w:proofErr w:type="spellEnd"/>
      <w:r w:rsidRPr="00E540D8">
        <w:rPr>
          <w:rFonts w:cs="Arial"/>
          <w:szCs w:val="22"/>
        </w:rPr>
        <w:t xml:space="preserve"> (unless urgent action is required, in which case the </w:t>
      </w:r>
      <w:r w:rsidRPr="00E540D8">
        <w:rPr>
          <w:rFonts w:cs="Arial"/>
          <w:i/>
          <w:szCs w:val="22"/>
        </w:rPr>
        <w:t>Principal</w:t>
      </w:r>
      <w:r w:rsidRPr="00E540D8">
        <w:rPr>
          <w:rFonts w:cs="Arial"/>
          <w:szCs w:val="22"/>
        </w:rPr>
        <w:t xml:space="preserve"> need not give notice) to the </w:t>
      </w:r>
      <w:r w:rsidRPr="00E540D8">
        <w:rPr>
          <w:rFonts w:cs="Arial"/>
          <w:i/>
          <w:szCs w:val="22"/>
        </w:rPr>
        <w:t>Contractor</w:t>
      </w:r>
      <w:r w:rsidRPr="00E540D8">
        <w:rPr>
          <w:rFonts w:cs="Arial"/>
          <w:szCs w:val="22"/>
        </w:rPr>
        <w:t xml:space="preserve">, carry out that obligation itself or have it carried out by others. </w:t>
      </w:r>
      <w:r w:rsidR="0092545E" w:rsidRPr="00E540D8">
        <w:rPr>
          <w:rFonts w:cs="Arial"/>
          <w:szCs w:val="22"/>
        </w:rPr>
        <w:t xml:space="preserve"> </w:t>
      </w:r>
      <w:r w:rsidRPr="00E540D8">
        <w:rPr>
          <w:rFonts w:cs="Arial"/>
          <w:szCs w:val="22"/>
        </w:rPr>
        <w:t xml:space="preserve">If the </w:t>
      </w:r>
      <w:r w:rsidRPr="00E540D8">
        <w:rPr>
          <w:rFonts w:cs="Arial"/>
          <w:i/>
          <w:szCs w:val="22"/>
        </w:rPr>
        <w:t>Principal</w:t>
      </w:r>
      <w:r w:rsidRPr="00E540D8">
        <w:rPr>
          <w:rFonts w:cs="Arial"/>
          <w:szCs w:val="22"/>
        </w:rPr>
        <w:t xml:space="preserve"> incurs more cost in carrying out the obligation itself, or having it carried out by others than it would have incurred if the </w:t>
      </w:r>
      <w:r w:rsidRPr="00E540D8">
        <w:rPr>
          <w:rFonts w:cs="Arial"/>
          <w:i/>
          <w:szCs w:val="22"/>
        </w:rPr>
        <w:t>Contractor</w:t>
      </w:r>
      <w:r w:rsidRPr="00E540D8">
        <w:rPr>
          <w:rFonts w:cs="Arial"/>
          <w:szCs w:val="22"/>
        </w:rPr>
        <w:t xml:space="preserve"> had carried out the obligation then those additional costs shall be a debt due and payable by the </w:t>
      </w:r>
      <w:r w:rsidRPr="00E540D8">
        <w:rPr>
          <w:rFonts w:cs="Arial"/>
          <w:i/>
          <w:szCs w:val="22"/>
        </w:rPr>
        <w:t>Contractor</w:t>
      </w:r>
      <w:r w:rsidRPr="00E540D8">
        <w:rPr>
          <w:rFonts w:cs="Arial"/>
          <w:szCs w:val="22"/>
        </w:rPr>
        <w:t xml:space="preserve"> to the </w:t>
      </w:r>
      <w:r w:rsidRPr="00E540D8">
        <w:rPr>
          <w:rFonts w:cs="Arial"/>
          <w:i/>
          <w:szCs w:val="22"/>
        </w:rPr>
        <w:t>Principal</w:t>
      </w:r>
      <w:r w:rsidRPr="00E540D8">
        <w:rPr>
          <w:rFonts w:cs="Arial"/>
          <w:szCs w:val="22"/>
        </w:rPr>
        <w:t xml:space="preserve"> and shall be certified as such by the </w:t>
      </w:r>
      <w:r w:rsidRPr="00E540D8">
        <w:rPr>
          <w:rFonts w:cs="Arial"/>
          <w:i/>
        </w:rPr>
        <w:t>Superintendent.</w:t>
      </w:r>
      <w:r w:rsidR="00236F3C">
        <w:rPr>
          <w:rFonts w:cs="Arial"/>
          <w:i/>
        </w:rPr>
        <w:t xml:space="preserve"> </w:t>
      </w:r>
      <w:r w:rsidR="00236F3C">
        <w:rPr>
          <w:rFonts w:cs="Arial"/>
        </w:rPr>
        <w:t xml:space="preserve">The </w:t>
      </w:r>
      <w:r w:rsidR="00236F3C" w:rsidRPr="00AC4FD4">
        <w:rPr>
          <w:rFonts w:cs="Arial"/>
          <w:i/>
          <w:iCs w:val="0"/>
        </w:rPr>
        <w:t xml:space="preserve">Principal </w:t>
      </w:r>
      <w:r w:rsidR="00236F3C">
        <w:rPr>
          <w:rFonts w:cs="Arial"/>
        </w:rPr>
        <w:t xml:space="preserve">shall be entitled to have access to the </w:t>
      </w:r>
      <w:r w:rsidR="00236F3C">
        <w:rPr>
          <w:rFonts w:cs="Arial"/>
          <w:i/>
        </w:rPr>
        <w:t xml:space="preserve">site </w:t>
      </w:r>
      <w:r w:rsidR="00236F3C">
        <w:rPr>
          <w:rFonts w:cs="Arial"/>
        </w:rPr>
        <w:t xml:space="preserve">and any other place where an obligation under the </w:t>
      </w:r>
      <w:r w:rsidR="00236F3C">
        <w:rPr>
          <w:rFonts w:cs="Arial"/>
          <w:i/>
        </w:rPr>
        <w:t xml:space="preserve">Contract </w:t>
      </w:r>
      <w:r w:rsidR="00236F3C">
        <w:rPr>
          <w:rFonts w:cs="Arial"/>
        </w:rPr>
        <w:t>is to be carried out in order to exercise the rights provided by this clause 39B.</w:t>
      </w:r>
      <w:r w:rsidRPr="00E540D8">
        <w:rPr>
          <w:rFonts w:cs="Arial"/>
        </w:rPr>
        <w:t>'</w:t>
      </w:r>
    </w:p>
    <w:p w14:paraId="12FA45E3" w14:textId="77777777" w:rsidR="008230ED" w:rsidRPr="00E540D8" w:rsidRDefault="008230ED" w:rsidP="00A7152D">
      <w:pPr>
        <w:pStyle w:val="AnenxurePartBNumbering11"/>
        <w:keepNext/>
        <w:pBdr>
          <w:bottom w:val="single" w:sz="4" w:space="1" w:color="auto"/>
        </w:pBdr>
        <w:tabs>
          <w:tab w:val="clear" w:pos="567"/>
          <w:tab w:val="left" w:pos="993"/>
        </w:tabs>
        <w:spacing w:before="0"/>
        <w:ind w:left="993" w:hanging="568"/>
        <w:rPr>
          <w:rFonts w:cs="Arial"/>
          <w:b/>
        </w:rPr>
      </w:pPr>
      <w:r w:rsidRPr="00E540D8">
        <w:rPr>
          <w:rFonts w:cs="Arial"/>
          <w:b/>
        </w:rPr>
        <w:t>41</w:t>
      </w:r>
      <w:r w:rsidRPr="00E540D8">
        <w:rPr>
          <w:rFonts w:cs="Arial"/>
          <w:b/>
        </w:rPr>
        <w:tab/>
      </w:r>
      <w:bookmarkStart w:id="186" w:name="_Hlk521063759"/>
      <w:r w:rsidRPr="00E540D8">
        <w:rPr>
          <w:rFonts w:cs="Arial"/>
          <w:b/>
        </w:rPr>
        <w:t>NOTIFICATION OF CLAIMS</w:t>
      </w:r>
    </w:p>
    <w:p w14:paraId="2657DADA" w14:textId="77777777" w:rsidR="006663B2" w:rsidRPr="00E540D8" w:rsidRDefault="008230ED" w:rsidP="00E94425">
      <w:pPr>
        <w:pStyle w:val="AnnexurePartBstyleforinsertiondeletionline2afterheading"/>
        <w:keepNext/>
        <w:tabs>
          <w:tab w:val="left" w:pos="2552"/>
        </w:tabs>
        <w:spacing w:before="0" w:after="240"/>
        <w:ind w:left="993" w:hanging="567"/>
        <w:rPr>
          <w:rFonts w:cs="Arial"/>
        </w:rPr>
      </w:pPr>
      <w:r w:rsidRPr="00E540D8">
        <w:rPr>
          <w:rFonts w:cs="Arial"/>
          <w:b/>
        </w:rPr>
        <w:tab/>
      </w:r>
      <w:bookmarkStart w:id="187" w:name="_Hlk521063873"/>
      <w:r w:rsidR="006663B2" w:rsidRPr="00E540D8">
        <w:rPr>
          <w:rFonts w:cs="Arial"/>
        </w:rPr>
        <w:t xml:space="preserve">Delete </w:t>
      </w:r>
      <w:r w:rsidR="00842A7E" w:rsidRPr="00E540D8">
        <w:rPr>
          <w:rFonts w:cs="Arial"/>
        </w:rPr>
        <w:t xml:space="preserve">the first paragraph of </w:t>
      </w:r>
      <w:proofErr w:type="spellStart"/>
      <w:r w:rsidR="006663B2" w:rsidRPr="00E540D8">
        <w:rPr>
          <w:rFonts w:cs="Arial"/>
        </w:rPr>
        <w:t>subclause</w:t>
      </w:r>
      <w:proofErr w:type="spellEnd"/>
      <w:r w:rsidR="006663B2" w:rsidRPr="00E540D8">
        <w:rPr>
          <w:rFonts w:cs="Arial"/>
        </w:rPr>
        <w:t xml:space="preserve"> 41.1 and replace with:</w:t>
      </w:r>
    </w:p>
    <w:p w14:paraId="13739851" w14:textId="5739EEF2" w:rsidR="00842A7E" w:rsidRPr="00E540D8" w:rsidRDefault="00842A7E" w:rsidP="00842A7E">
      <w:pPr>
        <w:pStyle w:val="AnnexurePartBstyleforinsertiondeletionline2afterheading"/>
        <w:keepNext/>
        <w:tabs>
          <w:tab w:val="left" w:pos="1843"/>
        </w:tabs>
        <w:spacing w:before="0" w:after="240"/>
        <w:ind w:left="1843"/>
        <w:rPr>
          <w:rFonts w:cs="Arial"/>
        </w:rPr>
      </w:pPr>
      <w:bookmarkStart w:id="188" w:name="_Hlk521139517"/>
      <w:r w:rsidRPr="00E540D8">
        <w:rPr>
          <w:rFonts w:cs="Arial"/>
        </w:rPr>
        <w:t>‘</w:t>
      </w:r>
      <w:r w:rsidR="006663B2" w:rsidRPr="00E540D8">
        <w:rPr>
          <w:rFonts w:cs="Arial"/>
        </w:rPr>
        <w:t>References in clause 41 to a 'claim' are to be taken as references to a '</w:t>
      </w:r>
      <w:r w:rsidR="006663B2" w:rsidRPr="00E540D8">
        <w:rPr>
          <w:rFonts w:cs="Arial"/>
          <w:i/>
        </w:rPr>
        <w:t>claim</w:t>
      </w:r>
      <w:r w:rsidR="006663B2" w:rsidRPr="00E540D8">
        <w:rPr>
          <w:rFonts w:cs="Arial"/>
        </w:rPr>
        <w:t>' whether or not the term is italicized.</w:t>
      </w:r>
      <w:r w:rsidR="00EF534D">
        <w:rPr>
          <w:rFonts w:cs="Arial"/>
        </w:rPr>
        <w:t>’</w:t>
      </w:r>
      <w:r w:rsidR="006663B2" w:rsidRPr="00E540D8">
        <w:rPr>
          <w:rFonts w:cs="Arial"/>
        </w:rPr>
        <w:t xml:space="preserve"> </w:t>
      </w:r>
    </w:p>
    <w:p w14:paraId="54A71AF7" w14:textId="77777777" w:rsidR="00842A7E" w:rsidRPr="00E540D8" w:rsidRDefault="009B0191" w:rsidP="0021790F">
      <w:pPr>
        <w:pStyle w:val="AnnexurePartBstyleforinsertiondeletionline2afterheading"/>
        <w:keepNext/>
        <w:tabs>
          <w:tab w:val="left" w:pos="2552"/>
        </w:tabs>
        <w:spacing w:before="0" w:after="240"/>
        <w:ind w:left="993"/>
        <w:rPr>
          <w:rFonts w:cs="Arial"/>
        </w:rPr>
      </w:pPr>
      <w:r w:rsidRPr="00E540D8">
        <w:rPr>
          <w:rFonts w:cs="Arial"/>
        </w:rPr>
        <w:t xml:space="preserve">In </w:t>
      </w:r>
      <w:proofErr w:type="spellStart"/>
      <w:r w:rsidRPr="00E540D8">
        <w:rPr>
          <w:rFonts w:cs="Arial"/>
        </w:rPr>
        <w:t>subclause</w:t>
      </w:r>
      <w:proofErr w:type="spellEnd"/>
      <w:r w:rsidRPr="00E540D8">
        <w:rPr>
          <w:rFonts w:cs="Arial"/>
        </w:rPr>
        <w:t xml:space="preserve"> 41.2, </w:t>
      </w:r>
      <w:bookmarkEnd w:id="188"/>
      <w:r w:rsidRPr="00E540D8">
        <w:rPr>
          <w:rFonts w:cs="Arial"/>
        </w:rPr>
        <w:t>d</w:t>
      </w:r>
      <w:r w:rsidR="00842A7E" w:rsidRPr="00E540D8">
        <w:rPr>
          <w:rFonts w:cs="Arial"/>
        </w:rPr>
        <w:t xml:space="preserve">elete ‘a party’ and replace with ‘the </w:t>
      </w:r>
      <w:r w:rsidR="00842A7E" w:rsidRPr="00E540D8">
        <w:rPr>
          <w:rFonts w:cs="Arial"/>
          <w:i/>
        </w:rPr>
        <w:t>Principal</w:t>
      </w:r>
      <w:r w:rsidR="00842A7E" w:rsidRPr="00E540D8">
        <w:rPr>
          <w:rFonts w:cs="Arial"/>
        </w:rPr>
        <w:t xml:space="preserve">’ and delete ‘the other party’ and replace with ‘the </w:t>
      </w:r>
      <w:r w:rsidR="00842A7E" w:rsidRPr="00E540D8">
        <w:rPr>
          <w:rFonts w:cs="Arial"/>
          <w:i/>
        </w:rPr>
        <w:t>Contractor</w:t>
      </w:r>
      <w:r w:rsidR="00842A7E" w:rsidRPr="00E540D8">
        <w:rPr>
          <w:rFonts w:cs="Arial"/>
        </w:rPr>
        <w:t xml:space="preserve">’. </w:t>
      </w:r>
    </w:p>
    <w:p w14:paraId="29C250C5" w14:textId="77777777" w:rsidR="008230ED" w:rsidRPr="00E540D8" w:rsidRDefault="00842A7E" w:rsidP="0021790F">
      <w:pPr>
        <w:pStyle w:val="AnnexurePartBstyleforinsertiondeletionline2afterheading"/>
        <w:keepNext/>
        <w:tabs>
          <w:tab w:val="left" w:pos="2552"/>
        </w:tabs>
        <w:spacing w:before="0" w:after="240"/>
        <w:ind w:left="993"/>
        <w:rPr>
          <w:rFonts w:cs="Arial"/>
        </w:rPr>
      </w:pPr>
      <w:r w:rsidRPr="00E540D8">
        <w:rPr>
          <w:rFonts w:cs="Arial"/>
        </w:rPr>
        <w:t>Insert the following at the end of</w:t>
      </w:r>
      <w:r w:rsidR="008230ED" w:rsidRPr="00E540D8">
        <w:rPr>
          <w:rFonts w:cs="Arial"/>
        </w:rPr>
        <w:t xml:space="preserve"> </w:t>
      </w:r>
      <w:proofErr w:type="spellStart"/>
      <w:r w:rsidR="008230ED" w:rsidRPr="00E540D8">
        <w:rPr>
          <w:rFonts w:cs="Arial"/>
        </w:rPr>
        <w:t>subclause</w:t>
      </w:r>
      <w:proofErr w:type="spellEnd"/>
      <w:r w:rsidR="008230ED" w:rsidRPr="00E540D8">
        <w:rPr>
          <w:rFonts w:cs="Arial"/>
        </w:rPr>
        <w:t xml:space="preserve"> 41.2:</w:t>
      </w:r>
    </w:p>
    <w:p w14:paraId="1EA163A5" w14:textId="77777777" w:rsidR="00842A7E" w:rsidRPr="00E540D8" w:rsidRDefault="00D55F26" w:rsidP="00F90F2E">
      <w:pPr>
        <w:pStyle w:val="AnnexurePartBstyleforinsertiondeletionline2afterheading"/>
        <w:keepNext/>
        <w:keepLines/>
        <w:spacing w:before="0" w:after="240"/>
        <w:ind w:left="1843"/>
        <w:rPr>
          <w:rFonts w:cs="Arial"/>
        </w:rPr>
      </w:pPr>
      <w:r w:rsidRPr="00E540D8">
        <w:rPr>
          <w:rFonts w:cs="Arial"/>
        </w:rPr>
        <w:t>'</w:t>
      </w:r>
      <w:r w:rsidR="00842A7E" w:rsidRPr="00E540D8">
        <w:rPr>
          <w:rFonts w:cs="Arial"/>
        </w:rPr>
        <w:t>N</w:t>
      </w:r>
      <w:r w:rsidRPr="00E540D8">
        <w:rPr>
          <w:rFonts w:cs="Arial"/>
        </w:rPr>
        <w:t xml:space="preserve">otwithstanding any other provision of the </w:t>
      </w:r>
      <w:r w:rsidRPr="00E540D8">
        <w:rPr>
          <w:rFonts w:cs="Arial"/>
          <w:i/>
        </w:rPr>
        <w:t>Contract</w:t>
      </w:r>
      <w:r w:rsidRPr="00E540D8">
        <w:rPr>
          <w:rFonts w:cs="Arial"/>
        </w:rPr>
        <w:t xml:space="preserve">, </w:t>
      </w:r>
      <w:r w:rsidR="008230ED" w:rsidRPr="00E540D8">
        <w:rPr>
          <w:rFonts w:cs="Arial"/>
        </w:rPr>
        <w:t xml:space="preserve">the </w:t>
      </w:r>
      <w:r w:rsidR="008230ED" w:rsidRPr="00E540D8">
        <w:rPr>
          <w:rFonts w:cs="Arial"/>
          <w:i/>
        </w:rPr>
        <w:t>Principal</w:t>
      </w:r>
      <w:r w:rsidR="008230ED" w:rsidRPr="00E540D8">
        <w:rPr>
          <w:rFonts w:cs="Arial"/>
        </w:rPr>
        <w:t xml:space="preserve"> shall not be liable upon</w:t>
      </w:r>
      <w:r w:rsidR="00842A7E" w:rsidRPr="00E540D8">
        <w:rPr>
          <w:rFonts w:cs="Arial"/>
          <w:szCs w:val="22"/>
        </w:rPr>
        <w:t xml:space="preserve"> any</w:t>
      </w:r>
      <w:r w:rsidR="00842A7E" w:rsidRPr="00E540D8">
        <w:rPr>
          <w:rFonts w:cs="Arial"/>
        </w:rPr>
        <w:t xml:space="preserve"> </w:t>
      </w:r>
      <w:r w:rsidR="00842A7E" w:rsidRPr="00E540D8">
        <w:rPr>
          <w:rFonts w:cs="Arial"/>
          <w:i/>
        </w:rPr>
        <w:t>claim</w:t>
      </w:r>
      <w:r w:rsidR="00842A7E" w:rsidRPr="00E540D8">
        <w:rPr>
          <w:rFonts w:cs="Arial"/>
        </w:rPr>
        <w:t xml:space="preserve"> by the </w:t>
      </w:r>
      <w:r w:rsidR="00842A7E" w:rsidRPr="00E540D8">
        <w:rPr>
          <w:rFonts w:cs="Arial"/>
          <w:i/>
        </w:rPr>
        <w:t>Contractor</w:t>
      </w:r>
      <w:r w:rsidR="00842A7E" w:rsidRPr="00E540D8">
        <w:rPr>
          <w:rFonts w:cs="Arial"/>
        </w:rPr>
        <w:t>:</w:t>
      </w:r>
    </w:p>
    <w:p w14:paraId="30786EC2" w14:textId="77777777" w:rsidR="00842A7E" w:rsidRPr="00E540D8" w:rsidRDefault="00842A7E" w:rsidP="007C49C1">
      <w:pPr>
        <w:numPr>
          <w:ilvl w:val="1"/>
          <w:numId w:val="69"/>
        </w:numPr>
        <w:tabs>
          <w:tab w:val="clear" w:pos="1276"/>
          <w:tab w:val="left" w:pos="2552"/>
        </w:tabs>
        <w:spacing w:after="240"/>
        <w:ind w:left="2552"/>
        <w:rPr>
          <w:rFonts w:cs="Arial"/>
        </w:rPr>
      </w:pPr>
      <w:r w:rsidRPr="00E540D8">
        <w:rPr>
          <w:rFonts w:cs="Arial"/>
        </w:rPr>
        <w:t xml:space="preserve">which is required to be communicated in accordance with another provision of the </w:t>
      </w:r>
      <w:r w:rsidRPr="00E540D8">
        <w:rPr>
          <w:rFonts w:cs="Arial"/>
          <w:i/>
        </w:rPr>
        <w:t xml:space="preserve">Contract </w:t>
      </w:r>
      <w:r w:rsidRPr="00E540D8">
        <w:rPr>
          <w:rFonts w:cs="Arial"/>
        </w:rPr>
        <w:t xml:space="preserve">unless the </w:t>
      </w:r>
      <w:r w:rsidRPr="00E540D8">
        <w:rPr>
          <w:rFonts w:cs="Arial"/>
          <w:i/>
        </w:rPr>
        <w:t xml:space="preserve">claim </w:t>
      </w:r>
      <w:r w:rsidRPr="00E540D8">
        <w:rPr>
          <w:rFonts w:cs="Arial"/>
        </w:rPr>
        <w:t xml:space="preserve">has been communicated strictly in accordance with that provision;  </w:t>
      </w:r>
    </w:p>
    <w:p w14:paraId="173DDCB3" w14:textId="77777777" w:rsidR="00842A7E" w:rsidRPr="00E540D8" w:rsidRDefault="00842A7E" w:rsidP="007C49C1">
      <w:pPr>
        <w:numPr>
          <w:ilvl w:val="1"/>
          <w:numId w:val="69"/>
        </w:numPr>
        <w:tabs>
          <w:tab w:val="clear" w:pos="1276"/>
          <w:tab w:val="left" w:pos="2552"/>
        </w:tabs>
        <w:spacing w:after="240"/>
        <w:ind w:left="2552"/>
        <w:rPr>
          <w:rFonts w:cs="Arial"/>
          <w:i/>
        </w:rPr>
      </w:pPr>
      <w:r w:rsidRPr="00E540D8">
        <w:rPr>
          <w:rFonts w:cs="Arial"/>
          <w:szCs w:val="22"/>
        </w:rPr>
        <w:t>to</w:t>
      </w:r>
      <w:r w:rsidRPr="00E540D8">
        <w:rPr>
          <w:rFonts w:cs="Arial"/>
        </w:rPr>
        <w:t xml:space="preserve"> which subclause 41.1 applies unless the </w:t>
      </w:r>
      <w:r w:rsidRPr="00E540D8">
        <w:rPr>
          <w:rFonts w:cs="Arial"/>
          <w:i/>
        </w:rPr>
        <w:t xml:space="preserve">Contractor </w:t>
      </w:r>
      <w:r w:rsidRPr="00E540D8">
        <w:rPr>
          <w:rFonts w:cs="Arial"/>
        </w:rPr>
        <w:t xml:space="preserve">has given the </w:t>
      </w:r>
      <w:r w:rsidRPr="00E540D8">
        <w:rPr>
          <w:rFonts w:cs="Arial"/>
          <w:i/>
        </w:rPr>
        <w:t xml:space="preserve">Principal </w:t>
      </w:r>
      <w:r w:rsidRPr="00E540D8">
        <w:rPr>
          <w:rFonts w:cs="Arial"/>
        </w:rPr>
        <w:t xml:space="preserve">a </w:t>
      </w:r>
      <w:r w:rsidRPr="00E540D8">
        <w:rPr>
          <w:rFonts w:cs="Arial"/>
          <w:i/>
        </w:rPr>
        <w:t xml:space="preserve">prescribed notice </w:t>
      </w:r>
      <w:r w:rsidRPr="00E540D8">
        <w:rPr>
          <w:rFonts w:cs="Arial"/>
        </w:rPr>
        <w:t xml:space="preserve">within 45 </w:t>
      </w:r>
      <w:r w:rsidRPr="00E540D8">
        <w:rPr>
          <w:rFonts w:cs="Arial"/>
          <w:i/>
        </w:rPr>
        <w:t xml:space="preserve">business days </w:t>
      </w:r>
      <w:r w:rsidRPr="00E540D8">
        <w:rPr>
          <w:rFonts w:cs="Arial"/>
        </w:rPr>
        <w:t xml:space="preserve">after first becoming aware of the circumstances giving rise to the </w:t>
      </w:r>
      <w:r w:rsidRPr="00E540D8">
        <w:rPr>
          <w:rFonts w:cs="Arial"/>
          <w:i/>
        </w:rPr>
        <w:t>claim.</w:t>
      </w:r>
      <w:r w:rsidR="009B0191" w:rsidRPr="00E540D8">
        <w:rPr>
          <w:rFonts w:cs="Arial"/>
        </w:rPr>
        <w:t>’</w:t>
      </w:r>
      <w:r w:rsidRPr="00E540D8">
        <w:rPr>
          <w:rFonts w:cs="Arial"/>
          <w:i/>
        </w:rPr>
        <w:t xml:space="preserve">  </w:t>
      </w:r>
      <w:r w:rsidRPr="00E540D8">
        <w:rPr>
          <w:rFonts w:cs="Arial"/>
        </w:rPr>
        <w:t xml:space="preserve"> </w:t>
      </w:r>
    </w:p>
    <w:p w14:paraId="3B4878CC" w14:textId="77777777" w:rsidR="009B0191" w:rsidRPr="00E540D8" w:rsidRDefault="009B0191" w:rsidP="009B0191">
      <w:pPr>
        <w:tabs>
          <w:tab w:val="left" w:pos="2552"/>
        </w:tabs>
        <w:spacing w:after="240"/>
        <w:ind w:left="993"/>
        <w:rPr>
          <w:rFonts w:cs="Arial"/>
        </w:rPr>
      </w:pPr>
      <w:r w:rsidRPr="00E540D8">
        <w:rPr>
          <w:rFonts w:cs="Arial"/>
        </w:rPr>
        <w:t>Insert the following at the end of subclause 41.3:</w:t>
      </w:r>
    </w:p>
    <w:p w14:paraId="664F05AB" w14:textId="77777777" w:rsidR="009B0191" w:rsidRPr="00E540D8" w:rsidRDefault="009B0191" w:rsidP="0021790F">
      <w:pPr>
        <w:tabs>
          <w:tab w:val="left" w:pos="2552"/>
        </w:tabs>
        <w:spacing w:after="240"/>
        <w:ind w:left="1984"/>
        <w:rPr>
          <w:rFonts w:cs="Arial"/>
        </w:rPr>
      </w:pPr>
      <w:r w:rsidRPr="00E540D8">
        <w:rPr>
          <w:rFonts w:cs="Arial"/>
        </w:rPr>
        <w:t>‘</w:t>
      </w:r>
      <w:r w:rsidR="000049CC" w:rsidRPr="00E540D8">
        <w:rPr>
          <w:rFonts w:cs="Arial"/>
        </w:rPr>
        <w:t xml:space="preserve">For clarity, within 49 days of receipt of a </w:t>
      </w:r>
      <w:r w:rsidR="000049CC" w:rsidRPr="00E540D8">
        <w:rPr>
          <w:rFonts w:cs="Arial"/>
          <w:i/>
        </w:rPr>
        <w:t>prescribed notice</w:t>
      </w:r>
      <w:r w:rsidR="000049CC" w:rsidRPr="00E540D8">
        <w:rPr>
          <w:rFonts w:cs="Arial"/>
        </w:rPr>
        <w:t xml:space="preserve">, the party receiving a </w:t>
      </w:r>
      <w:r w:rsidR="000049CC" w:rsidRPr="00E540D8">
        <w:rPr>
          <w:rFonts w:cs="Arial"/>
          <w:i/>
        </w:rPr>
        <w:t xml:space="preserve">prescribed notice </w:t>
      </w:r>
      <w:r w:rsidR="000049CC" w:rsidRPr="00E540D8">
        <w:rPr>
          <w:rFonts w:cs="Arial"/>
        </w:rPr>
        <w:t xml:space="preserve">may give the </w:t>
      </w:r>
      <w:r w:rsidR="000049CC" w:rsidRPr="00E540D8">
        <w:rPr>
          <w:rFonts w:cs="Arial"/>
          <w:i/>
        </w:rPr>
        <w:t xml:space="preserve">Superintendent </w:t>
      </w:r>
      <w:r w:rsidR="000049CC" w:rsidRPr="00E540D8">
        <w:rPr>
          <w:rFonts w:cs="Arial"/>
        </w:rPr>
        <w:t xml:space="preserve">and the other party submissions in respect of the </w:t>
      </w:r>
      <w:r w:rsidR="000049CC" w:rsidRPr="00E540D8">
        <w:rPr>
          <w:rFonts w:cs="Arial"/>
          <w:i/>
        </w:rPr>
        <w:t>claim</w:t>
      </w:r>
      <w:r w:rsidR="000049CC" w:rsidRPr="00E540D8">
        <w:rPr>
          <w:rFonts w:cs="Arial"/>
        </w:rPr>
        <w:t xml:space="preserve"> and the </w:t>
      </w:r>
      <w:r w:rsidR="000049CC" w:rsidRPr="00E540D8">
        <w:rPr>
          <w:rFonts w:cs="Arial"/>
          <w:i/>
        </w:rPr>
        <w:t xml:space="preserve">Superintendent </w:t>
      </w:r>
      <w:r w:rsidRPr="00E540D8">
        <w:rPr>
          <w:rFonts w:cs="Arial"/>
        </w:rPr>
        <w:t xml:space="preserve">shall be entitled to </w:t>
      </w:r>
      <w:r w:rsidR="000049CC" w:rsidRPr="00E540D8">
        <w:rPr>
          <w:rFonts w:cs="Arial"/>
        </w:rPr>
        <w:t xml:space="preserve">consider those submissions in assessing the </w:t>
      </w:r>
      <w:r w:rsidR="000049CC" w:rsidRPr="00E540D8">
        <w:rPr>
          <w:rFonts w:cs="Arial"/>
          <w:i/>
        </w:rPr>
        <w:t>claim</w:t>
      </w:r>
      <w:r w:rsidR="000049CC" w:rsidRPr="00E540D8">
        <w:rPr>
          <w:rFonts w:cs="Arial"/>
        </w:rPr>
        <w:t>.’</w:t>
      </w:r>
    </w:p>
    <w:bookmarkEnd w:id="186"/>
    <w:bookmarkEnd w:id="187"/>
    <w:p w14:paraId="00996FFB" w14:textId="77777777" w:rsidR="00D9004E" w:rsidRPr="00E540D8" w:rsidRDefault="00D9004E" w:rsidP="00A7152D">
      <w:pPr>
        <w:pStyle w:val="AnenxurePartBNumbering11"/>
        <w:widowControl w:val="0"/>
        <w:pBdr>
          <w:bottom w:val="single" w:sz="4" w:space="1" w:color="auto"/>
        </w:pBdr>
        <w:tabs>
          <w:tab w:val="clear" w:pos="567"/>
          <w:tab w:val="left" w:pos="993"/>
        </w:tabs>
        <w:spacing w:before="0"/>
        <w:ind w:left="993" w:hanging="568"/>
        <w:rPr>
          <w:rFonts w:cs="Arial"/>
          <w:b/>
          <w:szCs w:val="22"/>
        </w:rPr>
      </w:pPr>
      <w:r w:rsidRPr="00E540D8">
        <w:rPr>
          <w:rFonts w:cs="Arial"/>
          <w:b/>
          <w:szCs w:val="22"/>
        </w:rPr>
        <w:t>42</w:t>
      </w:r>
      <w:r w:rsidRPr="00E540D8">
        <w:rPr>
          <w:rFonts w:cs="Arial"/>
          <w:b/>
          <w:szCs w:val="22"/>
        </w:rPr>
        <w:tab/>
        <w:t>DISPUTE RESOLUTION</w:t>
      </w:r>
    </w:p>
    <w:p w14:paraId="19699128" w14:textId="5808456C" w:rsidR="002E5486" w:rsidRPr="00E540D8" w:rsidRDefault="00D8520A" w:rsidP="00E94425">
      <w:pPr>
        <w:pStyle w:val="AnnexurePartBstyleforinsertiondeletionline2afterheading"/>
        <w:widowControl w:val="0"/>
        <w:tabs>
          <w:tab w:val="left" w:pos="2552"/>
        </w:tabs>
        <w:spacing w:before="0" w:after="240"/>
        <w:ind w:left="993" w:hanging="567"/>
        <w:rPr>
          <w:rFonts w:cs="Arial"/>
          <w:szCs w:val="22"/>
        </w:rPr>
      </w:pPr>
      <w:r w:rsidRPr="00E540D8">
        <w:rPr>
          <w:rFonts w:cs="Arial"/>
          <w:b/>
          <w:szCs w:val="22"/>
        </w:rPr>
        <w:tab/>
      </w:r>
      <w:r w:rsidRPr="00E540D8">
        <w:rPr>
          <w:rFonts w:cs="Arial"/>
          <w:szCs w:val="22"/>
        </w:rPr>
        <w:t xml:space="preserve">In </w:t>
      </w:r>
      <w:proofErr w:type="spellStart"/>
      <w:r w:rsidR="00472BFE">
        <w:rPr>
          <w:rFonts w:cs="Arial"/>
          <w:szCs w:val="22"/>
        </w:rPr>
        <w:t>sub</w:t>
      </w:r>
      <w:r w:rsidRPr="00E540D8">
        <w:rPr>
          <w:rFonts w:cs="Arial"/>
          <w:szCs w:val="22"/>
        </w:rPr>
        <w:t>clause</w:t>
      </w:r>
      <w:proofErr w:type="spellEnd"/>
      <w:r w:rsidRPr="00E540D8">
        <w:rPr>
          <w:rFonts w:cs="Arial"/>
          <w:szCs w:val="22"/>
        </w:rPr>
        <w:t xml:space="preserve"> 42.2: </w:t>
      </w:r>
    </w:p>
    <w:p w14:paraId="01F25C04" w14:textId="77777777" w:rsidR="002E5486" w:rsidRPr="00E540D8" w:rsidRDefault="002E5486" w:rsidP="00E94425">
      <w:pPr>
        <w:pStyle w:val="AnnexurePartBstyleforinsertiondeletionline2afterheading"/>
        <w:widowControl w:val="0"/>
        <w:spacing w:before="0" w:after="240"/>
        <w:ind w:left="2693" w:hanging="850"/>
        <w:rPr>
          <w:rFonts w:cs="Arial"/>
          <w:szCs w:val="22"/>
        </w:rPr>
      </w:pPr>
      <w:r w:rsidRPr="00E540D8">
        <w:rPr>
          <w:rFonts w:cs="Arial"/>
          <w:szCs w:val="22"/>
        </w:rPr>
        <w:t xml:space="preserve">Delete </w:t>
      </w:r>
      <w:r w:rsidR="00915825" w:rsidRPr="00E540D8">
        <w:rPr>
          <w:rFonts w:cs="Arial"/>
          <w:szCs w:val="22"/>
        </w:rPr>
        <w:t>'</w:t>
      </w:r>
      <w:r w:rsidRPr="00E540D8">
        <w:rPr>
          <w:rFonts w:cs="Arial"/>
          <w:szCs w:val="22"/>
        </w:rPr>
        <w:t>or to agree on methods of doing so</w:t>
      </w:r>
      <w:r w:rsidR="00915825" w:rsidRPr="00E540D8">
        <w:rPr>
          <w:rFonts w:cs="Arial"/>
          <w:szCs w:val="22"/>
        </w:rPr>
        <w:t>'</w:t>
      </w:r>
      <w:r w:rsidRPr="00E540D8">
        <w:rPr>
          <w:rFonts w:cs="Arial"/>
          <w:szCs w:val="22"/>
        </w:rPr>
        <w:t xml:space="preserve"> from the first paragraph.</w:t>
      </w:r>
    </w:p>
    <w:p w14:paraId="49C0B213" w14:textId="77777777" w:rsidR="00B42C2E" w:rsidRPr="00E540D8" w:rsidRDefault="002E5486" w:rsidP="00E94425">
      <w:pPr>
        <w:pStyle w:val="AnnexurePartBstyleforinsertiondeletionline2afterheading"/>
        <w:widowControl w:val="0"/>
        <w:spacing w:before="0" w:after="240"/>
        <w:ind w:left="2693" w:hanging="850"/>
        <w:rPr>
          <w:rFonts w:cs="Arial"/>
          <w:szCs w:val="22"/>
        </w:rPr>
      </w:pPr>
      <w:r w:rsidRPr="00E540D8">
        <w:rPr>
          <w:rFonts w:cs="Arial"/>
          <w:szCs w:val="22"/>
        </w:rPr>
        <w:lastRenderedPageBreak/>
        <w:t xml:space="preserve">Delete </w:t>
      </w:r>
      <w:r w:rsidR="00915825" w:rsidRPr="00E540D8">
        <w:rPr>
          <w:rFonts w:cs="Arial"/>
          <w:szCs w:val="22"/>
        </w:rPr>
        <w:t>'</w:t>
      </w:r>
      <w:r w:rsidRPr="00E540D8">
        <w:rPr>
          <w:rFonts w:cs="Arial"/>
          <w:szCs w:val="22"/>
        </w:rPr>
        <w:t>or methods</w:t>
      </w:r>
      <w:r w:rsidR="00915825" w:rsidRPr="00E540D8">
        <w:rPr>
          <w:rFonts w:cs="Arial"/>
          <w:szCs w:val="22"/>
        </w:rPr>
        <w:t>'</w:t>
      </w:r>
      <w:r w:rsidR="00D8520A" w:rsidRPr="00E540D8">
        <w:rPr>
          <w:rFonts w:cs="Arial"/>
          <w:szCs w:val="22"/>
        </w:rPr>
        <w:t xml:space="preserve"> from the first paragraph.</w:t>
      </w:r>
      <w:bookmarkStart w:id="189" w:name="_Toc243724796"/>
      <w:bookmarkStart w:id="190" w:name="_Toc243814743"/>
      <w:bookmarkEnd w:id="189"/>
      <w:bookmarkEnd w:id="190"/>
    </w:p>
    <w:p w14:paraId="007C4FF9" w14:textId="77777777" w:rsidR="008055E2" w:rsidRPr="00E540D8" w:rsidRDefault="008055E2" w:rsidP="00E94425">
      <w:pPr>
        <w:pStyle w:val="AnnexurePartBstyleforinsertiondeletionline2afterheading"/>
        <w:widowControl w:val="0"/>
        <w:tabs>
          <w:tab w:val="left" w:pos="2552"/>
        </w:tabs>
        <w:spacing w:before="0" w:after="240"/>
        <w:ind w:left="993"/>
        <w:rPr>
          <w:rFonts w:cs="Arial"/>
          <w:szCs w:val="22"/>
        </w:rPr>
      </w:pPr>
      <w:r w:rsidRPr="00E540D8">
        <w:rPr>
          <w:rFonts w:cs="Arial"/>
          <w:szCs w:val="22"/>
        </w:rPr>
        <w:t>Delete 'arbitration' from the second paragraph and insert:</w:t>
      </w:r>
    </w:p>
    <w:p w14:paraId="3C14B3B6" w14:textId="77777777" w:rsidR="008055E2" w:rsidRPr="00E540D8" w:rsidRDefault="008055E2" w:rsidP="00E94425">
      <w:pPr>
        <w:pStyle w:val="AnnexurePartBstyleforinsertiondeletionline2afterheading"/>
        <w:widowControl w:val="0"/>
        <w:tabs>
          <w:tab w:val="left" w:pos="2552"/>
        </w:tabs>
        <w:spacing w:before="0" w:after="240"/>
        <w:ind w:left="1843"/>
        <w:rPr>
          <w:rFonts w:cs="Arial"/>
          <w:szCs w:val="22"/>
        </w:rPr>
      </w:pPr>
      <w:r w:rsidRPr="00E540D8">
        <w:rPr>
          <w:rFonts w:cs="Arial"/>
          <w:szCs w:val="22"/>
        </w:rPr>
        <w:t xml:space="preserve">'mediation which shall be conducted in accordance with the mediation rules published by the Resolution Institute current as at the </w:t>
      </w:r>
      <w:r w:rsidRPr="00E540D8">
        <w:rPr>
          <w:rFonts w:cs="Arial"/>
          <w:i/>
          <w:szCs w:val="22"/>
        </w:rPr>
        <w:t>date of acceptance of tender</w:t>
      </w:r>
      <w:r w:rsidRPr="00E540D8">
        <w:rPr>
          <w:rFonts w:cs="Arial"/>
          <w:szCs w:val="22"/>
        </w:rPr>
        <w:t>'.</w:t>
      </w:r>
    </w:p>
    <w:p w14:paraId="013F2610" w14:textId="77777777" w:rsidR="00D37F98" w:rsidRDefault="008055E2" w:rsidP="00E94425">
      <w:pPr>
        <w:pStyle w:val="AnnexurePartBstyleforinsertiondeletionline2afterheading"/>
        <w:widowControl w:val="0"/>
        <w:tabs>
          <w:tab w:val="left" w:pos="2552"/>
        </w:tabs>
        <w:spacing w:before="0" w:after="240"/>
        <w:ind w:left="993"/>
        <w:rPr>
          <w:rFonts w:cs="Arial"/>
          <w:szCs w:val="22"/>
          <w:lang w:eastAsia="en-AU"/>
        </w:rPr>
      </w:pPr>
      <w:r w:rsidRPr="00E540D8">
        <w:rPr>
          <w:rFonts w:cs="Arial"/>
          <w:szCs w:val="22"/>
          <w:lang w:eastAsia="en-AU"/>
        </w:rPr>
        <w:t xml:space="preserve">Delete </w:t>
      </w:r>
      <w:proofErr w:type="spellStart"/>
      <w:r w:rsidRPr="00E540D8">
        <w:rPr>
          <w:rFonts w:cs="Arial"/>
          <w:szCs w:val="22"/>
          <w:lang w:eastAsia="en-AU"/>
        </w:rPr>
        <w:t>subclause</w:t>
      </w:r>
      <w:proofErr w:type="spellEnd"/>
      <w:r w:rsidRPr="00E540D8">
        <w:rPr>
          <w:rFonts w:cs="Arial"/>
          <w:szCs w:val="22"/>
          <w:lang w:eastAsia="en-AU"/>
        </w:rPr>
        <w:t xml:space="preserve"> 42.3.</w:t>
      </w:r>
    </w:p>
    <w:p w14:paraId="6EA3E3B0" w14:textId="77777777" w:rsidR="00D37F98" w:rsidRPr="00AE65B9" w:rsidRDefault="00D37F98" w:rsidP="00E94425">
      <w:pPr>
        <w:pStyle w:val="AnnexurePartBstyleforwording"/>
        <w:keepNext/>
        <w:keepLines/>
        <w:spacing w:before="0" w:after="240"/>
        <w:ind w:left="992"/>
        <w:rPr>
          <w:rFonts w:cs="Arial"/>
          <w:szCs w:val="22"/>
        </w:rPr>
      </w:pPr>
      <w:r w:rsidRPr="00AE65B9">
        <w:rPr>
          <w:rFonts w:cs="Arial"/>
          <w:szCs w:val="22"/>
        </w:rPr>
        <w:t xml:space="preserve">Insert </w:t>
      </w:r>
      <w:r w:rsidR="0092545E" w:rsidRPr="00AE65B9">
        <w:rPr>
          <w:rFonts w:cs="Arial"/>
          <w:szCs w:val="22"/>
        </w:rPr>
        <w:t xml:space="preserve">a </w:t>
      </w:r>
      <w:r w:rsidRPr="00AE65B9">
        <w:rPr>
          <w:rFonts w:cs="Arial"/>
          <w:szCs w:val="22"/>
        </w:rPr>
        <w:t xml:space="preserve">new </w:t>
      </w:r>
      <w:proofErr w:type="spellStart"/>
      <w:r w:rsidR="0092545E" w:rsidRPr="00AE65B9">
        <w:rPr>
          <w:rFonts w:cs="Arial"/>
          <w:szCs w:val="22"/>
        </w:rPr>
        <w:t>sub</w:t>
      </w:r>
      <w:r w:rsidRPr="00AE65B9">
        <w:rPr>
          <w:rFonts w:cs="Arial"/>
          <w:szCs w:val="22"/>
        </w:rPr>
        <w:t>clause</w:t>
      </w:r>
      <w:proofErr w:type="spellEnd"/>
      <w:r w:rsidRPr="00AE65B9">
        <w:rPr>
          <w:rFonts w:cs="Arial"/>
          <w:szCs w:val="22"/>
        </w:rPr>
        <w:t xml:space="preserve"> 42</w:t>
      </w:r>
      <w:r w:rsidR="0092545E" w:rsidRPr="00AE65B9">
        <w:rPr>
          <w:rFonts w:cs="Arial"/>
          <w:szCs w:val="22"/>
        </w:rPr>
        <w:t>.</w:t>
      </w:r>
      <w:r w:rsidR="00280499" w:rsidRPr="00AE65B9">
        <w:rPr>
          <w:rFonts w:cs="Arial"/>
          <w:szCs w:val="22"/>
        </w:rPr>
        <w:t>5</w:t>
      </w:r>
      <w:r w:rsidRPr="00AE65B9">
        <w:rPr>
          <w:rFonts w:cs="Arial"/>
          <w:szCs w:val="22"/>
        </w:rPr>
        <w:t xml:space="preserve"> as follows:</w:t>
      </w:r>
    </w:p>
    <w:p w14:paraId="2062D9C4" w14:textId="77777777" w:rsidR="00D37F98" w:rsidRPr="00E540D8" w:rsidRDefault="00D37F98" w:rsidP="00E94425">
      <w:pPr>
        <w:pStyle w:val="AnnexurePartBstyleforinsertiondeletionline2afterheading"/>
        <w:keepNext/>
        <w:keepLines/>
        <w:tabs>
          <w:tab w:val="left" w:pos="2552"/>
          <w:tab w:val="left" w:pos="2694"/>
        </w:tabs>
        <w:spacing w:before="0" w:after="240"/>
        <w:ind w:left="1843"/>
        <w:rPr>
          <w:rFonts w:cs="Arial"/>
          <w:b/>
          <w:szCs w:val="22"/>
        </w:rPr>
      </w:pPr>
      <w:bookmarkStart w:id="191" w:name="_Hlk519160833"/>
      <w:r w:rsidRPr="00E540D8">
        <w:rPr>
          <w:rFonts w:cs="Arial"/>
          <w:b/>
          <w:szCs w:val="22"/>
        </w:rPr>
        <w:t>'</w:t>
      </w:r>
      <w:r w:rsidR="0092545E" w:rsidRPr="00E540D8">
        <w:rPr>
          <w:rFonts w:cs="Arial"/>
          <w:b/>
          <w:szCs w:val="22"/>
        </w:rPr>
        <w:t>42.</w:t>
      </w:r>
      <w:r w:rsidR="00280499" w:rsidRPr="00E540D8">
        <w:rPr>
          <w:rFonts w:cs="Arial"/>
          <w:b/>
          <w:szCs w:val="22"/>
        </w:rPr>
        <w:t>5</w:t>
      </w:r>
      <w:r w:rsidR="0092545E" w:rsidRPr="00E540D8">
        <w:rPr>
          <w:rFonts w:cs="Arial"/>
          <w:b/>
          <w:szCs w:val="22"/>
        </w:rPr>
        <w:tab/>
        <w:t>Disputing a direction of the Superintendent</w:t>
      </w:r>
    </w:p>
    <w:p w14:paraId="0B48F8C4" w14:textId="77777777" w:rsidR="0014581C" w:rsidRPr="00E540D8" w:rsidRDefault="0092545E" w:rsidP="00E94425">
      <w:pPr>
        <w:pStyle w:val="AnnexurePartBstyleforinsertiondeletionline2afterheading"/>
        <w:keepNext/>
        <w:keepLines/>
        <w:spacing w:before="0" w:after="240"/>
        <w:ind w:left="1843"/>
        <w:rPr>
          <w:rFonts w:cs="Arial"/>
          <w:szCs w:val="22"/>
        </w:rPr>
      </w:pPr>
      <w:bookmarkStart w:id="192" w:name="_Hlk780406"/>
      <w:r w:rsidRPr="00E540D8">
        <w:rPr>
          <w:rFonts w:cs="Arial"/>
          <w:szCs w:val="22"/>
        </w:rPr>
        <w:t xml:space="preserve">Unless </w:t>
      </w:r>
      <w:r w:rsidR="00D37F98" w:rsidRPr="00E540D8">
        <w:rPr>
          <w:rFonts w:cs="Arial"/>
          <w:szCs w:val="22"/>
        </w:rPr>
        <w:t xml:space="preserve">a notice of </w:t>
      </w:r>
      <w:r w:rsidR="00D37F98" w:rsidRPr="00E540D8">
        <w:rPr>
          <w:rFonts w:cs="Arial"/>
          <w:i/>
          <w:szCs w:val="22"/>
        </w:rPr>
        <w:t>dispute</w:t>
      </w:r>
      <w:r w:rsidR="00D37F98" w:rsidRPr="00E540D8">
        <w:rPr>
          <w:rFonts w:cs="Arial"/>
          <w:szCs w:val="22"/>
        </w:rPr>
        <w:t xml:space="preserve"> </w:t>
      </w:r>
      <w:r w:rsidRPr="00E540D8">
        <w:rPr>
          <w:rFonts w:cs="Arial"/>
          <w:szCs w:val="22"/>
        </w:rPr>
        <w:t xml:space="preserve">disputing a </w:t>
      </w:r>
      <w:r w:rsidRPr="00E540D8">
        <w:rPr>
          <w:rFonts w:cs="Arial"/>
          <w:i/>
          <w:szCs w:val="22"/>
        </w:rPr>
        <w:t>direction</w:t>
      </w:r>
      <w:r w:rsidRPr="00E540D8">
        <w:rPr>
          <w:rFonts w:cs="Arial"/>
          <w:szCs w:val="22"/>
        </w:rPr>
        <w:t xml:space="preserve"> of the </w:t>
      </w:r>
      <w:r w:rsidRPr="00E540D8">
        <w:rPr>
          <w:rFonts w:cs="Arial"/>
          <w:i/>
          <w:szCs w:val="22"/>
        </w:rPr>
        <w:t>Superintendent</w:t>
      </w:r>
      <w:r w:rsidRPr="00E540D8">
        <w:rPr>
          <w:rFonts w:cs="Arial"/>
          <w:szCs w:val="22"/>
        </w:rPr>
        <w:t xml:space="preserve"> is</w:t>
      </w:r>
      <w:r w:rsidR="00D37F98" w:rsidRPr="00E540D8">
        <w:rPr>
          <w:rFonts w:cs="Arial"/>
          <w:szCs w:val="22"/>
        </w:rPr>
        <w:t xml:space="preserve"> given in accordance with </w:t>
      </w:r>
      <w:proofErr w:type="spellStart"/>
      <w:r w:rsidRPr="00E540D8">
        <w:rPr>
          <w:rFonts w:cs="Arial"/>
          <w:szCs w:val="22"/>
        </w:rPr>
        <w:t>subclause</w:t>
      </w:r>
      <w:proofErr w:type="spellEnd"/>
      <w:r w:rsidRPr="00E540D8">
        <w:rPr>
          <w:rFonts w:cs="Arial"/>
          <w:szCs w:val="22"/>
        </w:rPr>
        <w:t xml:space="preserve"> 42.1</w:t>
      </w:r>
      <w:r w:rsidR="00723D6B" w:rsidRPr="00E540D8">
        <w:rPr>
          <w:rFonts w:cs="Arial"/>
          <w:szCs w:val="22"/>
        </w:rPr>
        <w:t xml:space="preserve"> within 25 </w:t>
      </w:r>
      <w:r w:rsidR="00723D6B" w:rsidRPr="00E540D8">
        <w:rPr>
          <w:rFonts w:cs="Arial"/>
          <w:i/>
          <w:szCs w:val="22"/>
        </w:rPr>
        <w:t>business days</w:t>
      </w:r>
      <w:r w:rsidR="00723D6B" w:rsidRPr="00E540D8">
        <w:rPr>
          <w:rFonts w:cs="Arial"/>
          <w:szCs w:val="22"/>
        </w:rPr>
        <w:t xml:space="preserve"> </w:t>
      </w:r>
      <w:r w:rsidR="00600A12" w:rsidRPr="00E540D8">
        <w:rPr>
          <w:rFonts w:cs="Arial"/>
          <w:szCs w:val="22"/>
        </w:rPr>
        <w:t xml:space="preserve">after </w:t>
      </w:r>
      <w:r w:rsidR="00723D6B" w:rsidRPr="00E540D8">
        <w:rPr>
          <w:rFonts w:cs="Arial"/>
          <w:szCs w:val="22"/>
        </w:rPr>
        <w:t xml:space="preserve">the </w:t>
      </w:r>
      <w:r w:rsidR="00723D6B" w:rsidRPr="00E540D8">
        <w:rPr>
          <w:rFonts w:cs="Arial"/>
          <w:i/>
          <w:szCs w:val="22"/>
        </w:rPr>
        <w:t>direction</w:t>
      </w:r>
      <w:r w:rsidR="00723D6B" w:rsidRPr="00E540D8">
        <w:rPr>
          <w:rFonts w:cs="Arial"/>
          <w:szCs w:val="22"/>
        </w:rPr>
        <w:t xml:space="preserve"> </w:t>
      </w:r>
      <w:r w:rsidR="00600A12" w:rsidRPr="00E540D8">
        <w:rPr>
          <w:rFonts w:cs="Arial"/>
          <w:szCs w:val="22"/>
        </w:rPr>
        <w:t xml:space="preserve">is </w:t>
      </w:r>
      <w:r w:rsidR="00723D6B" w:rsidRPr="00E540D8">
        <w:rPr>
          <w:rFonts w:cs="Arial"/>
          <w:szCs w:val="22"/>
        </w:rPr>
        <w:t>given</w:t>
      </w:r>
      <w:r w:rsidR="0014581C" w:rsidRPr="00E540D8">
        <w:rPr>
          <w:rFonts w:cs="Arial"/>
          <w:szCs w:val="22"/>
        </w:rPr>
        <w:t>:</w:t>
      </w:r>
    </w:p>
    <w:p w14:paraId="097C3266" w14:textId="77777777" w:rsidR="0014581C" w:rsidRPr="00E540D8" w:rsidRDefault="00D37F98" w:rsidP="007C49C1">
      <w:pPr>
        <w:numPr>
          <w:ilvl w:val="1"/>
          <w:numId w:val="71"/>
        </w:numPr>
        <w:tabs>
          <w:tab w:val="clear" w:pos="1276"/>
          <w:tab w:val="num" w:pos="2552"/>
        </w:tabs>
        <w:spacing w:after="240"/>
        <w:ind w:left="2552"/>
        <w:rPr>
          <w:rFonts w:cs="Arial"/>
          <w:sz w:val="18"/>
        </w:rPr>
      </w:pPr>
      <w:r w:rsidRPr="00E540D8">
        <w:rPr>
          <w:rFonts w:cs="Arial"/>
          <w:szCs w:val="22"/>
        </w:rPr>
        <w:t xml:space="preserve">the </w:t>
      </w:r>
      <w:r w:rsidRPr="00E540D8">
        <w:rPr>
          <w:rFonts w:cs="Arial"/>
          <w:i/>
          <w:szCs w:val="22"/>
        </w:rPr>
        <w:t>Contractor</w:t>
      </w:r>
      <w:r w:rsidRPr="00E540D8">
        <w:rPr>
          <w:rFonts w:cs="Arial"/>
          <w:szCs w:val="22"/>
        </w:rPr>
        <w:t xml:space="preserve"> will be deemed to have irrevocably accepted the </w:t>
      </w:r>
      <w:r w:rsidRPr="00E540D8">
        <w:rPr>
          <w:rFonts w:cs="Arial"/>
          <w:i/>
          <w:szCs w:val="22"/>
        </w:rPr>
        <w:t xml:space="preserve">direction </w:t>
      </w:r>
      <w:r w:rsidRPr="00E540D8">
        <w:rPr>
          <w:rFonts w:cs="Arial"/>
          <w:szCs w:val="22"/>
        </w:rPr>
        <w:t xml:space="preserve">and shall be barred from disputing the </w:t>
      </w:r>
      <w:r w:rsidRPr="00E540D8">
        <w:rPr>
          <w:rFonts w:cs="Arial"/>
          <w:i/>
          <w:szCs w:val="22"/>
        </w:rPr>
        <w:t>direction</w:t>
      </w:r>
      <w:r w:rsidRPr="00E540D8">
        <w:rPr>
          <w:rFonts w:cs="Arial"/>
          <w:szCs w:val="22"/>
        </w:rPr>
        <w:t xml:space="preserve"> under this </w:t>
      </w:r>
      <w:r w:rsidRPr="00E540D8">
        <w:rPr>
          <w:rFonts w:cs="Arial"/>
          <w:i/>
          <w:szCs w:val="22"/>
        </w:rPr>
        <w:t>Contract</w:t>
      </w:r>
      <w:r w:rsidRPr="00E540D8">
        <w:rPr>
          <w:rFonts w:cs="Arial"/>
          <w:szCs w:val="22"/>
        </w:rPr>
        <w:t xml:space="preserve"> or otherwise</w:t>
      </w:r>
      <w:r w:rsidR="0014581C" w:rsidRPr="00E540D8">
        <w:rPr>
          <w:rFonts w:cs="Arial"/>
          <w:szCs w:val="22"/>
        </w:rPr>
        <w:t>; and</w:t>
      </w:r>
    </w:p>
    <w:p w14:paraId="7CA6398F" w14:textId="77777777" w:rsidR="00D37F98" w:rsidRPr="00E540D8" w:rsidRDefault="0014581C" w:rsidP="007C49C1">
      <w:pPr>
        <w:numPr>
          <w:ilvl w:val="1"/>
          <w:numId w:val="71"/>
        </w:numPr>
        <w:tabs>
          <w:tab w:val="left" w:pos="2552"/>
        </w:tabs>
        <w:spacing w:after="240"/>
        <w:ind w:left="2552"/>
        <w:rPr>
          <w:rFonts w:cs="Arial"/>
          <w:sz w:val="18"/>
        </w:rPr>
      </w:pPr>
      <w:r w:rsidRPr="00E540D8">
        <w:rPr>
          <w:rFonts w:cs="Arial"/>
          <w:szCs w:val="22"/>
        </w:rPr>
        <w:t xml:space="preserve">the </w:t>
      </w:r>
      <w:r w:rsidRPr="00E540D8">
        <w:rPr>
          <w:rFonts w:cs="Arial"/>
          <w:i/>
          <w:szCs w:val="22"/>
        </w:rPr>
        <w:t xml:space="preserve">Principal </w:t>
      </w:r>
      <w:r w:rsidRPr="00E540D8">
        <w:rPr>
          <w:rFonts w:cs="Arial"/>
          <w:szCs w:val="22"/>
        </w:rPr>
        <w:t xml:space="preserve">shall not be liable upon any </w:t>
      </w:r>
      <w:r w:rsidRPr="00E540D8">
        <w:rPr>
          <w:rFonts w:cs="Arial"/>
          <w:i/>
          <w:szCs w:val="22"/>
        </w:rPr>
        <w:t xml:space="preserve">claim </w:t>
      </w:r>
      <w:r w:rsidRPr="00E540D8">
        <w:rPr>
          <w:rFonts w:cs="Arial"/>
          <w:szCs w:val="22"/>
        </w:rPr>
        <w:t xml:space="preserve">that is inconsistent with the </w:t>
      </w:r>
      <w:r w:rsidRPr="00E540D8">
        <w:rPr>
          <w:rFonts w:cs="Arial"/>
          <w:i/>
          <w:szCs w:val="22"/>
        </w:rPr>
        <w:t>direction</w:t>
      </w:r>
      <w:r w:rsidR="00D37F98" w:rsidRPr="00E540D8">
        <w:rPr>
          <w:rFonts w:cs="Arial"/>
          <w:szCs w:val="22"/>
        </w:rPr>
        <w:t>.</w:t>
      </w:r>
      <w:r w:rsidR="00723D6B" w:rsidRPr="00E540D8">
        <w:rPr>
          <w:rFonts w:cs="Arial"/>
          <w:szCs w:val="22"/>
        </w:rPr>
        <w:t>'</w:t>
      </w:r>
    </w:p>
    <w:bookmarkEnd w:id="191"/>
    <w:bookmarkEnd w:id="192"/>
    <w:p w14:paraId="0FFB203C" w14:textId="77777777" w:rsidR="0014581C" w:rsidRPr="00E540D8" w:rsidRDefault="0014581C" w:rsidP="00FB5B30">
      <w:pPr>
        <w:pStyle w:val="AnnexurePartBstyleforinsertiondeletionline2afterheading"/>
        <w:keepNext/>
        <w:spacing w:before="0" w:after="240"/>
        <w:rPr>
          <w:rFonts w:cs="Arial"/>
          <w:sz w:val="18"/>
        </w:rPr>
        <w:sectPr w:rsidR="0014581C" w:rsidRPr="00E540D8" w:rsidSect="001C582D">
          <w:headerReference w:type="even" r:id="rId24"/>
          <w:headerReference w:type="default" r:id="rId25"/>
          <w:headerReference w:type="first" r:id="rId26"/>
          <w:pgSz w:w="11906" w:h="16838" w:code="9"/>
          <w:pgMar w:top="1440" w:right="1418" w:bottom="1440" w:left="1418" w:header="1276" w:footer="221" w:gutter="0"/>
          <w:cols w:space="708"/>
          <w:docGrid w:linePitch="360"/>
        </w:sectPr>
      </w:pPr>
    </w:p>
    <w:p w14:paraId="301045E3" w14:textId="77777777" w:rsidR="001F17E5" w:rsidRPr="00E540D8" w:rsidRDefault="001F17E5" w:rsidP="003F4179">
      <w:pPr>
        <w:tabs>
          <w:tab w:val="left" w:pos="-1440"/>
          <w:tab w:val="left" w:pos="-720"/>
          <w:tab w:val="left" w:pos="0"/>
          <w:tab w:val="left" w:pos="552"/>
          <w:tab w:val="left" w:pos="1296"/>
          <w:tab w:val="left" w:pos="2016"/>
          <w:tab w:val="left" w:pos="2736"/>
          <w:tab w:val="left" w:pos="3456"/>
        </w:tabs>
        <w:suppressAutoHyphens/>
        <w:jc w:val="center"/>
        <w:rPr>
          <w:rFonts w:cs="Arial"/>
          <w:color w:val="003366"/>
          <w:sz w:val="28"/>
          <w:szCs w:val="32"/>
        </w:rPr>
        <w:sectPr w:rsidR="001F17E5" w:rsidRPr="00E540D8" w:rsidSect="00DA71C8">
          <w:headerReference w:type="even" r:id="rId27"/>
          <w:headerReference w:type="default" r:id="rId28"/>
          <w:footerReference w:type="default" r:id="rId29"/>
          <w:headerReference w:type="first" r:id="rId30"/>
          <w:type w:val="continuous"/>
          <w:pgSz w:w="11906" w:h="16838" w:code="9"/>
          <w:pgMar w:top="1440" w:right="1418" w:bottom="1440" w:left="1418" w:header="1414" w:footer="223" w:gutter="0"/>
          <w:cols w:space="708"/>
          <w:docGrid w:linePitch="360"/>
        </w:sectPr>
      </w:pPr>
    </w:p>
    <w:p w14:paraId="7B55CFC1" w14:textId="77777777" w:rsidR="005A008B" w:rsidRPr="00E540D8" w:rsidRDefault="005A008B" w:rsidP="001F17E5">
      <w:pPr>
        <w:pStyle w:val="ParaLevel2"/>
        <w:numPr>
          <w:ilvl w:val="0"/>
          <w:numId w:val="0"/>
        </w:numPr>
        <w:spacing w:after="0"/>
        <w:jc w:val="center"/>
        <w:rPr>
          <w:rFonts w:cs="Arial"/>
          <w:sz w:val="18"/>
        </w:rPr>
        <w:sectPr w:rsidR="005A008B" w:rsidRPr="00E540D8" w:rsidSect="003D15F6">
          <w:headerReference w:type="default" r:id="rId31"/>
          <w:footerReference w:type="default" r:id="rId32"/>
          <w:pgSz w:w="11906" w:h="16838" w:code="9"/>
          <w:pgMar w:top="1440" w:right="1418" w:bottom="1440" w:left="1418" w:header="1414" w:footer="223" w:gutter="0"/>
          <w:cols w:space="708"/>
          <w:docGrid w:linePitch="360"/>
        </w:sectPr>
      </w:pPr>
    </w:p>
    <w:p w14:paraId="26102B75" w14:textId="77777777" w:rsidR="00DA71C8" w:rsidRPr="00E540D8" w:rsidRDefault="00C0401E" w:rsidP="001F17E5">
      <w:pPr>
        <w:pStyle w:val="ParaLevel2"/>
        <w:numPr>
          <w:ilvl w:val="0"/>
          <w:numId w:val="0"/>
        </w:numPr>
        <w:spacing w:after="0"/>
        <w:jc w:val="center"/>
        <w:rPr>
          <w:rFonts w:cs="Arial"/>
          <w:sz w:val="18"/>
        </w:rPr>
        <w:sectPr w:rsidR="00DA71C8" w:rsidRPr="00E540D8" w:rsidSect="003D15F6">
          <w:pgSz w:w="11906" w:h="16838" w:code="9"/>
          <w:pgMar w:top="1440" w:right="1418" w:bottom="1440" w:left="1418" w:header="1414" w:footer="223" w:gutter="0"/>
          <w:cols w:space="708"/>
          <w:docGrid w:linePitch="360"/>
        </w:sectPr>
      </w:pPr>
      <w:r w:rsidRPr="00E540D8">
        <w:rPr>
          <w:rFonts w:cs="Arial"/>
          <w:sz w:val="18"/>
          <w:highlight w:val="yellow"/>
        </w:rPr>
        <w:lastRenderedPageBreak/>
        <w:t>[</w:t>
      </w:r>
      <w:r w:rsidR="005A008B" w:rsidRPr="00E540D8">
        <w:rPr>
          <w:rFonts w:cs="Arial"/>
          <w:sz w:val="18"/>
          <w:highlight w:val="yellow"/>
        </w:rPr>
        <w:t xml:space="preserve">DELETE THIS PAGE AND </w:t>
      </w:r>
      <w:r w:rsidRPr="00E540D8">
        <w:rPr>
          <w:rFonts w:cs="Arial"/>
          <w:sz w:val="18"/>
          <w:highlight w:val="yellow"/>
        </w:rPr>
        <w:t>INSERT</w:t>
      </w:r>
      <w:r w:rsidR="005A008B" w:rsidRPr="00E540D8">
        <w:rPr>
          <w:rFonts w:cs="Arial"/>
          <w:sz w:val="18"/>
          <w:highlight w:val="yellow"/>
        </w:rPr>
        <w:t xml:space="preserve"> DRAWINGS </w:t>
      </w:r>
      <w:r w:rsidRPr="00E540D8">
        <w:rPr>
          <w:rFonts w:cs="Arial"/>
          <w:sz w:val="18"/>
          <w:highlight w:val="yellow"/>
        </w:rPr>
        <w:t>IN EXECUTION COPY OF CONTRACT</w:t>
      </w:r>
      <w:r w:rsidR="001F17E5" w:rsidRPr="00E540D8">
        <w:rPr>
          <w:rFonts w:cs="Arial"/>
          <w:sz w:val="18"/>
          <w:highlight w:val="yellow"/>
        </w:rPr>
        <w:t>]</w:t>
      </w:r>
    </w:p>
    <w:p w14:paraId="555FE339" w14:textId="77777777" w:rsidR="00DA71C8" w:rsidRPr="00E540D8" w:rsidRDefault="00DA71C8" w:rsidP="001F17E5">
      <w:pPr>
        <w:pStyle w:val="ParaLevel2"/>
        <w:numPr>
          <w:ilvl w:val="0"/>
          <w:numId w:val="0"/>
        </w:numPr>
        <w:spacing w:after="0"/>
        <w:jc w:val="center"/>
        <w:rPr>
          <w:rFonts w:cs="Arial"/>
          <w:sz w:val="18"/>
        </w:rPr>
        <w:sectPr w:rsidR="00DA71C8" w:rsidRPr="00E540D8" w:rsidSect="00DA71C8">
          <w:type w:val="continuous"/>
          <w:pgSz w:w="11906" w:h="16838" w:code="9"/>
          <w:pgMar w:top="1440" w:right="1418" w:bottom="1440" w:left="1418" w:header="1414" w:footer="223" w:gutter="0"/>
          <w:cols w:space="708"/>
          <w:docGrid w:linePitch="360"/>
        </w:sectPr>
      </w:pPr>
    </w:p>
    <w:p w14:paraId="5A9CD2A1" w14:textId="77777777" w:rsidR="001F17E5" w:rsidRPr="00E540D8" w:rsidRDefault="001F17E5" w:rsidP="001F17E5">
      <w:pPr>
        <w:pStyle w:val="ParaLevel2"/>
        <w:numPr>
          <w:ilvl w:val="0"/>
          <w:numId w:val="0"/>
        </w:numPr>
        <w:spacing w:after="0"/>
        <w:jc w:val="center"/>
        <w:rPr>
          <w:rFonts w:cs="Arial"/>
          <w:sz w:val="18"/>
        </w:rPr>
      </w:pPr>
    </w:p>
    <w:p w14:paraId="4D494AEC" w14:textId="77777777" w:rsidR="001F17E5" w:rsidRPr="00E540D8" w:rsidRDefault="001F17E5" w:rsidP="003F4179">
      <w:pPr>
        <w:tabs>
          <w:tab w:val="left" w:pos="-1440"/>
          <w:tab w:val="left" w:pos="-720"/>
          <w:tab w:val="left" w:pos="0"/>
          <w:tab w:val="left" w:pos="552"/>
          <w:tab w:val="left" w:pos="1296"/>
          <w:tab w:val="left" w:pos="2016"/>
          <w:tab w:val="left" w:pos="2736"/>
          <w:tab w:val="left" w:pos="3456"/>
        </w:tabs>
        <w:suppressAutoHyphens/>
        <w:jc w:val="center"/>
        <w:rPr>
          <w:rFonts w:cs="Arial"/>
          <w:color w:val="003366"/>
          <w:sz w:val="28"/>
          <w:szCs w:val="32"/>
        </w:rPr>
        <w:sectPr w:rsidR="001F17E5" w:rsidRPr="00E540D8" w:rsidSect="00DA71C8">
          <w:type w:val="continuous"/>
          <w:pgSz w:w="11906" w:h="16838" w:code="9"/>
          <w:pgMar w:top="1440" w:right="1418" w:bottom="1440" w:left="1418" w:header="1414" w:footer="223" w:gutter="0"/>
          <w:cols w:space="708"/>
          <w:docGrid w:linePitch="360"/>
        </w:sectPr>
      </w:pPr>
    </w:p>
    <w:p w14:paraId="0FCC10CF" w14:textId="77777777" w:rsidR="009B175C" w:rsidRPr="00E540D8" w:rsidRDefault="009B175C" w:rsidP="003F4179">
      <w:pPr>
        <w:tabs>
          <w:tab w:val="left" w:pos="-1440"/>
          <w:tab w:val="left" w:pos="-720"/>
          <w:tab w:val="left" w:pos="0"/>
          <w:tab w:val="left" w:pos="552"/>
          <w:tab w:val="left" w:pos="1296"/>
          <w:tab w:val="left" w:pos="2016"/>
          <w:tab w:val="left" w:pos="2736"/>
          <w:tab w:val="left" w:pos="3456"/>
        </w:tabs>
        <w:suppressAutoHyphens/>
        <w:jc w:val="center"/>
        <w:rPr>
          <w:rFonts w:cs="Arial"/>
          <w:color w:val="003366"/>
          <w:sz w:val="28"/>
          <w:szCs w:val="32"/>
        </w:rPr>
        <w:sectPr w:rsidR="009B175C" w:rsidRPr="00E540D8" w:rsidSect="00DA71C8">
          <w:headerReference w:type="default" r:id="rId33"/>
          <w:type w:val="continuous"/>
          <w:pgSz w:w="11906" w:h="16838" w:code="9"/>
          <w:pgMar w:top="1440" w:right="1418" w:bottom="1440" w:left="1418" w:header="1414" w:footer="223" w:gutter="0"/>
          <w:cols w:space="708"/>
          <w:docGrid w:linePitch="360"/>
        </w:sectPr>
      </w:pPr>
    </w:p>
    <w:p w14:paraId="22AD9D35" w14:textId="77777777" w:rsidR="005A008B" w:rsidRPr="00E540D8" w:rsidRDefault="005A008B" w:rsidP="009B175C">
      <w:pPr>
        <w:pStyle w:val="ParaLevel2"/>
        <w:numPr>
          <w:ilvl w:val="0"/>
          <w:numId w:val="0"/>
        </w:numPr>
        <w:spacing w:after="0"/>
        <w:jc w:val="center"/>
        <w:rPr>
          <w:rFonts w:cs="Arial"/>
          <w:sz w:val="18"/>
        </w:rPr>
        <w:sectPr w:rsidR="005A008B" w:rsidRPr="00E540D8" w:rsidSect="003D15F6">
          <w:headerReference w:type="default" r:id="rId34"/>
          <w:pgSz w:w="11906" w:h="16838" w:code="9"/>
          <w:pgMar w:top="1440" w:right="1418" w:bottom="1440" w:left="1418" w:header="1414" w:footer="223" w:gutter="0"/>
          <w:cols w:space="708"/>
          <w:docGrid w:linePitch="360"/>
        </w:sectPr>
      </w:pPr>
    </w:p>
    <w:p w14:paraId="7974C315" w14:textId="77777777" w:rsidR="008C5165" w:rsidRDefault="005A008B" w:rsidP="005A008B">
      <w:pPr>
        <w:pStyle w:val="ParaLevel2"/>
        <w:numPr>
          <w:ilvl w:val="0"/>
          <w:numId w:val="0"/>
        </w:numPr>
        <w:spacing w:after="0"/>
        <w:jc w:val="center"/>
        <w:rPr>
          <w:rFonts w:cs="Arial"/>
          <w:sz w:val="18"/>
          <w:highlight w:val="yellow"/>
        </w:rPr>
        <w:sectPr w:rsidR="008C5165" w:rsidSect="003D15F6">
          <w:pgSz w:w="11906" w:h="16838" w:code="9"/>
          <w:pgMar w:top="1440" w:right="1418" w:bottom="1440" w:left="1418" w:header="1414" w:footer="223" w:gutter="0"/>
          <w:cols w:space="708"/>
          <w:docGrid w:linePitch="360"/>
        </w:sectPr>
      </w:pPr>
      <w:r w:rsidRPr="00E540D8">
        <w:rPr>
          <w:rFonts w:cs="Arial"/>
          <w:sz w:val="18"/>
          <w:highlight w:val="yellow"/>
        </w:rPr>
        <w:lastRenderedPageBreak/>
        <w:t>[DELETE THIS PAGE AND INSERT SPECIFICATION IN EXECUTION COPY OF CONTRACT]</w:t>
      </w:r>
    </w:p>
    <w:p w14:paraId="0F6CEBC0" w14:textId="77777777" w:rsidR="005A008B" w:rsidRPr="00E540D8" w:rsidRDefault="005A008B" w:rsidP="005A008B">
      <w:pPr>
        <w:pStyle w:val="ParaLevel2"/>
        <w:numPr>
          <w:ilvl w:val="0"/>
          <w:numId w:val="0"/>
        </w:numPr>
        <w:spacing w:after="0"/>
        <w:jc w:val="center"/>
        <w:rPr>
          <w:rFonts w:cs="Arial"/>
          <w:sz w:val="18"/>
        </w:rPr>
        <w:sectPr w:rsidR="005A008B" w:rsidRPr="00E540D8" w:rsidSect="003D15F6">
          <w:headerReference w:type="default" r:id="rId35"/>
          <w:pgSz w:w="11906" w:h="16838" w:code="9"/>
          <w:pgMar w:top="1440" w:right="1418" w:bottom="1440" w:left="1418" w:header="1414" w:footer="223" w:gutter="0"/>
          <w:cols w:space="708"/>
          <w:docGrid w:linePitch="360"/>
        </w:sectPr>
      </w:pPr>
    </w:p>
    <w:p w14:paraId="609CE69C" w14:textId="77777777" w:rsidR="008C5165" w:rsidRDefault="008C5165" w:rsidP="009B175C">
      <w:pPr>
        <w:tabs>
          <w:tab w:val="left" w:pos="-1440"/>
          <w:tab w:val="left" w:pos="-720"/>
          <w:tab w:val="left" w:pos="0"/>
          <w:tab w:val="left" w:pos="552"/>
          <w:tab w:val="left" w:pos="1296"/>
          <w:tab w:val="left" w:pos="2016"/>
          <w:tab w:val="left" w:pos="2736"/>
          <w:tab w:val="left" w:pos="3456"/>
        </w:tabs>
        <w:suppressAutoHyphens/>
        <w:jc w:val="center"/>
        <w:rPr>
          <w:rFonts w:cs="Arial"/>
          <w:sz w:val="18"/>
        </w:rPr>
        <w:sectPr w:rsidR="008C5165" w:rsidSect="005F52F8">
          <w:headerReference w:type="default" r:id="rId36"/>
          <w:type w:val="continuous"/>
          <w:pgSz w:w="11906" w:h="16838" w:code="9"/>
          <w:pgMar w:top="1440" w:right="1418" w:bottom="1440" w:left="1418" w:header="1414" w:footer="223" w:gutter="0"/>
          <w:cols w:space="708"/>
          <w:docGrid w:linePitch="360"/>
        </w:sectPr>
      </w:pPr>
    </w:p>
    <w:p w14:paraId="7E47E1E8" w14:textId="77777777" w:rsidR="009B175C" w:rsidRPr="00E540D8" w:rsidRDefault="008C5165" w:rsidP="008C5165">
      <w:pPr>
        <w:pStyle w:val="ParaLevel2"/>
        <w:numPr>
          <w:ilvl w:val="0"/>
          <w:numId w:val="0"/>
        </w:numPr>
        <w:spacing w:after="0"/>
        <w:jc w:val="center"/>
        <w:rPr>
          <w:rFonts w:cs="Arial"/>
          <w:color w:val="003366"/>
          <w:sz w:val="28"/>
          <w:szCs w:val="32"/>
        </w:rPr>
        <w:sectPr w:rsidR="009B175C" w:rsidRPr="00E540D8" w:rsidSect="008C5165">
          <w:pgSz w:w="11906" w:h="16838" w:code="9"/>
          <w:pgMar w:top="1440" w:right="1418" w:bottom="1440" w:left="1418" w:header="1414" w:footer="223" w:gutter="0"/>
          <w:cols w:space="708"/>
          <w:docGrid w:linePitch="360"/>
        </w:sectPr>
      </w:pPr>
      <w:r w:rsidRPr="00E540D8">
        <w:rPr>
          <w:rFonts w:cs="Arial"/>
          <w:sz w:val="18"/>
          <w:highlight w:val="yellow"/>
        </w:rPr>
        <w:lastRenderedPageBreak/>
        <w:t>[DELETE THIS PAGE AND INSERT SPECIFICATION IN EXECUTION COPY OF CONTRACT]</w:t>
      </w:r>
      <w:r w:rsidR="005A008B" w:rsidRPr="00E540D8" w:rsidDel="005A008B">
        <w:rPr>
          <w:rFonts w:cs="Arial"/>
          <w:sz w:val="18"/>
        </w:rPr>
        <w:t xml:space="preserve"> </w:t>
      </w:r>
    </w:p>
    <w:p w14:paraId="26B28F6C" w14:textId="77777777" w:rsidR="005A008B" w:rsidRPr="00E540D8" w:rsidRDefault="005A008B" w:rsidP="009B175C">
      <w:pPr>
        <w:pStyle w:val="ParaLevel2"/>
        <w:numPr>
          <w:ilvl w:val="0"/>
          <w:numId w:val="0"/>
        </w:numPr>
        <w:spacing w:after="0"/>
        <w:jc w:val="center"/>
        <w:rPr>
          <w:rFonts w:cs="Arial"/>
          <w:sz w:val="18"/>
        </w:rPr>
        <w:sectPr w:rsidR="005A008B" w:rsidRPr="00E540D8" w:rsidSect="00544DE2">
          <w:headerReference w:type="even" r:id="rId37"/>
          <w:headerReference w:type="default" r:id="rId38"/>
          <w:footerReference w:type="default" r:id="rId39"/>
          <w:headerReference w:type="first" r:id="rId40"/>
          <w:pgSz w:w="11906" w:h="16838" w:code="9"/>
          <w:pgMar w:top="1440" w:right="1418" w:bottom="1440" w:left="1418" w:header="1414" w:footer="223" w:gutter="0"/>
          <w:cols w:space="708"/>
          <w:docGrid w:linePitch="360"/>
        </w:sectPr>
      </w:pPr>
    </w:p>
    <w:p w14:paraId="2B34EBBE" w14:textId="77777777" w:rsidR="009B175C" w:rsidRPr="00E540D8" w:rsidRDefault="005A008B" w:rsidP="005A008B">
      <w:pPr>
        <w:pStyle w:val="ParaLevel2"/>
        <w:numPr>
          <w:ilvl w:val="0"/>
          <w:numId w:val="0"/>
        </w:numPr>
        <w:spacing w:after="0"/>
        <w:jc w:val="center"/>
        <w:rPr>
          <w:rFonts w:cs="Arial"/>
          <w:sz w:val="18"/>
        </w:rPr>
      </w:pPr>
      <w:r w:rsidRPr="00E540D8">
        <w:rPr>
          <w:rFonts w:cs="Arial"/>
          <w:sz w:val="18"/>
          <w:highlight w:val="yellow"/>
        </w:rPr>
        <w:lastRenderedPageBreak/>
        <w:t>[DELETE THIS PAGE AND INSERT PRICE SCHEDULE IN EXECUTION COPY OF CONTRACT]</w:t>
      </w:r>
    </w:p>
    <w:p w14:paraId="284492C5" w14:textId="77777777" w:rsidR="005F52F8" w:rsidRPr="00E540D8" w:rsidRDefault="005F52F8" w:rsidP="00544DE2">
      <w:pPr>
        <w:tabs>
          <w:tab w:val="left" w:pos="-1440"/>
          <w:tab w:val="left" w:pos="-720"/>
          <w:tab w:val="left" w:pos="0"/>
          <w:tab w:val="left" w:pos="552"/>
          <w:tab w:val="left" w:pos="1296"/>
          <w:tab w:val="left" w:pos="2016"/>
          <w:tab w:val="left" w:pos="2736"/>
          <w:tab w:val="left" w:pos="3456"/>
        </w:tabs>
        <w:suppressAutoHyphens/>
        <w:rPr>
          <w:rFonts w:cs="Arial"/>
          <w:color w:val="003366"/>
          <w:sz w:val="18"/>
        </w:rPr>
        <w:sectPr w:rsidR="005F52F8" w:rsidRPr="00E540D8" w:rsidSect="00544DE2">
          <w:pgSz w:w="11906" w:h="16838" w:code="9"/>
          <w:pgMar w:top="1440" w:right="1418" w:bottom="1440" w:left="1418" w:header="1414" w:footer="223" w:gutter="0"/>
          <w:cols w:space="708"/>
          <w:docGrid w:linePitch="360"/>
        </w:sectPr>
      </w:pPr>
    </w:p>
    <w:p w14:paraId="69BF52A0" w14:textId="77777777" w:rsidR="00725765" w:rsidRPr="00E540D8" w:rsidRDefault="00725765" w:rsidP="00544DE2">
      <w:pPr>
        <w:tabs>
          <w:tab w:val="left" w:pos="-1440"/>
          <w:tab w:val="left" w:pos="-720"/>
          <w:tab w:val="left" w:pos="0"/>
          <w:tab w:val="left" w:pos="552"/>
          <w:tab w:val="left" w:pos="1296"/>
          <w:tab w:val="left" w:pos="2016"/>
          <w:tab w:val="left" w:pos="2736"/>
          <w:tab w:val="left" w:pos="3456"/>
        </w:tabs>
        <w:suppressAutoHyphens/>
        <w:rPr>
          <w:rFonts w:cs="Arial"/>
          <w:color w:val="003366"/>
          <w:sz w:val="18"/>
        </w:rPr>
        <w:sectPr w:rsidR="00725765" w:rsidRPr="00E540D8" w:rsidSect="005F52F8">
          <w:type w:val="continuous"/>
          <w:pgSz w:w="11906" w:h="16838" w:code="9"/>
          <w:pgMar w:top="1440" w:right="1418" w:bottom="1440" w:left="1418" w:header="1414" w:footer="223" w:gutter="0"/>
          <w:cols w:space="708"/>
          <w:docGrid w:linePitch="360"/>
        </w:sectPr>
      </w:pPr>
    </w:p>
    <w:p w14:paraId="6BD1B3C4" w14:textId="77777777" w:rsidR="00725765" w:rsidRPr="00E540D8" w:rsidRDefault="00725765" w:rsidP="00725765">
      <w:pPr>
        <w:tabs>
          <w:tab w:val="left" w:pos="-1440"/>
          <w:tab w:val="left" w:pos="-720"/>
          <w:tab w:val="left" w:pos="0"/>
          <w:tab w:val="left" w:pos="552"/>
          <w:tab w:val="left" w:pos="1296"/>
          <w:tab w:val="left" w:pos="2016"/>
          <w:tab w:val="left" w:pos="2736"/>
          <w:tab w:val="left" w:pos="3456"/>
        </w:tabs>
        <w:suppressAutoHyphens/>
        <w:jc w:val="center"/>
        <w:rPr>
          <w:rFonts w:cs="Arial"/>
          <w:color w:val="003366"/>
          <w:sz w:val="28"/>
          <w:szCs w:val="32"/>
        </w:rPr>
        <w:sectPr w:rsidR="00725765" w:rsidRPr="00E540D8" w:rsidSect="005F52F8">
          <w:headerReference w:type="default" r:id="rId41"/>
          <w:type w:val="continuous"/>
          <w:pgSz w:w="11906" w:h="16838" w:code="9"/>
          <w:pgMar w:top="1440" w:right="1418" w:bottom="1440" w:left="1418" w:header="1414" w:footer="223" w:gutter="0"/>
          <w:cols w:space="708"/>
          <w:docGrid w:linePitch="360"/>
        </w:sectPr>
      </w:pPr>
    </w:p>
    <w:p w14:paraId="66EA58C4" w14:textId="77777777" w:rsidR="0021790F" w:rsidRPr="00E540D8" w:rsidRDefault="0021790F" w:rsidP="00725765">
      <w:pPr>
        <w:pStyle w:val="ParaLevel2"/>
        <w:numPr>
          <w:ilvl w:val="0"/>
          <w:numId w:val="0"/>
        </w:numPr>
        <w:spacing w:after="0"/>
        <w:jc w:val="center"/>
        <w:rPr>
          <w:rFonts w:cs="Arial"/>
          <w:sz w:val="18"/>
        </w:rPr>
        <w:sectPr w:rsidR="0021790F" w:rsidRPr="00E540D8" w:rsidSect="00544DE2">
          <w:headerReference w:type="default" r:id="rId42"/>
          <w:pgSz w:w="11906" w:h="16838" w:code="9"/>
          <w:pgMar w:top="1440" w:right="1418" w:bottom="1440" w:left="1418" w:header="1414" w:footer="223" w:gutter="0"/>
          <w:cols w:space="708"/>
          <w:docGrid w:linePitch="360"/>
        </w:sectPr>
      </w:pPr>
    </w:p>
    <w:p w14:paraId="475C4D11" w14:textId="77777777" w:rsidR="0021790F" w:rsidRPr="00E540D8" w:rsidRDefault="0021790F" w:rsidP="0021790F">
      <w:pPr>
        <w:pStyle w:val="ParaLevel2"/>
        <w:numPr>
          <w:ilvl w:val="0"/>
          <w:numId w:val="0"/>
        </w:numPr>
        <w:spacing w:after="0"/>
        <w:jc w:val="center"/>
        <w:rPr>
          <w:rFonts w:cs="Arial"/>
          <w:sz w:val="18"/>
        </w:rPr>
        <w:sectPr w:rsidR="0021790F" w:rsidRPr="00E540D8" w:rsidSect="003D15F6">
          <w:pgSz w:w="11906" w:h="16838" w:code="9"/>
          <w:pgMar w:top="1440" w:right="1418" w:bottom="1440" w:left="1418" w:header="1414" w:footer="223" w:gutter="0"/>
          <w:cols w:space="708"/>
          <w:docGrid w:linePitch="360"/>
        </w:sectPr>
      </w:pPr>
      <w:r w:rsidRPr="00E540D8">
        <w:rPr>
          <w:rFonts w:cs="Arial"/>
          <w:sz w:val="18"/>
          <w:highlight w:val="yellow"/>
        </w:rPr>
        <w:lastRenderedPageBreak/>
        <w:t>[DELETE THIS PAGE AND INSERT VARIATION RATES IN EXECUTION COPY OF CONTRACT]</w:t>
      </w:r>
    </w:p>
    <w:p w14:paraId="3B05544D" w14:textId="77777777" w:rsidR="00CF4661" w:rsidRPr="00E540D8" w:rsidRDefault="0021790F" w:rsidP="00B703DD">
      <w:pPr>
        <w:jc w:val="center"/>
        <w:rPr>
          <w:rFonts w:cs="Arial"/>
          <w:sz w:val="18"/>
        </w:rPr>
        <w:sectPr w:rsidR="00CF4661" w:rsidRPr="00E540D8" w:rsidSect="005F52F8">
          <w:type w:val="continuous"/>
          <w:pgSz w:w="11906" w:h="16838" w:code="9"/>
          <w:pgMar w:top="1440" w:right="1418" w:bottom="1440" w:left="1418" w:header="1414" w:footer="223" w:gutter="0"/>
          <w:cols w:space="708"/>
          <w:docGrid w:linePitch="360"/>
        </w:sectPr>
      </w:pPr>
      <w:r w:rsidRPr="00E540D8" w:rsidDel="0021790F">
        <w:rPr>
          <w:rFonts w:cs="Arial"/>
          <w:sz w:val="18"/>
        </w:rPr>
        <w:lastRenderedPageBreak/>
        <w:t xml:space="preserve"> </w:t>
      </w:r>
    </w:p>
    <w:p w14:paraId="567FE09E" w14:textId="77777777" w:rsidR="005F52F8" w:rsidRPr="00E540D8" w:rsidRDefault="005F52F8" w:rsidP="00B703DD">
      <w:pPr>
        <w:jc w:val="center"/>
        <w:rPr>
          <w:rFonts w:cs="Arial"/>
          <w:sz w:val="18"/>
        </w:rPr>
      </w:pPr>
    </w:p>
    <w:p w14:paraId="02D8F4A7" w14:textId="77777777" w:rsidR="005F52F8" w:rsidRPr="00E540D8" w:rsidRDefault="005F52F8" w:rsidP="005F52F8">
      <w:pPr>
        <w:rPr>
          <w:rFonts w:cs="Arial"/>
          <w:sz w:val="18"/>
        </w:rPr>
      </w:pPr>
    </w:p>
    <w:p w14:paraId="582E69AE" w14:textId="77777777" w:rsidR="00725765" w:rsidRPr="00E540D8" w:rsidRDefault="00725765" w:rsidP="00B703DD">
      <w:pPr>
        <w:rPr>
          <w:rFonts w:cs="Arial"/>
          <w:sz w:val="18"/>
        </w:rPr>
        <w:sectPr w:rsidR="00725765" w:rsidRPr="00E540D8" w:rsidSect="005F52F8">
          <w:type w:val="continuous"/>
          <w:pgSz w:w="11906" w:h="16838" w:code="9"/>
          <w:pgMar w:top="1440" w:right="1418" w:bottom="1440" w:left="1418" w:header="1414" w:footer="223" w:gutter="0"/>
          <w:cols w:space="708"/>
          <w:docGrid w:linePitch="360"/>
        </w:sectPr>
      </w:pPr>
      <w:bookmarkStart w:id="200" w:name="_GoBack"/>
      <w:bookmarkEnd w:id="200"/>
    </w:p>
    <w:p w14:paraId="07992F34" w14:textId="77777777" w:rsidR="003E1C30" w:rsidRPr="00E540D8" w:rsidRDefault="003E1C30" w:rsidP="00725765">
      <w:pPr>
        <w:tabs>
          <w:tab w:val="left" w:pos="-1440"/>
          <w:tab w:val="left" w:pos="-720"/>
          <w:tab w:val="left" w:pos="0"/>
          <w:tab w:val="left" w:pos="552"/>
          <w:tab w:val="left" w:pos="1296"/>
          <w:tab w:val="left" w:pos="2016"/>
          <w:tab w:val="left" w:pos="2736"/>
          <w:tab w:val="left" w:pos="3456"/>
        </w:tabs>
        <w:suppressAutoHyphens/>
        <w:jc w:val="center"/>
        <w:rPr>
          <w:rFonts w:cs="Arial"/>
          <w:color w:val="003366"/>
          <w:sz w:val="28"/>
          <w:szCs w:val="32"/>
        </w:rPr>
        <w:sectPr w:rsidR="003E1C30" w:rsidRPr="00E540D8" w:rsidSect="00544DE2">
          <w:headerReference w:type="default" r:id="rId43"/>
          <w:footerReference w:type="default" r:id="rId44"/>
          <w:pgSz w:w="11906" w:h="16838" w:code="9"/>
          <w:pgMar w:top="1440" w:right="1418" w:bottom="1440" w:left="1418" w:header="1414" w:footer="223" w:gutter="0"/>
          <w:cols w:space="708"/>
          <w:docGrid w:linePitch="360"/>
        </w:sectPr>
      </w:pPr>
    </w:p>
    <w:p w14:paraId="1AB49318" w14:textId="77777777" w:rsidR="005F52F8" w:rsidRPr="00E540D8" w:rsidRDefault="005F52F8" w:rsidP="00725765">
      <w:pPr>
        <w:tabs>
          <w:tab w:val="left" w:pos="-1440"/>
          <w:tab w:val="left" w:pos="-720"/>
          <w:tab w:val="left" w:pos="0"/>
          <w:tab w:val="left" w:pos="552"/>
          <w:tab w:val="left" w:pos="1296"/>
          <w:tab w:val="left" w:pos="2016"/>
          <w:tab w:val="left" w:pos="2736"/>
          <w:tab w:val="left" w:pos="3456"/>
        </w:tabs>
        <w:suppressAutoHyphens/>
        <w:jc w:val="center"/>
        <w:rPr>
          <w:rFonts w:cs="Arial"/>
          <w:color w:val="003366"/>
          <w:sz w:val="28"/>
          <w:szCs w:val="32"/>
        </w:rPr>
        <w:sectPr w:rsidR="005F52F8" w:rsidRPr="00E540D8" w:rsidSect="003E1C30">
          <w:type w:val="continuous"/>
          <w:pgSz w:w="11906" w:h="16838" w:code="9"/>
          <w:pgMar w:top="1440" w:right="1418" w:bottom="1440" w:left="1418" w:header="1414" w:footer="223" w:gutter="0"/>
          <w:cols w:space="708"/>
          <w:docGrid w:linePitch="360"/>
        </w:sectPr>
      </w:pPr>
    </w:p>
    <w:p w14:paraId="1C7BB1D9" w14:textId="77777777" w:rsidR="00725765" w:rsidRPr="00E540D8" w:rsidRDefault="00725765" w:rsidP="00725765">
      <w:pPr>
        <w:tabs>
          <w:tab w:val="left" w:pos="-1440"/>
          <w:tab w:val="left" w:pos="-720"/>
          <w:tab w:val="left" w:pos="0"/>
          <w:tab w:val="left" w:pos="552"/>
          <w:tab w:val="left" w:pos="1296"/>
          <w:tab w:val="left" w:pos="2016"/>
          <w:tab w:val="left" w:pos="2736"/>
          <w:tab w:val="left" w:pos="3456"/>
        </w:tabs>
        <w:suppressAutoHyphens/>
        <w:jc w:val="center"/>
        <w:rPr>
          <w:rFonts w:cs="Arial"/>
          <w:color w:val="003366"/>
          <w:sz w:val="28"/>
          <w:szCs w:val="32"/>
        </w:rPr>
        <w:sectPr w:rsidR="00725765" w:rsidRPr="00E540D8" w:rsidSect="005F52F8">
          <w:type w:val="continuous"/>
          <w:pgSz w:w="11906" w:h="16838" w:code="9"/>
          <w:pgMar w:top="1440" w:right="1418" w:bottom="1440" w:left="1418" w:header="1414" w:footer="223" w:gutter="0"/>
          <w:cols w:space="708"/>
          <w:docGrid w:linePitch="360"/>
        </w:sectPr>
      </w:pPr>
    </w:p>
    <w:p w14:paraId="5062992A" w14:textId="77777777" w:rsidR="007E36F6" w:rsidRPr="00E540D8" w:rsidRDefault="007E36F6" w:rsidP="007E36F6">
      <w:pPr>
        <w:jc w:val="center"/>
        <w:rPr>
          <w:rFonts w:cs="Arial"/>
          <w:b/>
          <w:i/>
        </w:rPr>
      </w:pPr>
      <w:r w:rsidRPr="00E540D8">
        <w:rPr>
          <w:rFonts w:cs="Arial"/>
          <w:b/>
          <w:i/>
        </w:rPr>
        <w:lastRenderedPageBreak/>
        <w:t>Oaths Act 1867</w:t>
      </w:r>
    </w:p>
    <w:p w14:paraId="719AB719" w14:textId="77777777" w:rsidR="007E36F6" w:rsidRPr="00E540D8" w:rsidRDefault="007E36F6" w:rsidP="007E36F6">
      <w:pPr>
        <w:jc w:val="center"/>
        <w:rPr>
          <w:rFonts w:cs="Arial"/>
          <w:b/>
          <w:szCs w:val="19"/>
        </w:rPr>
      </w:pPr>
      <w:r w:rsidRPr="00E540D8">
        <w:rPr>
          <w:rFonts w:cs="Arial"/>
          <w:b/>
          <w:szCs w:val="19"/>
        </w:rPr>
        <w:t>STATUTORY DECLARATION</w:t>
      </w:r>
    </w:p>
    <w:p w14:paraId="576F27ED" w14:textId="77777777" w:rsidR="007E36F6" w:rsidRPr="00E540D8" w:rsidRDefault="007E36F6" w:rsidP="007E36F6">
      <w:pPr>
        <w:rPr>
          <w:rFonts w:cs="Arial"/>
          <w:szCs w:val="19"/>
        </w:rPr>
      </w:pPr>
      <w:r w:rsidRPr="00E540D8">
        <w:rPr>
          <w:rFonts w:cs="Arial"/>
          <w:szCs w:val="19"/>
        </w:rPr>
        <w:t>QUEENSLAND</w:t>
      </w:r>
    </w:p>
    <w:p w14:paraId="5E5B9406" w14:textId="77777777" w:rsidR="007E36F6" w:rsidRPr="00E540D8" w:rsidRDefault="007E36F6" w:rsidP="007E36F6">
      <w:pPr>
        <w:rPr>
          <w:rFonts w:cs="Arial"/>
          <w:szCs w:val="19"/>
        </w:rPr>
      </w:pPr>
      <w:r w:rsidRPr="00E540D8">
        <w:rPr>
          <w:rFonts w:cs="Arial"/>
          <w:szCs w:val="19"/>
        </w:rPr>
        <w:t>TO WIT</w:t>
      </w:r>
    </w:p>
    <w:p w14:paraId="7A4A9DB7" w14:textId="77777777" w:rsidR="007E36F6" w:rsidRPr="00E540D8" w:rsidRDefault="007E36F6" w:rsidP="007E36F6">
      <w:pPr>
        <w:rPr>
          <w:rFonts w:cs="Arial"/>
          <w:szCs w:val="19"/>
        </w:rPr>
      </w:pPr>
    </w:p>
    <w:p w14:paraId="1B917922" w14:textId="16CE3CCA" w:rsidR="007E36F6" w:rsidRPr="00E540D8" w:rsidRDefault="007E36F6" w:rsidP="007E36F6">
      <w:pPr>
        <w:pStyle w:val="MLBodyText"/>
        <w:rPr>
          <w:rFonts w:cs="Arial"/>
          <w:sz w:val="18"/>
          <w:szCs w:val="18"/>
        </w:rPr>
      </w:pPr>
      <w:r w:rsidRPr="00E540D8">
        <w:rPr>
          <w:rFonts w:cs="Arial"/>
          <w:sz w:val="18"/>
          <w:szCs w:val="18"/>
        </w:rPr>
        <w:t xml:space="preserve">I, </w:t>
      </w:r>
      <w:r w:rsidRPr="00075039">
        <w:rPr>
          <w:rFonts w:cs="Arial"/>
          <w:sz w:val="18"/>
          <w:szCs w:val="18"/>
        </w:rPr>
        <w:fldChar w:fldCharType="begin">
          <w:ffData>
            <w:name w:val=""/>
            <w:enabled/>
            <w:calcOnExit w:val="0"/>
            <w:textInput/>
          </w:ffData>
        </w:fldChar>
      </w:r>
      <w:r w:rsidRPr="00E540D8">
        <w:rPr>
          <w:rFonts w:cs="Arial"/>
          <w:sz w:val="18"/>
          <w:szCs w:val="18"/>
        </w:rPr>
        <w:instrText xml:space="preserve"> FORMTEXT </w:instrText>
      </w:r>
      <w:r w:rsidRPr="00075039">
        <w:rPr>
          <w:rFonts w:cs="Arial"/>
          <w:sz w:val="18"/>
          <w:szCs w:val="18"/>
        </w:rPr>
      </w:r>
      <w:r w:rsidRPr="00075039">
        <w:rPr>
          <w:rFonts w:cs="Arial"/>
          <w:sz w:val="18"/>
          <w:szCs w:val="18"/>
        </w:rPr>
        <w:fldChar w:fldCharType="separate"/>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Pr="00075039">
        <w:rPr>
          <w:rFonts w:cs="Arial"/>
          <w:sz w:val="18"/>
          <w:szCs w:val="18"/>
        </w:rPr>
        <w:fldChar w:fldCharType="end"/>
      </w:r>
      <w:r w:rsidRPr="00E540D8">
        <w:rPr>
          <w:rFonts w:cs="Arial"/>
          <w:sz w:val="18"/>
          <w:szCs w:val="18"/>
        </w:rPr>
        <w:t xml:space="preserve"> of </w:t>
      </w:r>
      <w:r w:rsidRPr="00075039">
        <w:rPr>
          <w:rFonts w:cs="Arial"/>
          <w:sz w:val="18"/>
          <w:szCs w:val="18"/>
        </w:rPr>
        <w:fldChar w:fldCharType="begin">
          <w:ffData>
            <w:name w:val=""/>
            <w:enabled/>
            <w:calcOnExit w:val="0"/>
            <w:textInput/>
          </w:ffData>
        </w:fldChar>
      </w:r>
      <w:r w:rsidRPr="00E540D8">
        <w:rPr>
          <w:rFonts w:cs="Arial"/>
          <w:sz w:val="18"/>
          <w:szCs w:val="18"/>
        </w:rPr>
        <w:instrText xml:space="preserve"> FORMTEXT </w:instrText>
      </w:r>
      <w:r w:rsidRPr="00075039">
        <w:rPr>
          <w:rFonts w:cs="Arial"/>
          <w:sz w:val="18"/>
          <w:szCs w:val="18"/>
        </w:rPr>
      </w:r>
      <w:r w:rsidRPr="00075039">
        <w:rPr>
          <w:rFonts w:cs="Arial"/>
          <w:sz w:val="18"/>
          <w:szCs w:val="18"/>
        </w:rPr>
        <w:fldChar w:fldCharType="separate"/>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Pr="00075039">
        <w:rPr>
          <w:rFonts w:cs="Arial"/>
          <w:sz w:val="18"/>
          <w:szCs w:val="18"/>
        </w:rPr>
        <w:fldChar w:fldCharType="end"/>
      </w:r>
      <w:r w:rsidRPr="00E540D8">
        <w:rPr>
          <w:rFonts w:cs="Arial"/>
          <w:sz w:val="18"/>
          <w:szCs w:val="18"/>
        </w:rPr>
        <w:t xml:space="preserve"> in the State of Queensland, do solemnly and sincerely declare that, in relation to the Contract between </w:t>
      </w:r>
      <w:r w:rsidR="002B5C25">
        <w:rPr>
          <w:rFonts w:cs="Arial"/>
        </w:rPr>
        <w:t>Tablelands Regional Council</w:t>
      </w:r>
      <w:r w:rsidRPr="00E540D8">
        <w:rPr>
          <w:rFonts w:cs="Arial"/>
          <w:sz w:val="18"/>
          <w:szCs w:val="18"/>
        </w:rPr>
        <w:t xml:space="preserve"> and </w:t>
      </w:r>
      <w:r w:rsidRPr="00075039">
        <w:rPr>
          <w:rFonts w:cs="Arial"/>
          <w:sz w:val="18"/>
          <w:szCs w:val="18"/>
        </w:rPr>
        <w:fldChar w:fldCharType="begin">
          <w:ffData>
            <w:name w:val=""/>
            <w:enabled/>
            <w:calcOnExit w:val="0"/>
            <w:textInput/>
          </w:ffData>
        </w:fldChar>
      </w:r>
      <w:r w:rsidRPr="00E540D8">
        <w:rPr>
          <w:rFonts w:cs="Arial"/>
          <w:sz w:val="18"/>
          <w:szCs w:val="18"/>
        </w:rPr>
        <w:instrText xml:space="preserve"> FORMTEXT </w:instrText>
      </w:r>
      <w:r w:rsidRPr="00075039">
        <w:rPr>
          <w:rFonts w:cs="Arial"/>
          <w:sz w:val="18"/>
          <w:szCs w:val="18"/>
        </w:rPr>
      </w:r>
      <w:r w:rsidRPr="00075039">
        <w:rPr>
          <w:rFonts w:cs="Arial"/>
          <w:sz w:val="18"/>
          <w:szCs w:val="18"/>
        </w:rPr>
        <w:fldChar w:fldCharType="separate"/>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Pr="00075039">
        <w:rPr>
          <w:rFonts w:cs="Arial"/>
          <w:sz w:val="18"/>
          <w:szCs w:val="18"/>
        </w:rPr>
        <w:fldChar w:fldCharType="end"/>
      </w:r>
      <w:r w:rsidRPr="00E540D8">
        <w:rPr>
          <w:rFonts w:cs="Arial"/>
          <w:sz w:val="18"/>
          <w:szCs w:val="18"/>
        </w:rPr>
        <w:t xml:space="preserve"> (</w:t>
      </w:r>
      <w:r w:rsidRPr="00E540D8">
        <w:rPr>
          <w:rFonts w:cs="Arial"/>
          <w:b/>
          <w:sz w:val="18"/>
          <w:szCs w:val="18"/>
        </w:rPr>
        <w:t>Contractor</w:t>
      </w:r>
      <w:r w:rsidRPr="00E540D8">
        <w:rPr>
          <w:rFonts w:cs="Arial"/>
          <w:sz w:val="18"/>
          <w:szCs w:val="18"/>
        </w:rPr>
        <w:t xml:space="preserve">), for the </w:t>
      </w:r>
      <w:r w:rsidRPr="00075039">
        <w:rPr>
          <w:rFonts w:cs="Arial"/>
          <w:sz w:val="18"/>
          <w:szCs w:val="18"/>
        </w:rPr>
        <w:fldChar w:fldCharType="begin">
          <w:ffData>
            <w:name w:val=""/>
            <w:enabled/>
            <w:calcOnExit w:val="0"/>
            <w:textInput/>
          </w:ffData>
        </w:fldChar>
      </w:r>
      <w:r w:rsidRPr="00E540D8">
        <w:rPr>
          <w:rFonts w:cs="Arial"/>
          <w:sz w:val="18"/>
          <w:szCs w:val="18"/>
        </w:rPr>
        <w:instrText xml:space="preserve"> FORMTEXT </w:instrText>
      </w:r>
      <w:r w:rsidRPr="00075039">
        <w:rPr>
          <w:rFonts w:cs="Arial"/>
          <w:sz w:val="18"/>
          <w:szCs w:val="18"/>
        </w:rPr>
      </w:r>
      <w:r w:rsidRPr="00075039">
        <w:rPr>
          <w:rFonts w:cs="Arial"/>
          <w:sz w:val="18"/>
          <w:szCs w:val="18"/>
        </w:rPr>
        <w:fldChar w:fldCharType="separate"/>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000075FB" w:rsidRPr="00E540D8">
        <w:rPr>
          <w:rFonts w:cs="Arial"/>
          <w:noProof/>
          <w:sz w:val="18"/>
          <w:szCs w:val="18"/>
        </w:rPr>
        <w:t> </w:t>
      </w:r>
      <w:r w:rsidRPr="00075039">
        <w:rPr>
          <w:rFonts w:cs="Arial"/>
          <w:sz w:val="18"/>
          <w:szCs w:val="18"/>
        </w:rPr>
        <w:fldChar w:fldCharType="end"/>
      </w:r>
      <w:r w:rsidRPr="00E540D8">
        <w:rPr>
          <w:rFonts w:cs="Arial"/>
          <w:sz w:val="18"/>
          <w:szCs w:val="18"/>
        </w:rPr>
        <w:t xml:space="preserve"> (</w:t>
      </w:r>
      <w:r w:rsidRPr="00E540D8">
        <w:rPr>
          <w:rFonts w:cs="Arial"/>
          <w:b/>
          <w:sz w:val="18"/>
          <w:szCs w:val="18"/>
        </w:rPr>
        <w:t>Contract</w:t>
      </w:r>
      <w:r w:rsidRPr="00E540D8">
        <w:rPr>
          <w:rFonts w:cs="Arial"/>
          <w:sz w:val="18"/>
          <w:szCs w:val="18"/>
        </w:rPr>
        <w:t>):</w:t>
      </w:r>
    </w:p>
    <w:p w14:paraId="36E0C65F" w14:textId="77777777" w:rsidR="007E36F6" w:rsidRPr="00E540D8" w:rsidRDefault="007E36F6" w:rsidP="007E36F6">
      <w:pPr>
        <w:pStyle w:val="MLSchedule1"/>
        <w:rPr>
          <w:sz w:val="18"/>
          <w:szCs w:val="18"/>
        </w:rPr>
      </w:pPr>
      <w:r w:rsidRPr="00E540D8">
        <w:rPr>
          <w:sz w:val="18"/>
          <w:szCs w:val="18"/>
        </w:rPr>
        <w:t xml:space="preserve">I hold the position of </w:t>
      </w:r>
      <w:r w:rsidRPr="00075039">
        <w:rPr>
          <w:sz w:val="18"/>
          <w:szCs w:val="18"/>
        </w:rPr>
        <w:fldChar w:fldCharType="begin">
          <w:ffData>
            <w:name w:val=""/>
            <w:enabled/>
            <w:calcOnExit w:val="0"/>
            <w:textInput/>
          </w:ffData>
        </w:fldChar>
      </w:r>
      <w:r w:rsidRPr="00E540D8">
        <w:rPr>
          <w:sz w:val="18"/>
          <w:szCs w:val="18"/>
        </w:rPr>
        <w:instrText xml:space="preserve"> FORMTEXT </w:instrText>
      </w:r>
      <w:r w:rsidRPr="00075039">
        <w:rPr>
          <w:sz w:val="18"/>
          <w:szCs w:val="18"/>
        </w:rPr>
      </w:r>
      <w:r w:rsidRPr="00075039">
        <w:rPr>
          <w:sz w:val="18"/>
          <w:szCs w:val="18"/>
        </w:rPr>
        <w:fldChar w:fldCharType="separate"/>
      </w:r>
      <w:r w:rsidR="000075FB" w:rsidRPr="00E540D8">
        <w:rPr>
          <w:noProof/>
          <w:sz w:val="18"/>
          <w:szCs w:val="18"/>
        </w:rPr>
        <w:t> </w:t>
      </w:r>
      <w:r w:rsidR="000075FB" w:rsidRPr="00E540D8">
        <w:rPr>
          <w:noProof/>
          <w:sz w:val="18"/>
          <w:szCs w:val="18"/>
        </w:rPr>
        <w:t> </w:t>
      </w:r>
      <w:r w:rsidR="000075FB" w:rsidRPr="00E540D8">
        <w:rPr>
          <w:noProof/>
          <w:sz w:val="18"/>
          <w:szCs w:val="18"/>
        </w:rPr>
        <w:t> </w:t>
      </w:r>
      <w:r w:rsidR="000075FB" w:rsidRPr="00E540D8">
        <w:rPr>
          <w:noProof/>
          <w:sz w:val="18"/>
          <w:szCs w:val="18"/>
        </w:rPr>
        <w:t> </w:t>
      </w:r>
      <w:r w:rsidR="000075FB" w:rsidRPr="00E540D8">
        <w:rPr>
          <w:noProof/>
          <w:sz w:val="18"/>
          <w:szCs w:val="18"/>
        </w:rPr>
        <w:t> </w:t>
      </w:r>
      <w:r w:rsidRPr="00075039">
        <w:rPr>
          <w:sz w:val="18"/>
          <w:szCs w:val="18"/>
        </w:rPr>
        <w:fldChar w:fldCharType="end"/>
      </w:r>
      <w:r w:rsidRPr="00E540D8">
        <w:rPr>
          <w:sz w:val="18"/>
          <w:szCs w:val="18"/>
        </w:rPr>
        <w:t xml:space="preserve">.  Having made all reasonable inquiries, I am in a position to </w:t>
      </w:r>
      <w:r w:rsidR="00C53625" w:rsidRPr="00E540D8">
        <w:rPr>
          <w:sz w:val="18"/>
          <w:szCs w:val="18"/>
        </w:rPr>
        <w:t>know the facts contained herein and</w:t>
      </w:r>
      <w:r w:rsidRPr="00E540D8">
        <w:rPr>
          <w:sz w:val="18"/>
          <w:szCs w:val="18"/>
        </w:rPr>
        <w:t xml:space="preserve"> am duly authorised by the Contractor to make this declaration on its behalf.</w:t>
      </w:r>
    </w:p>
    <w:p w14:paraId="68270D1D" w14:textId="77777777" w:rsidR="007E36F6" w:rsidRPr="00E540D8" w:rsidRDefault="007E36F6" w:rsidP="007E36F6">
      <w:pPr>
        <w:pStyle w:val="MLSchedule1"/>
        <w:rPr>
          <w:sz w:val="18"/>
          <w:szCs w:val="18"/>
        </w:rPr>
      </w:pPr>
      <w:r w:rsidRPr="00E540D8">
        <w:rPr>
          <w:sz w:val="18"/>
          <w:szCs w:val="18"/>
        </w:rPr>
        <w:t>All subcontractors</w:t>
      </w:r>
      <w:r w:rsidR="00C53625" w:rsidRPr="00E540D8">
        <w:rPr>
          <w:sz w:val="18"/>
          <w:szCs w:val="18"/>
        </w:rPr>
        <w:t>,</w:t>
      </w:r>
      <w:r w:rsidRPr="00E540D8">
        <w:rPr>
          <w:sz w:val="18"/>
          <w:szCs w:val="18"/>
        </w:rPr>
        <w:t xml:space="preserve"> suppliers, and consultants ('subcontractors') of the Contractor have been paid all that:</w:t>
      </w:r>
    </w:p>
    <w:p w14:paraId="3D2F133D" w14:textId="77777777" w:rsidR="007E36F6" w:rsidRPr="00E540D8" w:rsidRDefault="007E36F6" w:rsidP="007E36F6">
      <w:pPr>
        <w:pStyle w:val="MLSchedule2"/>
        <w:rPr>
          <w:sz w:val="18"/>
          <w:szCs w:val="18"/>
        </w:rPr>
      </w:pPr>
      <w:r w:rsidRPr="00E540D8">
        <w:rPr>
          <w:sz w:val="18"/>
          <w:szCs w:val="18"/>
        </w:rPr>
        <w:t>is due and payable to them up to the date of submission by the Contractor of the payment claim with which this declaration is submitted in respect of their part of the work under the Contract; and</w:t>
      </w:r>
    </w:p>
    <w:p w14:paraId="5201CEBF" w14:textId="77777777" w:rsidR="007E36F6" w:rsidRPr="00E540D8" w:rsidRDefault="007E36F6" w:rsidP="007E36F6">
      <w:pPr>
        <w:pStyle w:val="MLSchedule2"/>
        <w:rPr>
          <w:sz w:val="18"/>
          <w:szCs w:val="18"/>
        </w:rPr>
      </w:pPr>
      <w:r w:rsidRPr="00E540D8">
        <w:rPr>
          <w:sz w:val="18"/>
          <w:szCs w:val="18"/>
        </w:rPr>
        <w:t>the subcontractors have claimed is due and payable to them up to the date of submission by the Contractor of the payment claim with which this declaration is submitted in respect of their part of the work under the Contract,</w:t>
      </w:r>
    </w:p>
    <w:p w14:paraId="2A654915" w14:textId="77777777" w:rsidR="007E36F6" w:rsidRPr="00E540D8" w:rsidRDefault="007E36F6" w:rsidP="007E36F6">
      <w:pPr>
        <w:pStyle w:val="MLSchedule2"/>
        <w:numPr>
          <w:ilvl w:val="0"/>
          <w:numId w:val="0"/>
        </w:numPr>
        <w:ind w:left="709"/>
        <w:rPr>
          <w:sz w:val="18"/>
          <w:szCs w:val="18"/>
        </w:rPr>
      </w:pPr>
      <w:r w:rsidRPr="00E540D8">
        <w:rPr>
          <w:sz w:val="18"/>
          <w:szCs w:val="18"/>
        </w:rPr>
        <w:t>except as disclosed in paragraph 3.</w:t>
      </w:r>
    </w:p>
    <w:p w14:paraId="0AB1805A" w14:textId="77777777" w:rsidR="007E36F6" w:rsidRPr="00E540D8" w:rsidRDefault="007E36F6" w:rsidP="007E36F6">
      <w:pPr>
        <w:pStyle w:val="MLSchedule1"/>
        <w:rPr>
          <w:sz w:val="18"/>
          <w:szCs w:val="18"/>
        </w:rPr>
      </w:pPr>
      <w:bookmarkStart w:id="202" w:name="_Ref487704990"/>
      <w:r w:rsidRPr="00E540D8">
        <w:rPr>
          <w:sz w:val="18"/>
          <w:szCs w:val="18"/>
        </w:rPr>
        <w:t>The Contractor has not paid the following amounts which are due and payable to subcontractors or which subcontractors claim are due and payable to them:</w:t>
      </w:r>
      <w:bookmarkEnd w:id="202"/>
    </w:p>
    <w:tbl>
      <w:tblPr>
        <w:tblStyle w:val="TableGrid"/>
        <w:tblW w:w="0" w:type="auto"/>
        <w:tblInd w:w="817" w:type="dxa"/>
        <w:tblLook w:val="04A0" w:firstRow="1" w:lastRow="0" w:firstColumn="1" w:lastColumn="0" w:noHBand="0" w:noVBand="1"/>
      </w:tblPr>
      <w:tblGrid>
        <w:gridCol w:w="1676"/>
        <w:gridCol w:w="1632"/>
        <w:gridCol w:w="1645"/>
        <w:gridCol w:w="1645"/>
        <w:gridCol w:w="1645"/>
      </w:tblGrid>
      <w:tr w:rsidR="007E36F6" w:rsidRPr="00E540D8" w14:paraId="73AD2F77" w14:textId="77777777" w:rsidTr="00673BCA">
        <w:tc>
          <w:tcPr>
            <w:tcW w:w="1693" w:type="dxa"/>
            <w:shd w:val="clear" w:color="auto" w:fill="D9D9D9" w:themeFill="background1" w:themeFillShade="D9"/>
          </w:tcPr>
          <w:p w14:paraId="5695A861" w14:textId="77777777" w:rsidR="007E36F6" w:rsidRPr="00E540D8" w:rsidRDefault="007E36F6" w:rsidP="00673BCA">
            <w:pPr>
              <w:spacing w:before="40" w:after="40"/>
              <w:rPr>
                <w:rFonts w:cs="Arial"/>
                <w:b/>
                <w:sz w:val="18"/>
                <w:szCs w:val="18"/>
              </w:rPr>
            </w:pPr>
            <w:r w:rsidRPr="00E540D8">
              <w:rPr>
                <w:rFonts w:cs="Arial"/>
                <w:b/>
                <w:sz w:val="18"/>
                <w:szCs w:val="18"/>
              </w:rPr>
              <w:t>Name of subcontractor</w:t>
            </w:r>
          </w:p>
        </w:tc>
        <w:tc>
          <w:tcPr>
            <w:tcW w:w="1694" w:type="dxa"/>
            <w:shd w:val="clear" w:color="auto" w:fill="D9D9D9" w:themeFill="background1" w:themeFillShade="D9"/>
          </w:tcPr>
          <w:p w14:paraId="4669671B" w14:textId="77777777" w:rsidR="007E36F6" w:rsidRPr="00E540D8" w:rsidRDefault="007E36F6" w:rsidP="00673BCA">
            <w:pPr>
              <w:spacing w:before="40" w:after="40"/>
              <w:rPr>
                <w:rFonts w:cs="Arial"/>
                <w:b/>
                <w:sz w:val="18"/>
                <w:szCs w:val="18"/>
              </w:rPr>
            </w:pPr>
            <w:r w:rsidRPr="00E540D8">
              <w:rPr>
                <w:rFonts w:cs="Arial"/>
                <w:b/>
                <w:sz w:val="18"/>
                <w:szCs w:val="18"/>
              </w:rPr>
              <w:t>Date of claim</w:t>
            </w:r>
          </w:p>
        </w:tc>
        <w:tc>
          <w:tcPr>
            <w:tcW w:w="1694" w:type="dxa"/>
            <w:shd w:val="clear" w:color="auto" w:fill="D9D9D9" w:themeFill="background1" w:themeFillShade="D9"/>
          </w:tcPr>
          <w:p w14:paraId="54A556CA" w14:textId="77777777" w:rsidR="007E36F6" w:rsidRPr="00E540D8" w:rsidRDefault="007E36F6" w:rsidP="00673BCA">
            <w:pPr>
              <w:spacing w:before="40" w:after="40"/>
              <w:rPr>
                <w:rFonts w:cs="Arial"/>
                <w:b/>
                <w:sz w:val="18"/>
                <w:szCs w:val="18"/>
              </w:rPr>
            </w:pPr>
            <w:r w:rsidRPr="00E540D8">
              <w:rPr>
                <w:rFonts w:cs="Arial"/>
                <w:b/>
                <w:sz w:val="18"/>
                <w:szCs w:val="18"/>
              </w:rPr>
              <w:t>Amount claimed</w:t>
            </w:r>
          </w:p>
        </w:tc>
        <w:tc>
          <w:tcPr>
            <w:tcW w:w="1694" w:type="dxa"/>
            <w:shd w:val="clear" w:color="auto" w:fill="D9D9D9" w:themeFill="background1" w:themeFillShade="D9"/>
          </w:tcPr>
          <w:p w14:paraId="65FF775F" w14:textId="77777777" w:rsidR="007E36F6" w:rsidRPr="00E540D8" w:rsidRDefault="007E36F6" w:rsidP="00673BCA">
            <w:pPr>
              <w:spacing w:before="40" w:after="40"/>
              <w:rPr>
                <w:rFonts w:cs="Arial"/>
                <w:b/>
                <w:sz w:val="18"/>
                <w:szCs w:val="18"/>
              </w:rPr>
            </w:pPr>
            <w:r w:rsidRPr="00E540D8">
              <w:rPr>
                <w:rFonts w:cs="Arial"/>
                <w:b/>
                <w:sz w:val="18"/>
                <w:szCs w:val="18"/>
              </w:rPr>
              <w:t>Amount paid</w:t>
            </w:r>
          </w:p>
        </w:tc>
        <w:tc>
          <w:tcPr>
            <w:tcW w:w="1694" w:type="dxa"/>
            <w:shd w:val="clear" w:color="auto" w:fill="D9D9D9" w:themeFill="background1" w:themeFillShade="D9"/>
          </w:tcPr>
          <w:p w14:paraId="1493583F" w14:textId="77777777" w:rsidR="007E36F6" w:rsidRPr="00E540D8" w:rsidRDefault="007E36F6" w:rsidP="00673BCA">
            <w:pPr>
              <w:spacing w:before="40" w:after="40"/>
              <w:rPr>
                <w:rFonts w:cs="Arial"/>
                <w:b/>
                <w:sz w:val="18"/>
                <w:szCs w:val="18"/>
              </w:rPr>
            </w:pPr>
            <w:r w:rsidRPr="00E540D8">
              <w:rPr>
                <w:rFonts w:cs="Arial"/>
                <w:b/>
                <w:sz w:val="18"/>
                <w:szCs w:val="18"/>
              </w:rPr>
              <w:t>Reason for not paying amount claimed</w:t>
            </w:r>
          </w:p>
        </w:tc>
      </w:tr>
      <w:tr w:rsidR="007E36F6" w:rsidRPr="00E540D8" w14:paraId="17639C16" w14:textId="77777777" w:rsidTr="00673BCA">
        <w:tc>
          <w:tcPr>
            <w:tcW w:w="1693" w:type="dxa"/>
          </w:tcPr>
          <w:p w14:paraId="5602EC7A" w14:textId="77777777" w:rsidR="007E36F6" w:rsidRPr="00E540D8" w:rsidRDefault="007E36F6" w:rsidP="00673BCA">
            <w:pPr>
              <w:spacing w:before="40" w:after="40"/>
              <w:rPr>
                <w:rFonts w:cs="Arial"/>
                <w:sz w:val="18"/>
                <w:szCs w:val="18"/>
              </w:rPr>
            </w:pPr>
          </w:p>
        </w:tc>
        <w:tc>
          <w:tcPr>
            <w:tcW w:w="1694" w:type="dxa"/>
          </w:tcPr>
          <w:p w14:paraId="4936F516" w14:textId="77777777" w:rsidR="007E36F6" w:rsidRPr="00E540D8" w:rsidRDefault="007E36F6" w:rsidP="00673BCA">
            <w:pPr>
              <w:spacing w:before="40" w:after="40"/>
              <w:rPr>
                <w:rFonts w:cs="Arial"/>
                <w:sz w:val="18"/>
                <w:szCs w:val="18"/>
              </w:rPr>
            </w:pPr>
          </w:p>
        </w:tc>
        <w:tc>
          <w:tcPr>
            <w:tcW w:w="1694" w:type="dxa"/>
          </w:tcPr>
          <w:p w14:paraId="5C6534FE" w14:textId="77777777" w:rsidR="007E36F6" w:rsidRPr="00E540D8" w:rsidRDefault="007E36F6" w:rsidP="00673BCA">
            <w:pPr>
              <w:spacing w:before="40" w:after="40"/>
              <w:rPr>
                <w:rFonts w:cs="Arial"/>
                <w:sz w:val="18"/>
                <w:szCs w:val="18"/>
              </w:rPr>
            </w:pPr>
          </w:p>
        </w:tc>
        <w:tc>
          <w:tcPr>
            <w:tcW w:w="1694" w:type="dxa"/>
          </w:tcPr>
          <w:p w14:paraId="31AED29C" w14:textId="77777777" w:rsidR="007E36F6" w:rsidRPr="00E540D8" w:rsidRDefault="007E36F6" w:rsidP="00673BCA">
            <w:pPr>
              <w:spacing w:before="40" w:after="40"/>
              <w:rPr>
                <w:rFonts w:cs="Arial"/>
                <w:sz w:val="18"/>
                <w:szCs w:val="18"/>
              </w:rPr>
            </w:pPr>
          </w:p>
        </w:tc>
        <w:tc>
          <w:tcPr>
            <w:tcW w:w="1694" w:type="dxa"/>
          </w:tcPr>
          <w:p w14:paraId="1AD27873" w14:textId="77777777" w:rsidR="007E36F6" w:rsidRPr="00E540D8" w:rsidRDefault="007E36F6" w:rsidP="00673BCA">
            <w:pPr>
              <w:spacing w:before="40" w:after="40"/>
              <w:rPr>
                <w:rFonts w:cs="Arial"/>
                <w:sz w:val="18"/>
                <w:szCs w:val="18"/>
              </w:rPr>
            </w:pPr>
          </w:p>
        </w:tc>
      </w:tr>
      <w:tr w:rsidR="007E36F6" w:rsidRPr="00E540D8" w14:paraId="0BBDB889" w14:textId="77777777" w:rsidTr="00673BCA">
        <w:tc>
          <w:tcPr>
            <w:tcW w:w="1693" w:type="dxa"/>
          </w:tcPr>
          <w:p w14:paraId="6367B655" w14:textId="77777777" w:rsidR="007E36F6" w:rsidRPr="00E540D8" w:rsidRDefault="007E36F6" w:rsidP="00673BCA">
            <w:pPr>
              <w:spacing w:before="40" w:after="40"/>
              <w:rPr>
                <w:rFonts w:cs="Arial"/>
                <w:sz w:val="18"/>
                <w:szCs w:val="18"/>
              </w:rPr>
            </w:pPr>
          </w:p>
        </w:tc>
        <w:tc>
          <w:tcPr>
            <w:tcW w:w="1694" w:type="dxa"/>
          </w:tcPr>
          <w:p w14:paraId="1CCAB984" w14:textId="77777777" w:rsidR="007E36F6" w:rsidRPr="00E540D8" w:rsidRDefault="007E36F6" w:rsidP="00673BCA">
            <w:pPr>
              <w:spacing w:before="40" w:after="40"/>
              <w:rPr>
                <w:rFonts w:cs="Arial"/>
                <w:sz w:val="18"/>
                <w:szCs w:val="18"/>
              </w:rPr>
            </w:pPr>
          </w:p>
        </w:tc>
        <w:tc>
          <w:tcPr>
            <w:tcW w:w="1694" w:type="dxa"/>
          </w:tcPr>
          <w:p w14:paraId="283BC03E" w14:textId="77777777" w:rsidR="007E36F6" w:rsidRPr="00E540D8" w:rsidRDefault="007E36F6" w:rsidP="00673BCA">
            <w:pPr>
              <w:spacing w:before="40" w:after="40"/>
              <w:rPr>
                <w:rFonts w:cs="Arial"/>
                <w:sz w:val="18"/>
                <w:szCs w:val="18"/>
              </w:rPr>
            </w:pPr>
          </w:p>
        </w:tc>
        <w:tc>
          <w:tcPr>
            <w:tcW w:w="1694" w:type="dxa"/>
          </w:tcPr>
          <w:p w14:paraId="174AC259" w14:textId="77777777" w:rsidR="007E36F6" w:rsidRPr="00E540D8" w:rsidRDefault="007E36F6" w:rsidP="00673BCA">
            <w:pPr>
              <w:spacing w:before="40" w:after="40"/>
              <w:rPr>
                <w:rFonts w:cs="Arial"/>
                <w:sz w:val="18"/>
                <w:szCs w:val="18"/>
              </w:rPr>
            </w:pPr>
          </w:p>
        </w:tc>
        <w:tc>
          <w:tcPr>
            <w:tcW w:w="1694" w:type="dxa"/>
          </w:tcPr>
          <w:p w14:paraId="2A0E902C" w14:textId="77777777" w:rsidR="007E36F6" w:rsidRPr="00E540D8" w:rsidRDefault="007E36F6" w:rsidP="00673BCA">
            <w:pPr>
              <w:spacing w:before="40" w:after="40"/>
              <w:rPr>
                <w:rFonts w:cs="Arial"/>
                <w:sz w:val="18"/>
                <w:szCs w:val="18"/>
              </w:rPr>
            </w:pPr>
          </w:p>
        </w:tc>
      </w:tr>
    </w:tbl>
    <w:p w14:paraId="085D1D5D" w14:textId="77777777" w:rsidR="007E36F6" w:rsidRPr="00E540D8" w:rsidRDefault="007E36F6" w:rsidP="007E36F6">
      <w:pPr>
        <w:rPr>
          <w:rFonts w:cs="Arial"/>
          <w:sz w:val="18"/>
          <w:szCs w:val="18"/>
        </w:rPr>
      </w:pPr>
    </w:p>
    <w:p w14:paraId="773C3819" w14:textId="02C2EDF4" w:rsidR="007E36F6" w:rsidRPr="00E540D8" w:rsidRDefault="007E36F6" w:rsidP="007E36F6">
      <w:pPr>
        <w:pStyle w:val="MLSchedule1"/>
        <w:rPr>
          <w:sz w:val="18"/>
          <w:szCs w:val="18"/>
        </w:rPr>
      </w:pPr>
      <w:r w:rsidRPr="00E540D8">
        <w:rPr>
          <w:sz w:val="18"/>
          <w:szCs w:val="18"/>
        </w:rPr>
        <w:t xml:space="preserve">All the Contractor's employees who at any time have been engaged on work under the Contract by the Contractor have been paid, in accordance with the relevant award or industrial instrument, all moneys due and payable to them up to the date of submission by the Contractor of the payment claim with which this declaration is submitted (including, without limitation building industry superannuation and long service leave levies), except as disclosed in paragraph </w:t>
      </w:r>
      <w:r w:rsidRPr="00E540D8">
        <w:rPr>
          <w:sz w:val="18"/>
          <w:szCs w:val="18"/>
        </w:rPr>
        <w:fldChar w:fldCharType="begin"/>
      </w:r>
      <w:r w:rsidRPr="00E540D8">
        <w:rPr>
          <w:sz w:val="18"/>
          <w:szCs w:val="18"/>
        </w:rPr>
        <w:instrText xml:space="preserve"> REF _Ref490567484 \r \h </w:instrText>
      </w:r>
      <w:r w:rsidR="00726F7E" w:rsidRPr="00E540D8">
        <w:rPr>
          <w:sz w:val="18"/>
          <w:szCs w:val="18"/>
        </w:rPr>
        <w:instrText xml:space="preserve"> \* MERGEFORMAT </w:instrText>
      </w:r>
      <w:r w:rsidRPr="00E540D8">
        <w:rPr>
          <w:sz w:val="18"/>
          <w:szCs w:val="18"/>
        </w:rPr>
      </w:r>
      <w:r w:rsidRPr="00E540D8">
        <w:rPr>
          <w:sz w:val="18"/>
          <w:szCs w:val="18"/>
        </w:rPr>
        <w:fldChar w:fldCharType="separate"/>
      </w:r>
      <w:r w:rsidR="00984C7C">
        <w:rPr>
          <w:sz w:val="18"/>
          <w:szCs w:val="18"/>
        </w:rPr>
        <w:t>5</w:t>
      </w:r>
      <w:r w:rsidRPr="00E540D8">
        <w:rPr>
          <w:sz w:val="18"/>
          <w:szCs w:val="18"/>
        </w:rPr>
        <w:fldChar w:fldCharType="end"/>
      </w:r>
      <w:r w:rsidRPr="00E540D8">
        <w:rPr>
          <w:sz w:val="18"/>
          <w:szCs w:val="18"/>
        </w:rPr>
        <w:t>.</w:t>
      </w:r>
    </w:p>
    <w:p w14:paraId="5C410394" w14:textId="77777777" w:rsidR="007E36F6" w:rsidRPr="00E540D8" w:rsidRDefault="007E36F6" w:rsidP="007E36F6">
      <w:pPr>
        <w:pStyle w:val="MLSchedule1"/>
        <w:rPr>
          <w:sz w:val="18"/>
          <w:szCs w:val="18"/>
        </w:rPr>
      </w:pPr>
      <w:bookmarkStart w:id="203" w:name="_Ref490567484"/>
      <w:r w:rsidRPr="00E540D8">
        <w:rPr>
          <w:sz w:val="18"/>
          <w:szCs w:val="18"/>
        </w:rPr>
        <w:t>The Contractor has not paid the following amounts which are due and payable to workers:</w:t>
      </w:r>
      <w:bookmarkEnd w:id="203"/>
    </w:p>
    <w:tbl>
      <w:tblPr>
        <w:tblStyle w:val="TableGrid"/>
        <w:tblW w:w="8505" w:type="dxa"/>
        <w:tblInd w:w="817" w:type="dxa"/>
        <w:tblLook w:val="04A0" w:firstRow="1" w:lastRow="0" w:firstColumn="1" w:lastColumn="0" w:noHBand="0" w:noVBand="1"/>
      </w:tblPr>
      <w:tblGrid>
        <w:gridCol w:w="1693"/>
        <w:gridCol w:w="1142"/>
        <w:gridCol w:w="2246"/>
        <w:gridCol w:w="3424"/>
      </w:tblGrid>
      <w:tr w:rsidR="007E36F6" w:rsidRPr="00E540D8" w14:paraId="0E476332" w14:textId="77777777" w:rsidTr="00673BCA">
        <w:tc>
          <w:tcPr>
            <w:tcW w:w="1693" w:type="dxa"/>
            <w:shd w:val="clear" w:color="auto" w:fill="D9D9D9" w:themeFill="background1" w:themeFillShade="D9"/>
          </w:tcPr>
          <w:p w14:paraId="45331F34" w14:textId="77777777" w:rsidR="007E36F6" w:rsidRPr="00E540D8" w:rsidRDefault="007E36F6" w:rsidP="00673BCA">
            <w:pPr>
              <w:spacing w:before="40" w:after="40"/>
              <w:rPr>
                <w:rFonts w:cs="Arial"/>
                <w:b/>
                <w:sz w:val="18"/>
                <w:szCs w:val="18"/>
              </w:rPr>
            </w:pPr>
            <w:r w:rsidRPr="00E540D8">
              <w:rPr>
                <w:rFonts w:cs="Arial"/>
                <w:b/>
                <w:sz w:val="18"/>
                <w:szCs w:val="18"/>
              </w:rPr>
              <w:t>Name of worker</w:t>
            </w:r>
          </w:p>
        </w:tc>
        <w:tc>
          <w:tcPr>
            <w:tcW w:w="1142" w:type="dxa"/>
            <w:shd w:val="clear" w:color="auto" w:fill="D9D9D9" w:themeFill="background1" w:themeFillShade="D9"/>
          </w:tcPr>
          <w:p w14:paraId="5540F0F2" w14:textId="77777777" w:rsidR="007E36F6" w:rsidRPr="00E540D8" w:rsidRDefault="007E36F6" w:rsidP="00673BCA">
            <w:pPr>
              <w:spacing w:before="40" w:after="40"/>
              <w:rPr>
                <w:rFonts w:cs="Arial"/>
                <w:b/>
                <w:sz w:val="18"/>
                <w:szCs w:val="18"/>
              </w:rPr>
            </w:pPr>
            <w:r w:rsidRPr="00E540D8">
              <w:rPr>
                <w:rFonts w:cs="Arial"/>
                <w:b/>
                <w:sz w:val="18"/>
                <w:szCs w:val="18"/>
              </w:rPr>
              <w:t>Amount unpaid</w:t>
            </w:r>
          </w:p>
        </w:tc>
        <w:tc>
          <w:tcPr>
            <w:tcW w:w="2246" w:type="dxa"/>
            <w:shd w:val="clear" w:color="auto" w:fill="D9D9D9" w:themeFill="background1" w:themeFillShade="D9"/>
          </w:tcPr>
          <w:p w14:paraId="376852B3" w14:textId="77777777" w:rsidR="007E36F6" w:rsidRPr="00E540D8" w:rsidRDefault="007E36F6" w:rsidP="00673BCA">
            <w:pPr>
              <w:spacing w:before="40" w:after="40"/>
              <w:rPr>
                <w:rFonts w:cs="Arial"/>
                <w:b/>
                <w:sz w:val="18"/>
                <w:szCs w:val="18"/>
              </w:rPr>
            </w:pPr>
            <w:r w:rsidRPr="00E540D8">
              <w:rPr>
                <w:rFonts w:cs="Arial"/>
                <w:b/>
                <w:sz w:val="18"/>
                <w:szCs w:val="18"/>
              </w:rPr>
              <w:t>Basis of payment (e.g. wages)</w:t>
            </w:r>
          </w:p>
        </w:tc>
        <w:tc>
          <w:tcPr>
            <w:tcW w:w="3424" w:type="dxa"/>
            <w:shd w:val="clear" w:color="auto" w:fill="D9D9D9" w:themeFill="background1" w:themeFillShade="D9"/>
          </w:tcPr>
          <w:p w14:paraId="38396E40" w14:textId="77777777" w:rsidR="007E36F6" w:rsidRPr="00E540D8" w:rsidRDefault="007E36F6" w:rsidP="00673BCA">
            <w:pPr>
              <w:spacing w:before="40" w:after="40"/>
              <w:rPr>
                <w:rFonts w:cs="Arial"/>
                <w:b/>
                <w:sz w:val="18"/>
                <w:szCs w:val="18"/>
              </w:rPr>
            </w:pPr>
            <w:r w:rsidRPr="00E540D8">
              <w:rPr>
                <w:rFonts w:cs="Arial"/>
                <w:b/>
                <w:sz w:val="18"/>
                <w:szCs w:val="18"/>
              </w:rPr>
              <w:t>Reason for not paying amount claimed</w:t>
            </w:r>
          </w:p>
        </w:tc>
      </w:tr>
      <w:tr w:rsidR="007E36F6" w:rsidRPr="00E540D8" w14:paraId="3907B22A" w14:textId="77777777" w:rsidTr="00673BCA">
        <w:tc>
          <w:tcPr>
            <w:tcW w:w="1693" w:type="dxa"/>
          </w:tcPr>
          <w:p w14:paraId="63B535C0" w14:textId="77777777" w:rsidR="007E36F6" w:rsidRPr="00E540D8" w:rsidRDefault="007E36F6" w:rsidP="00673BCA">
            <w:pPr>
              <w:spacing w:before="40" w:after="40"/>
              <w:rPr>
                <w:rFonts w:cs="Arial"/>
                <w:sz w:val="18"/>
                <w:szCs w:val="18"/>
              </w:rPr>
            </w:pPr>
          </w:p>
        </w:tc>
        <w:tc>
          <w:tcPr>
            <w:tcW w:w="1142" w:type="dxa"/>
          </w:tcPr>
          <w:p w14:paraId="39DBF69E" w14:textId="77777777" w:rsidR="007E36F6" w:rsidRPr="00E540D8" w:rsidRDefault="007E36F6" w:rsidP="00673BCA">
            <w:pPr>
              <w:spacing w:before="40" w:after="40"/>
              <w:rPr>
                <w:rFonts w:cs="Arial"/>
                <w:sz w:val="18"/>
                <w:szCs w:val="18"/>
              </w:rPr>
            </w:pPr>
          </w:p>
        </w:tc>
        <w:tc>
          <w:tcPr>
            <w:tcW w:w="2246" w:type="dxa"/>
          </w:tcPr>
          <w:p w14:paraId="4690EC81" w14:textId="77777777" w:rsidR="007E36F6" w:rsidRPr="00E540D8" w:rsidRDefault="007E36F6" w:rsidP="00673BCA">
            <w:pPr>
              <w:spacing w:before="40" w:after="40"/>
              <w:rPr>
                <w:rFonts w:cs="Arial"/>
                <w:sz w:val="18"/>
                <w:szCs w:val="18"/>
              </w:rPr>
            </w:pPr>
          </w:p>
        </w:tc>
        <w:tc>
          <w:tcPr>
            <w:tcW w:w="3424" w:type="dxa"/>
          </w:tcPr>
          <w:p w14:paraId="40CDFA4A" w14:textId="77777777" w:rsidR="007E36F6" w:rsidRPr="00E540D8" w:rsidRDefault="007E36F6" w:rsidP="00673BCA">
            <w:pPr>
              <w:spacing w:before="40" w:after="40"/>
              <w:rPr>
                <w:rFonts w:cs="Arial"/>
                <w:sz w:val="18"/>
                <w:szCs w:val="18"/>
              </w:rPr>
            </w:pPr>
          </w:p>
        </w:tc>
      </w:tr>
      <w:tr w:rsidR="007E36F6" w:rsidRPr="00E540D8" w14:paraId="2F0153F4" w14:textId="77777777" w:rsidTr="00673BCA">
        <w:trPr>
          <w:trHeight w:val="77"/>
        </w:trPr>
        <w:tc>
          <w:tcPr>
            <w:tcW w:w="1693" w:type="dxa"/>
          </w:tcPr>
          <w:p w14:paraId="774AC175" w14:textId="77777777" w:rsidR="007E36F6" w:rsidRPr="00E540D8" w:rsidRDefault="007E36F6" w:rsidP="00673BCA">
            <w:pPr>
              <w:spacing w:before="40" w:after="40"/>
              <w:rPr>
                <w:rFonts w:cs="Arial"/>
                <w:sz w:val="18"/>
                <w:szCs w:val="18"/>
              </w:rPr>
            </w:pPr>
          </w:p>
        </w:tc>
        <w:tc>
          <w:tcPr>
            <w:tcW w:w="1142" w:type="dxa"/>
          </w:tcPr>
          <w:p w14:paraId="09EC9B4B" w14:textId="77777777" w:rsidR="007E36F6" w:rsidRPr="00E540D8" w:rsidRDefault="007E36F6" w:rsidP="00673BCA">
            <w:pPr>
              <w:spacing w:before="40" w:after="40"/>
              <w:rPr>
                <w:rFonts w:cs="Arial"/>
                <w:sz w:val="18"/>
                <w:szCs w:val="18"/>
              </w:rPr>
            </w:pPr>
          </w:p>
        </w:tc>
        <w:tc>
          <w:tcPr>
            <w:tcW w:w="2246" w:type="dxa"/>
          </w:tcPr>
          <w:p w14:paraId="550E5467" w14:textId="77777777" w:rsidR="007E36F6" w:rsidRPr="00E540D8" w:rsidRDefault="007E36F6" w:rsidP="00673BCA">
            <w:pPr>
              <w:spacing w:before="40" w:after="40"/>
              <w:rPr>
                <w:rFonts w:cs="Arial"/>
                <w:sz w:val="18"/>
                <w:szCs w:val="18"/>
              </w:rPr>
            </w:pPr>
          </w:p>
        </w:tc>
        <w:tc>
          <w:tcPr>
            <w:tcW w:w="3424" w:type="dxa"/>
          </w:tcPr>
          <w:p w14:paraId="21C8CA30" w14:textId="77777777" w:rsidR="007E36F6" w:rsidRPr="00E540D8" w:rsidRDefault="007E36F6" w:rsidP="00673BCA">
            <w:pPr>
              <w:spacing w:before="40" w:after="40"/>
              <w:rPr>
                <w:rFonts w:cs="Arial"/>
                <w:sz w:val="18"/>
                <w:szCs w:val="18"/>
              </w:rPr>
            </w:pPr>
          </w:p>
        </w:tc>
      </w:tr>
    </w:tbl>
    <w:p w14:paraId="60FE7A2D" w14:textId="77777777" w:rsidR="007E36F6" w:rsidRPr="00E540D8" w:rsidRDefault="007E36F6" w:rsidP="00796985">
      <w:pPr>
        <w:pStyle w:val="MLSchedule1"/>
        <w:spacing w:before="240"/>
        <w:rPr>
          <w:sz w:val="18"/>
          <w:szCs w:val="18"/>
        </w:rPr>
      </w:pPr>
      <w:r w:rsidRPr="00E540D8">
        <w:rPr>
          <w:sz w:val="18"/>
          <w:szCs w:val="18"/>
        </w:rPr>
        <w:t>All subcontracts and employee agreements are in accordance with applicable law and any specific requirements in the Contract.</w:t>
      </w:r>
    </w:p>
    <w:p w14:paraId="1DA1F594" w14:textId="77777777" w:rsidR="002B20A8" w:rsidRDefault="007E36F6" w:rsidP="00751574">
      <w:pPr>
        <w:pStyle w:val="MLSchedule1"/>
        <w:spacing w:before="240"/>
        <w:rPr>
          <w:sz w:val="18"/>
          <w:szCs w:val="18"/>
        </w:rPr>
      </w:pPr>
      <w:r w:rsidRPr="00E540D8">
        <w:rPr>
          <w:sz w:val="18"/>
          <w:szCs w:val="18"/>
        </w:rPr>
        <w:t>The Contractor is not aware of any current or potential legal action against it which it has not previously disclosed to the Principal.</w:t>
      </w:r>
    </w:p>
    <w:p w14:paraId="6956F173" w14:textId="77777777" w:rsidR="00796985" w:rsidRDefault="00796985" w:rsidP="00751574">
      <w:pPr>
        <w:pStyle w:val="MLSchedule1"/>
        <w:spacing w:before="240"/>
        <w:rPr>
          <w:sz w:val="18"/>
          <w:szCs w:val="18"/>
        </w:rPr>
      </w:pPr>
      <w:bookmarkStart w:id="204" w:name="_Hlk780764"/>
      <w:r>
        <w:rPr>
          <w:sz w:val="18"/>
          <w:szCs w:val="18"/>
        </w:rPr>
        <w:t xml:space="preserve">The Contractor </w:t>
      </w:r>
      <w:r w:rsidR="0004362C">
        <w:rPr>
          <w:sz w:val="18"/>
          <w:szCs w:val="18"/>
        </w:rPr>
        <w:t>remains able to pay its debts as and when they become due</w:t>
      </w:r>
      <w:r>
        <w:rPr>
          <w:sz w:val="18"/>
          <w:szCs w:val="18"/>
        </w:rPr>
        <w:t xml:space="preserve"> and </w:t>
      </w:r>
      <w:r w:rsidR="0004362C">
        <w:rPr>
          <w:sz w:val="18"/>
          <w:szCs w:val="18"/>
        </w:rPr>
        <w:t>payable.  N</w:t>
      </w:r>
      <w:r>
        <w:rPr>
          <w:sz w:val="18"/>
          <w:szCs w:val="18"/>
        </w:rPr>
        <w:t>one of the events described in subclause 39.11(a), (b), (c) or (d) of the AS4000-1997 General Conditions of Contract</w:t>
      </w:r>
      <w:r w:rsidR="0004362C">
        <w:rPr>
          <w:sz w:val="18"/>
          <w:szCs w:val="18"/>
        </w:rPr>
        <w:t xml:space="preserve"> (or any analogous event)</w:t>
      </w:r>
      <w:r>
        <w:rPr>
          <w:sz w:val="18"/>
          <w:szCs w:val="18"/>
        </w:rPr>
        <w:t xml:space="preserve"> has occurred in relation to the Contractor since the </w:t>
      </w:r>
      <w:r w:rsidRPr="00751574">
        <w:rPr>
          <w:sz w:val="18"/>
          <w:szCs w:val="18"/>
        </w:rPr>
        <w:t xml:space="preserve">date </w:t>
      </w:r>
      <w:r>
        <w:rPr>
          <w:sz w:val="18"/>
          <w:szCs w:val="18"/>
        </w:rPr>
        <w:t xml:space="preserve">on which the Contractor submitted its tender for the Contract to the Principal. </w:t>
      </w:r>
    </w:p>
    <w:p w14:paraId="4779BBF1" w14:textId="77777777" w:rsidR="00AE65B9" w:rsidRPr="00AE65B9" w:rsidRDefault="00AE65B9" w:rsidP="00751574">
      <w:pPr>
        <w:pStyle w:val="MLSchedule1"/>
        <w:spacing w:before="240"/>
        <w:rPr>
          <w:sz w:val="18"/>
          <w:szCs w:val="18"/>
        </w:rPr>
      </w:pPr>
      <w:r w:rsidRPr="00775F71">
        <w:rPr>
          <w:color w:val="000000"/>
          <w:sz w:val="18"/>
          <w:szCs w:val="18"/>
        </w:rPr>
        <w:t xml:space="preserve">No non-conforming building products (as that term is defined in the </w:t>
      </w:r>
      <w:r w:rsidRPr="00775F71">
        <w:rPr>
          <w:i/>
          <w:color w:val="000000"/>
          <w:sz w:val="18"/>
          <w:szCs w:val="18"/>
        </w:rPr>
        <w:t xml:space="preserve">Queensland Building and Construction Commission Act </w:t>
      </w:r>
      <w:r w:rsidRPr="005F009C">
        <w:rPr>
          <w:i/>
          <w:color w:val="000000"/>
          <w:sz w:val="18"/>
          <w:szCs w:val="18"/>
        </w:rPr>
        <w:t>1991</w:t>
      </w:r>
      <w:r w:rsidRPr="00775F71">
        <w:rPr>
          <w:color w:val="000000"/>
          <w:sz w:val="18"/>
          <w:szCs w:val="18"/>
        </w:rPr>
        <w:t xml:space="preserve"> (Qld) or building products the subject of a warning statement issued by the Minister have been incorporated into the works.</w:t>
      </w:r>
    </w:p>
    <w:bookmarkEnd w:id="204"/>
    <w:p w14:paraId="242BED5C" w14:textId="77777777" w:rsidR="007E36F6" w:rsidRPr="00AE65B9" w:rsidRDefault="007E36F6" w:rsidP="00751574">
      <w:pPr>
        <w:pStyle w:val="MLSchedule1"/>
        <w:keepNext/>
        <w:widowControl/>
        <w:spacing w:before="240"/>
        <w:rPr>
          <w:sz w:val="18"/>
          <w:szCs w:val="18"/>
        </w:rPr>
      </w:pPr>
      <w:r w:rsidRPr="00AE65B9">
        <w:rPr>
          <w:sz w:val="18"/>
          <w:szCs w:val="18"/>
        </w:rPr>
        <w:lastRenderedPageBreak/>
        <w:t>All insurances which are required to be effected and maintained under the Contract remain in place.</w:t>
      </w:r>
    </w:p>
    <w:p w14:paraId="443DAFF9" w14:textId="77777777" w:rsidR="007E36F6" w:rsidRDefault="007E36F6" w:rsidP="0004362C">
      <w:pPr>
        <w:pStyle w:val="MLBodyText"/>
        <w:keepNext/>
        <w:spacing w:before="120" w:after="0"/>
        <w:rPr>
          <w:rFonts w:cs="Arial"/>
          <w:sz w:val="18"/>
          <w:szCs w:val="18"/>
        </w:rPr>
      </w:pPr>
      <w:r w:rsidRPr="00AE65B9">
        <w:rPr>
          <w:rFonts w:cs="Arial"/>
          <w:sz w:val="18"/>
          <w:szCs w:val="18"/>
        </w:rPr>
        <w:t>And I make this solemn dec</w:t>
      </w:r>
      <w:r w:rsidRPr="00E540D8">
        <w:rPr>
          <w:rFonts w:cs="Arial"/>
          <w:sz w:val="18"/>
          <w:szCs w:val="18"/>
        </w:rPr>
        <w:t xml:space="preserve">laration conscientiously believing the same to be true and by virtue of the provisions of the </w:t>
      </w:r>
      <w:r w:rsidRPr="00E540D8">
        <w:rPr>
          <w:rFonts w:cs="Arial"/>
          <w:i/>
          <w:sz w:val="18"/>
          <w:szCs w:val="18"/>
        </w:rPr>
        <w:t>Oaths Act 1867</w:t>
      </w:r>
      <w:r w:rsidRPr="00E540D8">
        <w:rPr>
          <w:rFonts w:cs="Arial"/>
          <w:sz w:val="18"/>
          <w:szCs w:val="18"/>
        </w:rPr>
        <w:t>.</w:t>
      </w:r>
    </w:p>
    <w:p w14:paraId="0D94BD39" w14:textId="77777777" w:rsidR="0004362C" w:rsidRDefault="0004362C" w:rsidP="0004362C">
      <w:pPr>
        <w:pStyle w:val="MLBodyText"/>
        <w:keepNext/>
        <w:spacing w:before="120" w:after="0"/>
        <w:rPr>
          <w:rFonts w:cs="Arial"/>
          <w:sz w:val="18"/>
          <w:szCs w:val="18"/>
        </w:rPr>
      </w:pPr>
    </w:p>
    <w:p w14:paraId="1E2BFE6A" w14:textId="77777777" w:rsidR="0004362C" w:rsidRPr="00E540D8" w:rsidRDefault="0004362C" w:rsidP="00751574">
      <w:pPr>
        <w:pStyle w:val="MLBodyText"/>
        <w:keepNext/>
        <w:spacing w:before="120" w:after="0"/>
        <w:rPr>
          <w:rFonts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695"/>
        <w:gridCol w:w="3568"/>
        <w:gridCol w:w="1234"/>
      </w:tblGrid>
      <w:tr w:rsidR="007E36F6" w:rsidRPr="00E540D8" w14:paraId="468E8496" w14:textId="77777777" w:rsidTr="00673BCA">
        <w:tc>
          <w:tcPr>
            <w:tcW w:w="3652" w:type="dxa"/>
          </w:tcPr>
          <w:p w14:paraId="18CBDFA8" w14:textId="77777777" w:rsidR="007E36F6" w:rsidRPr="00E540D8" w:rsidRDefault="007E36F6" w:rsidP="00751574">
            <w:pPr>
              <w:keepNext/>
              <w:spacing w:before="40" w:after="40"/>
              <w:ind w:left="-105"/>
              <w:rPr>
                <w:rFonts w:cs="Arial"/>
                <w:sz w:val="18"/>
                <w:szCs w:val="18"/>
              </w:rPr>
            </w:pPr>
            <w:r w:rsidRPr="00E540D8">
              <w:rPr>
                <w:rFonts w:cs="Arial"/>
                <w:sz w:val="18"/>
                <w:szCs w:val="18"/>
              </w:rPr>
              <w:t>Taken and declared at</w:t>
            </w:r>
          </w:p>
        </w:tc>
        <w:tc>
          <w:tcPr>
            <w:tcW w:w="709" w:type="dxa"/>
          </w:tcPr>
          <w:p w14:paraId="604FFDE1" w14:textId="77777777" w:rsidR="007E36F6" w:rsidRPr="00E540D8" w:rsidRDefault="007E36F6" w:rsidP="00751574">
            <w:pPr>
              <w:keepNext/>
              <w:spacing w:before="40" w:after="40"/>
              <w:rPr>
                <w:rFonts w:cs="Arial"/>
                <w:sz w:val="18"/>
                <w:szCs w:val="18"/>
              </w:rPr>
            </w:pPr>
            <w:r w:rsidRPr="00E540D8">
              <w:rPr>
                <w:rFonts w:cs="Arial"/>
                <w:sz w:val="18"/>
                <w:szCs w:val="18"/>
              </w:rPr>
              <w:t>)</w:t>
            </w:r>
          </w:p>
        </w:tc>
        <w:tc>
          <w:tcPr>
            <w:tcW w:w="3656" w:type="dxa"/>
          </w:tcPr>
          <w:p w14:paraId="77CB965F" w14:textId="77777777" w:rsidR="007E36F6" w:rsidRPr="00E540D8" w:rsidRDefault="007E36F6" w:rsidP="00751574">
            <w:pPr>
              <w:keepNext/>
              <w:spacing w:before="40" w:after="40"/>
              <w:rPr>
                <w:rFonts w:cs="Arial"/>
                <w:sz w:val="18"/>
                <w:szCs w:val="18"/>
              </w:rPr>
            </w:pPr>
          </w:p>
        </w:tc>
        <w:tc>
          <w:tcPr>
            <w:tcW w:w="1269" w:type="dxa"/>
          </w:tcPr>
          <w:p w14:paraId="5854C175" w14:textId="77777777" w:rsidR="007E36F6" w:rsidRPr="00E540D8" w:rsidRDefault="007E36F6" w:rsidP="00751574">
            <w:pPr>
              <w:keepNext/>
              <w:spacing w:before="40" w:after="40"/>
              <w:rPr>
                <w:rFonts w:cs="Arial"/>
                <w:sz w:val="18"/>
                <w:szCs w:val="18"/>
              </w:rPr>
            </w:pPr>
          </w:p>
        </w:tc>
      </w:tr>
      <w:tr w:rsidR="007E36F6" w:rsidRPr="00E540D8" w14:paraId="0692C4EE" w14:textId="77777777" w:rsidTr="00673BCA">
        <w:tc>
          <w:tcPr>
            <w:tcW w:w="3652" w:type="dxa"/>
          </w:tcPr>
          <w:p w14:paraId="64815B96" w14:textId="77777777" w:rsidR="007E36F6" w:rsidRPr="00E540D8" w:rsidRDefault="007E36F6" w:rsidP="00751574">
            <w:pPr>
              <w:keepNext/>
              <w:spacing w:before="40" w:after="40"/>
              <w:ind w:left="-105"/>
              <w:rPr>
                <w:rFonts w:cs="Arial"/>
                <w:sz w:val="18"/>
                <w:szCs w:val="18"/>
              </w:rPr>
            </w:pPr>
            <w:r w:rsidRPr="00E540D8">
              <w:rPr>
                <w:rFonts w:cs="Arial"/>
                <w:sz w:val="18"/>
                <w:szCs w:val="18"/>
              </w:rPr>
              <w:t xml:space="preserve">this                  day of </w:t>
            </w:r>
          </w:p>
        </w:tc>
        <w:tc>
          <w:tcPr>
            <w:tcW w:w="709" w:type="dxa"/>
          </w:tcPr>
          <w:p w14:paraId="51A37550" w14:textId="77777777" w:rsidR="007E36F6" w:rsidRPr="00E540D8" w:rsidRDefault="007E36F6" w:rsidP="00751574">
            <w:pPr>
              <w:keepNext/>
              <w:spacing w:before="40" w:after="40"/>
              <w:rPr>
                <w:rFonts w:cs="Arial"/>
                <w:sz w:val="18"/>
                <w:szCs w:val="18"/>
              </w:rPr>
            </w:pPr>
            <w:r w:rsidRPr="00E540D8">
              <w:rPr>
                <w:rFonts w:cs="Arial"/>
                <w:sz w:val="18"/>
                <w:szCs w:val="18"/>
              </w:rPr>
              <w:t>)</w:t>
            </w:r>
          </w:p>
        </w:tc>
        <w:tc>
          <w:tcPr>
            <w:tcW w:w="3656" w:type="dxa"/>
          </w:tcPr>
          <w:p w14:paraId="06D86684" w14:textId="77777777" w:rsidR="007E36F6" w:rsidRPr="00E540D8" w:rsidRDefault="007E36F6" w:rsidP="00751574">
            <w:pPr>
              <w:keepNext/>
              <w:spacing w:before="40" w:after="40"/>
              <w:rPr>
                <w:rFonts w:cs="Arial"/>
                <w:sz w:val="18"/>
                <w:szCs w:val="18"/>
              </w:rPr>
            </w:pPr>
          </w:p>
        </w:tc>
        <w:tc>
          <w:tcPr>
            <w:tcW w:w="1269" w:type="dxa"/>
          </w:tcPr>
          <w:p w14:paraId="36E1915F" w14:textId="77777777" w:rsidR="007E36F6" w:rsidRPr="00E540D8" w:rsidRDefault="007E36F6" w:rsidP="00751574">
            <w:pPr>
              <w:keepNext/>
              <w:spacing w:before="40" w:after="40"/>
              <w:rPr>
                <w:rFonts w:cs="Arial"/>
                <w:sz w:val="18"/>
                <w:szCs w:val="18"/>
              </w:rPr>
            </w:pPr>
          </w:p>
        </w:tc>
      </w:tr>
      <w:tr w:rsidR="007E36F6" w:rsidRPr="00E540D8" w14:paraId="4C40645C" w14:textId="77777777" w:rsidTr="00673BCA">
        <w:tc>
          <w:tcPr>
            <w:tcW w:w="3652" w:type="dxa"/>
          </w:tcPr>
          <w:p w14:paraId="479982A7" w14:textId="77777777" w:rsidR="007E36F6" w:rsidRPr="00E540D8" w:rsidRDefault="007E36F6" w:rsidP="00751574">
            <w:pPr>
              <w:keepNext/>
              <w:spacing w:before="40" w:after="40"/>
              <w:ind w:left="-105"/>
              <w:rPr>
                <w:rFonts w:cs="Arial"/>
                <w:sz w:val="18"/>
                <w:szCs w:val="18"/>
              </w:rPr>
            </w:pPr>
            <w:r w:rsidRPr="00E540D8">
              <w:rPr>
                <w:rFonts w:cs="Arial"/>
                <w:sz w:val="18"/>
                <w:szCs w:val="18"/>
              </w:rPr>
              <w:t>before me:</w:t>
            </w:r>
          </w:p>
        </w:tc>
        <w:tc>
          <w:tcPr>
            <w:tcW w:w="709" w:type="dxa"/>
          </w:tcPr>
          <w:p w14:paraId="6736103D" w14:textId="77777777" w:rsidR="007E36F6" w:rsidRPr="00E540D8" w:rsidRDefault="007E36F6" w:rsidP="00751574">
            <w:pPr>
              <w:keepNext/>
              <w:spacing w:before="40" w:after="40"/>
              <w:rPr>
                <w:rFonts w:cs="Arial"/>
                <w:sz w:val="18"/>
                <w:szCs w:val="18"/>
              </w:rPr>
            </w:pPr>
            <w:r w:rsidRPr="00E540D8">
              <w:rPr>
                <w:rFonts w:cs="Arial"/>
                <w:sz w:val="18"/>
                <w:szCs w:val="18"/>
              </w:rPr>
              <w:t>)</w:t>
            </w:r>
          </w:p>
        </w:tc>
        <w:tc>
          <w:tcPr>
            <w:tcW w:w="3656" w:type="dxa"/>
          </w:tcPr>
          <w:p w14:paraId="2019F09E" w14:textId="77777777" w:rsidR="007E36F6" w:rsidRPr="00E540D8" w:rsidRDefault="007E36F6" w:rsidP="00751574">
            <w:pPr>
              <w:keepNext/>
              <w:spacing w:before="40" w:after="40"/>
              <w:rPr>
                <w:rFonts w:cs="Arial"/>
                <w:sz w:val="18"/>
                <w:szCs w:val="18"/>
              </w:rPr>
            </w:pPr>
          </w:p>
        </w:tc>
        <w:tc>
          <w:tcPr>
            <w:tcW w:w="1269" w:type="dxa"/>
          </w:tcPr>
          <w:p w14:paraId="1E30ABED" w14:textId="77777777" w:rsidR="007E36F6" w:rsidRPr="00E540D8" w:rsidRDefault="007E36F6" w:rsidP="00751574">
            <w:pPr>
              <w:keepNext/>
              <w:spacing w:before="40" w:after="40"/>
              <w:rPr>
                <w:rFonts w:cs="Arial"/>
                <w:sz w:val="18"/>
                <w:szCs w:val="18"/>
              </w:rPr>
            </w:pPr>
          </w:p>
        </w:tc>
      </w:tr>
      <w:tr w:rsidR="007E36F6" w:rsidRPr="00E540D8" w14:paraId="68EA25E1" w14:textId="77777777" w:rsidTr="00673BCA">
        <w:tc>
          <w:tcPr>
            <w:tcW w:w="3652" w:type="dxa"/>
            <w:tcBorders>
              <w:bottom w:val="single" w:sz="4" w:space="0" w:color="auto"/>
            </w:tcBorders>
          </w:tcPr>
          <w:p w14:paraId="5D56FF47" w14:textId="77777777" w:rsidR="007E36F6" w:rsidRPr="00E540D8" w:rsidRDefault="007E36F6" w:rsidP="00751574">
            <w:pPr>
              <w:keepNext/>
              <w:spacing w:before="40" w:after="40"/>
              <w:ind w:left="-105"/>
              <w:rPr>
                <w:rFonts w:cs="Arial"/>
                <w:sz w:val="18"/>
                <w:szCs w:val="18"/>
              </w:rPr>
            </w:pPr>
          </w:p>
        </w:tc>
        <w:tc>
          <w:tcPr>
            <w:tcW w:w="709" w:type="dxa"/>
          </w:tcPr>
          <w:p w14:paraId="6D8C292C" w14:textId="77777777" w:rsidR="007E36F6" w:rsidRPr="00E540D8" w:rsidRDefault="007E36F6" w:rsidP="00751574">
            <w:pPr>
              <w:keepNext/>
              <w:spacing w:before="40" w:after="40"/>
              <w:rPr>
                <w:rFonts w:cs="Arial"/>
                <w:sz w:val="18"/>
                <w:szCs w:val="18"/>
              </w:rPr>
            </w:pPr>
          </w:p>
        </w:tc>
        <w:tc>
          <w:tcPr>
            <w:tcW w:w="3656" w:type="dxa"/>
            <w:tcBorders>
              <w:bottom w:val="single" w:sz="4" w:space="0" w:color="auto"/>
            </w:tcBorders>
          </w:tcPr>
          <w:p w14:paraId="351469C8" w14:textId="77777777" w:rsidR="007E36F6" w:rsidRPr="00E540D8" w:rsidRDefault="007E36F6" w:rsidP="00751574">
            <w:pPr>
              <w:keepNext/>
              <w:spacing w:before="40" w:after="40"/>
              <w:rPr>
                <w:rFonts w:cs="Arial"/>
                <w:sz w:val="18"/>
                <w:szCs w:val="18"/>
              </w:rPr>
            </w:pPr>
          </w:p>
        </w:tc>
        <w:tc>
          <w:tcPr>
            <w:tcW w:w="1269" w:type="dxa"/>
          </w:tcPr>
          <w:p w14:paraId="6B2AED9A" w14:textId="77777777" w:rsidR="007E36F6" w:rsidRPr="00E540D8" w:rsidRDefault="007E36F6" w:rsidP="00751574">
            <w:pPr>
              <w:keepNext/>
              <w:spacing w:before="40" w:after="40"/>
              <w:rPr>
                <w:rFonts w:cs="Arial"/>
                <w:sz w:val="18"/>
                <w:szCs w:val="18"/>
              </w:rPr>
            </w:pPr>
          </w:p>
        </w:tc>
      </w:tr>
      <w:tr w:rsidR="007E36F6" w:rsidRPr="00E540D8" w14:paraId="4832D1EE" w14:textId="77777777" w:rsidTr="00673BCA">
        <w:tc>
          <w:tcPr>
            <w:tcW w:w="3652" w:type="dxa"/>
            <w:tcBorders>
              <w:top w:val="single" w:sz="4" w:space="0" w:color="auto"/>
            </w:tcBorders>
          </w:tcPr>
          <w:p w14:paraId="79BC092B" w14:textId="77777777" w:rsidR="007E36F6" w:rsidRPr="00E540D8" w:rsidRDefault="007E36F6" w:rsidP="00751574">
            <w:pPr>
              <w:keepNext/>
              <w:spacing w:before="40" w:after="40"/>
              <w:ind w:left="-105"/>
              <w:rPr>
                <w:rFonts w:cs="Arial"/>
                <w:sz w:val="18"/>
                <w:szCs w:val="18"/>
              </w:rPr>
            </w:pPr>
            <w:r w:rsidRPr="00E540D8">
              <w:rPr>
                <w:rFonts w:cs="Arial"/>
                <w:sz w:val="18"/>
                <w:szCs w:val="18"/>
              </w:rPr>
              <w:sym w:font="Wingdings" w:char="F06F"/>
            </w:r>
            <w:r w:rsidRPr="00E540D8">
              <w:rPr>
                <w:rFonts w:cs="Arial"/>
                <w:sz w:val="18"/>
                <w:szCs w:val="18"/>
              </w:rPr>
              <w:t xml:space="preserve"> Solicitor   </w:t>
            </w:r>
            <w:r w:rsidRPr="00E540D8">
              <w:rPr>
                <w:rFonts w:cs="Arial"/>
                <w:sz w:val="18"/>
                <w:szCs w:val="18"/>
              </w:rPr>
              <w:sym w:font="Wingdings" w:char="F06F"/>
            </w:r>
            <w:r w:rsidRPr="00E540D8">
              <w:rPr>
                <w:rFonts w:cs="Arial"/>
                <w:sz w:val="18"/>
                <w:szCs w:val="18"/>
              </w:rPr>
              <w:t xml:space="preserve"> Justice of the Peace</w:t>
            </w:r>
          </w:p>
        </w:tc>
        <w:tc>
          <w:tcPr>
            <w:tcW w:w="709" w:type="dxa"/>
          </w:tcPr>
          <w:p w14:paraId="3DB8AE0F" w14:textId="77777777" w:rsidR="007E36F6" w:rsidRPr="00E540D8" w:rsidRDefault="007E36F6" w:rsidP="00751574">
            <w:pPr>
              <w:keepNext/>
              <w:spacing w:before="40" w:after="40"/>
              <w:rPr>
                <w:rFonts w:cs="Arial"/>
                <w:sz w:val="18"/>
                <w:szCs w:val="18"/>
              </w:rPr>
            </w:pPr>
          </w:p>
        </w:tc>
        <w:tc>
          <w:tcPr>
            <w:tcW w:w="3656" w:type="dxa"/>
            <w:tcBorders>
              <w:top w:val="single" w:sz="4" w:space="0" w:color="auto"/>
            </w:tcBorders>
          </w:tcPr>
          <w:p w14:paraId="70FA3D9A" w14:textId="2B378C17" w:rsidR="007E36F6" w:rsidRPr="00E540D8" w:rsidRDefault="00165A42" w:rsidP="00751574">
            <w:pPr>
              <w:keepNext/>
              <w:spacing w:before="40" w:after="40"/>
              <w:rPr>
                <w:rFonts w:cs="Arial"/>
                <w:sz w:val="18"/>
                <w:szCs w:val="18"/>
              </w:rPr>
            </w:pPr>
            <w:r>
              <w:rPr>
                <w:rFonts w:cs="Arial"/>
                <w:sz w:val="18"/>
                <w:szCs w:val="18"/>
              </w:rPr>
              <w:t>Signature of Deponent</w:t>
            </w:r>
          </w:p>
        </w:tc>
        <w:tc>
          <w:tcPr>
            <w:tcW w:w="1269" w:type="dxa"/>
          </w:tcPr>
          <w:p w14:paraId="4B1A3A13" w14:textId="77777777" w:rsidR="007E36F6" w:rsidRPr="00E540D8" w:rsidRDefault="007E36F6" w:rsidP="00751574">
            <w:pPr>
              <w:keepNext/>
              <w:spacing w:before="40" w:after="40"/>
              <w:rPr>
                <w:rFonts w:cs="Arial"/>
                <w:sz w:val="18"/>
                <w:szCs w:val="18"/>
              </w:rPr>
            </w:pPr>
          </w:p>
        </w:tc>
      </w:tr>
      <w:tr w:rsidR="007E36F6" w:rsidRPr="00E540D8" w14:paraId="3A49A070" w14:textId="77777777" w:rsidTr="00673BCA">
        <w:tc>
          <w:tcPr>
            <w:tcW w:w="3652" w:type="dxa"/>
          </w:tcPr>
          <w:p w14:paraId="60AC67EF" w14:textId="77777777" w:rsidR="007E36F6" w:rsidRPr="00E540D8" w:rsidRDefault="007E36F6" w:rsidP="00751574">
            <w:pPr>
              <w:keepNext/>
              <w:spacing w:before="40" w:after="40"/>
              <w:ind w:left="-105"/>
              <w:rPr>
                <w:rFonts w:cs="Arial"/>
                <w:sz w:val="18"/>
                <w:szCs w:val="18"/>
              </w:rPr>
            </w:pPr>
            <w:r w:rsidRPr="00E540D8">
              <w:rPr>
                <w:rFonts w:cs="Arial"/>
                <w:sz w:val="18"/>
                <w:szCs w:val="18"/>
              </w:rPr>
              <w:sym w:font="Wingdings" w:char="F06F"/>
            </w:r>
            <w:r w:rsidRPr="00E540D8">
              <w:rPr>
                <w:rFonts w:cs="Arial"/>
                <w:sz w:val="18"/>
                <w:szCs w:val="18"/>
              </w:rPr>
              <w:t xml:space="preserve"> Commissioner for declarations</w:t>
            </w:r>
          </w:p>
        </w:tc>
        <w:tc>
          <w:tcPr>
            <w:tcW w:w="709" w:type="dxa"/>
          </w:tcPr>
          <w:p w14:paraId="511C18CF" w14:textId="77777777" w:rsidR="007E36F6" w:rsidRPr="00E540D8" w:rsidRDefault="007E36F6" w:rsidP="00751574">
            <w:pPr>
              <w:keepNext/>
              <w:spacing w:before="40" w:after="40"/>
              <w:rPr>
                <w:rFonts w:cs="Arial"/>
                <w:sz w:val="18"/>
                <w:szCs w:val="18"/>
              </w:rPr>
            </w:pPr>
          </w:p>
        </w:tc>
        <w:tc>
          <w:tcPr>
            <w:tcW w:w="3656" w:type="dxa"/>
          </w:tcPr>
          <w:p w14:paraId="3DF0A700" w14:textId="77777777" w:rsidR="007E36F6" w:rsidRPr="00E540D8" w:rsidRDefault="007E36F6" w:rsidP="00751574">
            <w:pPr>
              <w:keepNext/>
              <w:spacing w:before="40" w:after="40"/>
              <w:rPr>
                <w:rFonts w:cs="Arial"/>
                <w:sz w:val="18"/>
                <w:szCs w:val="18"/>
              </w:rPr>
            </w:pPr>
          </w:p>
        </w:tc>
        <w:tc>
          <w:tcPr>
            <w:tcW w:w="1269" w:type="dxa"/>
          </w:tcPr>
          <w:p w14:paraId="544370C2" w14:textId="77777777" w:rsidR="007E36F6" w:rsidRPr="00E540D8" w:rsidRDefault="007E36F6" w:rsidP="00751574">
            <w:pPr>
              <w:keepNext/>
              <w:spacing w:before="40" w:after="40"/>
              <w:rPr>
                <w:rFonts w:cs="Arial"/>
                <w:sz w:val="18"/>
                <w:szCs w:val="18"/>
              </w:rPr>
            </w:pPr>
          </w:p>
        </w:tc>
      </w:tr>
    </w:tbl>
    <w:p w14:paraId="359CB9FC" w14:textId="77777777" w:rsidR="00BB74B5" w:rsidRPr="00E540D8" w:rsidRDefault="00BB74B5" w:rsidP="007E36F6">
      <w:pPr>
        <w:pStyle w:val="ParaLevel2"/>
        <w:numPr>
          <w:ilvl w:val="0"/>
          <w:numId w:val="0"/>
        </w:numPr>
        <w:spacing w:after="0"/>
        <w:jc w:val="center"/>
        <w:rPr>
          <w:rFonts w:cs="Arial"/>
          <w:color w:val="003366"/>
          <w:sz w:val="16"/>
          <w:szCs w:val="18"/>
        </w:rPr>
      </w:pPr>
    </w:p>
    <w:p w14:paraId="5897D575" w14:textId="77777777" w:rsidR="002B20A8" w:rsidRPr="00E540D8" w:rsidRDefault="002B20A8" w:rsidP="00B2557E">
      <w:pPr>
        <w:tabs>
          <w:tab w:val="left" w:pos="8116"/>
        </w:tabs>
        <w:rPr>
          <w:rFonts w:cs="Arial"/>
          <w:sz w:val="16"/>
          <w:szCs w:val="18"/>
        </w:rPr>
        <w:sectPr w:rsidR="002B20A8" w:rsidRPr="00E540D8" w:rsidSect="00751574">
          <w:headerReference w:type="default" r:id="rId45"/>
          <w:footerReference w:type="default" r:id="rId46"/>
          <w:pgSz w:w="11906" w:h="16838" w:code="9"/>
          <w:pgMar w:top="1134" w:right="1418" w:bottom="1440" w:left="1418" w:header="340" w:footer="221" w:gutter="0"/>
          <w:cols w:space="708"/>
          <w:docGrid w:linePitch="360"/>
        </w:sectPr>
      </w:pPr>
    </w:p>
    <w:p w14:paraId="53E4CC55" w14:textId="77777777" w:rsidR="00560EF3" w:rsidRPr="00E540D8" w:rsidRDefault="00560EF3" w:rsidP="00B2557E">
      <w:pPr>
        <w:tabs>
          <w:tab w:val="left" w:pos="8116"/>
        </w:tabs>
        <w:rPr>
          <w:rFonts w:cs="Arial"/>
          <w:sz w:val="16"/>
          <w:szCs w:val="18"/>
        </w:rPr>
        <w:sectPr w:rsidR="00560EF3" w:rsidRPr="00E540D8" w:rsidSect="00866381">
          <w:type w:val="continuous"/>
          <w:pgSz w:w="11906" w:h="16838" w:code="9"/>
          <w:pgMar w:top="462" w:right="1418" w:bottom="1440" w:left="1418" w:header="284" w:footer="223" w:gutter="0"/>
          <w:cols w:space="708"/>
          <w:docGrid w:linePitch="360"/>
        </w:sectPr>
      </w:pPr>
    </w:p>
    <w:p w14:paraId="0B7FC920" w14:textId="77777777" w:rsidR="0021790F" w:rsidRPr="00E540D8" w:rsidRDefault="0021790F" w:rsidP="00866381">
      <w:pPr>
        <w:tabs>
          <w:tab w:val="left" w:pos="8116"/>
        </w:tabs>
        <w:jc w:val="center"/>
        <w:rPr>
          <w:rFonts w:cs="Arial"/>
          <w:sz w:val="18"/>
        </w:rPr>
        <w:sectPr w:rsidR="0021790F" w:rsidRPr="00E540D8" w:rsidSect="00544DE2">
          <w:headerReference w:type="default" r:id="rId47"/>
          <w:pgSz w:w="11906" w:h="16838" w:code="9"/>
          <w:pgMar w:top="1440" w:right="1418" w:bottom="1440" w:left="1418" w:header="1414" w:footer="223" w:gutter="0"/>
          <w:cols w:space="708"/>
          <w:docGrid w:linePitch="360"/>
        </w:sectPr>
      </w:pPr>
    </w:p>
    <w:p w14:paraId="405387D9" w14:textId="77777777" w:rsidR="006C2A81" w:rsidRPr="00775F71" w:rsidRDefault="0021790F" w:rsidP="0021790F">
      <w:pPr>
        <w:pStyle w:val="ParaLevel2"/>
        <w:numPr>
          <w:ilvl w:val="0"/>
          <w:numId w:val="0"/>
        </w:numPr>
        <w:spacing w:after="0"/>
        <w:jc w:val="center"/>
        <w:rPr>
          <w:rFonts w:cs="Arial"/>
          <w:sz w:val="18"/>
        </w:rPr>
      </w:pPr>
      <w:r w:rsidRPr="00E540D8">
        <w:rPr>
          <w:rFonts w:cs="Arial"/>
          <w:sz w:val="18"/>
          <w:highlight w:val="yellow"/>
        </w:rPr>
        <w:lastRenderedPageBreak/>
        <w:t>[DELETE THIS PAGE AND INSERT OTHER DOCUMENTS IN EXECUTION COPY OF CONTRACT]</w:t>
      </w:r>
    </w:p>
    <w:sectPr w:rsidR="006C2A81" w:rsidRPr="00775F71" w:rsidSect="00544DE2">
      <w:pgSz w:w="11906" w:h="16838" w:code="9"/>
      <w:pgMar w:top="1440" w:right="1418" w:bottom="1440" w:left="1418" w:header="1414" w:footer="2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DD10" w14:textId="77777777" w:rsidR="00A6507F" w:rsidRDefault="00A6507F">
      <w:pPr>
        <w:rPr>
          <w:rFonts w:cs="Arial"/>
        </w:rPr>
      </w:pPr>
      <w:r>
        <w:rPr>
          <w:rFonts w:cs="Arial"/>
        </w:rPr>
        <w:separator/>
      </w:r>
    </w:p>
  </w:endnote>
  <w:endnote w:type="continuationSeparator" w:id="0">
    <w:p w14:paraId="7FFEDAD5" w14:textId="77777777" w:rsidR="00A6507F" w:rsidRDefault="00A6507F">
      <w:pPr>
        <w:rPr>
          <w:rFonts w:cs="Arial"/>
        </w:rPr>
      </w:pPr>
      <w:r>
        <w:rPr>
          <w:rFonts w:cs="Arial"/>
        </w:rPr>
        <w:continuationSeparator/>
      </w:r>
    </w:p>
  </w:endnote>
  <w:endnote w:type="continuationNotice" w:id="1">
    <w:p w14:paraId="707050AA" w14:textId="77777777" w:rsidR="00A6507F" w:rsidRDefault="00A65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es New Roman Bold">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749A" w14:textId="77777777" w:rsidR="00444AE3" w:rsidRPr="009A49D3" w:rsidRDefault="00444AE3" w:rsidP="005A008B">
    <w:pPr>
      <w:pStyle w:val="Footer"/>
      <w:rPr>
        <w:sz w:val="16"/>
        <w:lang w:val="en-US"/>
      </w:rPr>
    </w:pPr>
  </w:p>
  <w:p w14:paraId="43011442" w14:textId="77777777" w:rsidR="00444AE3" w:rsidRDefault="00444AE3" w:rsidP="00B2557E">
    <w:pPr>
      <w:pStyle w:val="Footer"/>
      <w:rPr>
        <w:b/>
        <w:bCs/>
        <w:color w:val="003366"/>
        <w:sz w:val="18"/>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5147"/>
      <w:gridCol w:w="2266"/>
    </w:tblGrid>
    <w:tr w:rsidR="00444AE3" w:rsidRPr="00C34E75" w14:paraId="71C618B7" w14:textId="77777777" w:rsidTr="00444AE3">
      <w:tc>
        <w:tcPr>
          <w:tcW w:w="9070" w:type="dxa"/>
          <w:gridSpan w:val="3"/>
          <w:tcBorders>
            <w:top w:val="single" w:sz="4" w:space="0" w:color="auto"/>
          </w:tcBorders>
        </w:tcPr>
        <w:p w14:paraId="47325A7C" w14:textId="77777777" w:rsidR="00444AE3" w:rsidRPr="00C34E75" w:rsidRDefault="00444AE3" w:rsidP="00251DEC">
          <w:pPr>
            <w:pStyle w:val="Footer"/>
            <w:rPr>
              <w:b/>
              <w:color w:val="0F243E" w:themeColor="text2" w:themeShade="80"/>
              <w:sz w:val="6"/>
              <w:szCs w:val="6"/>
            </w:rPr>
          </w:pPr>
          <w:bookmarkStart w:id="46" w:name="_Hlk780700"/>
        </w:p>
      </w:tc>
    </w:tr>
    <w:tr w:rsidR="00444AE3" w:rsidRPr="00860E7C" w14:paraId="305AF1CE" w14:textId="77777777" w:rsidTr="00444AE3">
      <w:tc>
        <w:tcPr>
          <w:tcW w:w="6804" w:type="dxa"/>
          <w:gridSpan w:val="2"/>
        </w:tcPr>
        <w:p w14:paraId="57AF243B" w14:textId="44DD232E" w:rsidR="00444AE3" w:rsidRPr="0021790F" w:rsidRDefault="00444AE3" w:rsidP="00251DEC">
          <w:pPr>
            <w:pStyle w:val="Footer"/>
            <w:rPr>
              <w:sz w:val="18"/>
              <w:szCs w:val="18"/>
            </w:rPr>
          </w:pPr>
          <w:r>
            <w:rPr>
              <w:color w:val="808080" w:themeColor="background1" w:themeShade="80"/>
              <w:sz w:val="18"/>
              <w:szCs w:val="18"/>
            </w:rPr>
            <w:t xml:space="preserve">FNQROC: </w:t>
          </w:r>
          <w:r w:rsidRPr="0021790F">
            <w:rPr>
              <w:color w:val="808080" w:themeColor="background1" w:themeShade="80"/>
              <w:sz w:val="18"/>
              <w:szCs w:val="18"/>
            </w:rPr>
            <w:t xml:space="preserve">Contract: Construct </w:t>
          </w:r>
          <w:r>
            <w:rPr>
              <w:color w:val="808080" w:themeColor="background1" w:themeShade="80"/>
              <w:sz w:val="18"/>
              <w:szCs w:val="18"/>
            </w:rPr>
            <w:t xml:space="preserve">Only </w:t>
          </w:r>
          <w:r w:rsidRPr="0021790F">
            <w:rPr>
              <w:color w:val="808080" w:themeColor="background1" w:themeShade="80"/>
              <w:sz w:val="18"/>
              <w:szCs w:val="18"/>
            </w:rPr>
            <w:t>(Standard Risk)</w:t>
          </w:r>
          <w:r w:rsidRPr="0021790F">
            <w:rPr>
              <w:color w:val="808080" w:themeColor="background1" w:themeShade="80"/>
              <w:sz w:val="18"/>
              <w:szCs w:val="18"/>
            </w:rPr>
            <w:tab/>
          </w:r>
        </w:p>
      </w:tc>
      <w:tc>
        <w:tcPr>
          <w:tcW w:w="2266" w:type="dxa"/>
        </w:tcPr>
        <w:p w14:paraId="750DE018" w14:textId="1AC6829A" w:rsidR="00444AE3" w:rsidRPr="0021790F" w:rsidRDefault="00444AE3" w:rsidP="00251DEC">
          <w:pPr>
            <w:pStyle w:val="Footer"/>
            <w:jc w:val="right"/>
            <w:rPr>
              <w:sz w:val="18"/>
              <w:szCs w:val="18"/>
            </w:rPr>
          </w:pPr>
          <w:r w:rsidRPr="0021790F">
            <w:rPr>
              <w:color w:val="808080" w:themeColor="background1" w:themeShade="80"/>
              <w:sz w:val="18"/>
              <w:szCs w:val="18"/>
            </w:rPr>
            <w:t>Page (</w:t>
          </w:r>
          <w:r w:rsidRPr="0021790F">
            <w:rPr>
              <w:color w:val="808080" w:themeColor="background1" w:themeShade="80"/>
              <w:sz w:val="18"/>
              <w:szCs w:val="18"/>
            </w:rPr>
            <w:fldChar w:fldCharType="begin"/>
          </w:r>
          <w:r w:rsidRPr="0021790F">
            <w:rPr>
              <w:color w:val="808080" w:themeColor="background1" w:themeShade="80"/>
              <w:sz w:val="18"/>
              <w:szCs w:val="18"/>
            </w:rPr>
            <w:instrText xml:space="preserve"> PAGE  \* Arabic  \* MERGEFORMAT </w:instrText>
          </w:r>
          <w:r w:rsidRPr="0021790F">
            <w:rPr>
              <w:color w:val="808080" w:themeColor="background1" w:themeShade="80"/>
              <w:sz w:val="18"/>
              <w:szCs w:val="18"/>
            </w:rPr>
            <w:fldChar w:fldCharType="separate"/>
          </w:r>
          <w:r w:rsidR="002B5C25">
            <w:rPr>
              <w:noProof/>
              <w:color w:val="808080" w:themeColor="background1" w:themeShade="80"/>
              <w:sz w:val="18"/>
              <w:szCs w:val="18"/>
            </w:rPr>
            <w:t>1</w:t>
          </w:r>
          <w:r w:rsidRPr="0021790F">
            <w:rPr>
              <w:color w:val="808080" w:themeColor="background1" w:themeShade="80"/>
              <w:sz w:val="18"/>
              <w:szCs w:val="18"/>
            </w:rPr>
            <w:fldChar w:fldCharType="end"/>
          </w:r>
          <w:r w:rsidRPr="0021790F">
            <w:rPr>
              <w:color w:val="808080" w:themeColor="background1" w:themeShade="80"/>
              <w:sz w:val="18"/>
              <w:szCs w:val="18"/>
            </w:rPr>
            <w:t>)</w:t>
          </w:r>
        </w:p>
      </w:tc>
    </w:tr>
    <w:tr w:rsidR="00444AE3" w:rsidRPr="00860E7C" w14:paraId="5B9EB4F2" w14:textId="77777777" w:rsidTr="00444AE3">
      <w:tc>
        <w:tcPr>
          <w:tcW w:w="1657" w:type="dxa"/>
        </w:tcPr>
        <w:p w14:paraId="2BFB33B2" w14:textId="77777777" w:rsidR="00444AE3" w:rsidRPr="005A008B" w:rsidRDefault="00444AE3" w:rsidP="00251DEC">
          <w:pPr>
            <w:pStyle w:val="Footer"/>
            <w:rPr>
              <w:color w:val="808080" w:themeColor="background1" w:themeShade="80"/>
              <w:sz w:val="18"/>
              <w:szCs w:val="18"/>
            </w:rPr>
          </w:pPr>
          <w:r w:rsidRPr="005A008B">
            <w:rPr>
              <w:color w:val="808080" w:themeColor="background1" w:themeShade="80"/>
              <w:sz w:val="18"/>
              <w:szCs w:val="18"/>
            </w:rPr>
            <w:t>Issue:</w:t>
          </w:r>
        </w:p>
      </w:tc>
      <w:tc>
        <w:tcPr>
          <w:tcW w:w="7413" w:type="dxa"/>
          <w:gridSpan w:val="2"/>
        </w:tcPr>
        <w:p w14:paraId="5EFAEE8E" w14:textId="3D64611E" w:rsidR="00444AE3" w:rsidRPr="005A008B" w:rsidRDefault="00444AE3" w:rsidP="00251DEC">
          <w:pPr>
            <w:pStyle w:val="Footer"/>
            <w:rPr>
              <w:color w:val="808080" w:themeColor="background1" w:themeShade="80"/>
              <w:sz w:val="18"/>
              <w:szCs w:val="18"/>
            </w:rPr>
          </w:pPr>
          <w:r w:rsidRPr="005A008B">
            <w:rPr>
              <w:color w:val="808080" w:themeColor="background1" w:themeShade="80"/>
              <w:sz w:val="18"/>
              <w:szCs w:val="18"/>
            </w:rPr>
            <w:t>1.</w:t>
          </w:r>
          <w:r>
            <w:rPr>
              <w:color w:val="808080" w:themeColor="background1" w:themeShade="80"/>
              <w:sz w:val="18"/>
              <w:szCs w:val="18"/>
            </w:rPr>
            <w:t>16</w:t>
          </w:r>
        </w:p>
      </w:tc>
    </w:tr>
    <w:tr w:rsidR="00444AE3" w:rsidRPr="00860E7C" w14:paraId="04DDC8B3" w14:textId="77777777" w:rsidTr="00444AE3">
      <w:tc>
        <w:tcPr>
          <w:tcW w:w="1657" w:type="dxa"/>
        </w:tcPr>
        <w:p w14:paraId="72908F50" w14:textId="77777777" w:rsidR="00444AE3" w:rsidRPr="005A008B" w:rsidRDefault="00444AE3" w:rsidP="00251DEC">
          <w:pPr>
            <w:pStyle w:val="Footer"/>
            <w:rPr>
              <w:color w:val="808080" w:themeColor="background1" w:themeShade="80"/>
              <w:sz w:val="18"/>
              <w:szCs w:val="18"/>
            </w:rPr>
          </w:pPr>
          <w:r w:rsidRPr="005A008B">
            <w:rPr>
              <w:color w:val="808080" w:themeColor="background1" w:themeShade="80"/>
              <w:sz w:val="18"/>
              <w:szCs w:val="18"/>
            </w:rPr>
            <w:t>Effective Date:</w:t>
          </w:r>
        </w:p>
      </w:tc>
      <w:tc>
        <w:tcPr>
          <w:tcW w:w="7413" w:type="dxa"/>
          <w:gridSpan w:val="2"/>
        </w:tcPr>
        <w:p w14:paraId="2ED6E361" w14:textId="3E1812EA" w:rsidR="00444AE3" w:rsidRPr="005A008B" w:rsidRDefault="00444AE3" w:rsidP="00251DEC">
          <w:pPr>
            <w:pStyle w:val="Footer"/>
            <w:rPr>
              <w:color w:val="808080" w:themeColor="background1" w:themeShade="80"/>
              <w:sz w:val="18"/>
              <w:szCs w:val="18"/>
            </w:rPr>
          </w:pPr>
          <w:r>
            <w:rPr>
              <w:color w:val="808080" w:themeColor="background1" w:themeShade="80"/>
              <w:sz w:val="18"/>
              <w:szCs w:val="18"/>
            </w:rPr>
            <w:t>May 2020</w:t>
          </w:r>
        </w:p>
      </w:tc>
    </w:tr>
    <w:bookmarkEnd w:id="46"/>
  </w:tbl>
  <w:p w14:paraId="12B775FA" w14:textId="77777777" w:rsidR="00444AE3" w:rsidRPr="00A76B5C" w:rsidRDefault="00444AE3" w:rsidP="00A76B5C">
    <w:pPr>
      <w:pStyle w:val="Footer"/>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4B08" w14:textId="77777777" w:rsidR="00444AE3" w:rsidRPr="009A49D3" w:rsidRDefault="00444AE3" w:rsidP="005A008B">
    <w:pPr>
      <w:pStyle w:val="Footer"/>
      <w:rPr>
        <w:sz w:val="16"/>
        <w:lang w:val="en-US"/>
      </w:rPr>
    </w:pPr>
    <w:r>
      <w:rPr>
        <w:sz w:val="16"/>
        <w:lang w:val="en-US"/>
      </w:rPr>
      <w:t> </w:t>
    </w:r>
  </w:p>
  <w:tbl>
    <w:tblPr>
      <w:tblStyle w:val="TableGrid"/>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2"/>
      <w:gridCol w:w="1091"/>
    </w:tblGrid>
    <w:tr w:rsidR="00444AE3" w:rsidRPr="00D55779" w14:paraId="3312B00F" w14:textId="77777777" w:rsidTr="00E912D7">
      <w:trPr>
        <w:gridAfter w:val="1"/>
        <w:wAfter w:w="1091" w:type="dxa"/>
      </w:trPr>
      <w:tc>
        <w:tcPr>
          <w:tcW w:w="8412" w:type="dxa"/>
          <w:tcBorders>
            <w:top w:val="single" w:sz="4" w:space="0" w:color="auto"/>
          </w:tcBorders>
        </w:tcPr>
        <w:p w14:paraId="1C9C4BBF" w14:textId="77777777" w:rsidR="00444AE3" w:rsidRPr="00D55779" w:rsidRDefault="00444AE3" w:rsidP="00F15571">
          <w:pPr>
            <w:rPr>
              <w:sz w:val="6"/>
            </w:rPr>
          </w:pPr>
          <w:bookmarkStart w:id="48" w:name="_Hlk33728950"/>
        </w:p>
      </w:tc>
    </w:tr>
    <w:tr w:rsidR="00444AE3" w:rsidRPr="009E7EDA" w14:paraId="62D4EE54" w14:textId="77777777" w:rsidTr="00E912D7">
      <w:trPr>
        <w:gridAfter w:val="1"/>
        <w:wAfter w:w="1091" w:type="dxa"/>
      </w:trPr>
      <w:tc>
        <w:tcPr>
          <w:tcW w:w="8412" w:type="dxa"/>
        </w:tcPr>
        <w:p w14:paraId="6EF908D6" w14:textId="77777777" w:rsidR="00444AE3" w:rsidRPr="009E7EDA" w:rsidRDefault="00444AE3" w:rsidP="00F15571">
          <w:pPr>
            <w:rPr>
              <w:sz w:val="18"/>
              <w:szCs w:val="18"/>
            </w:rPr>
          </w:pPr>
          <w:r w:rsidRPr="009E7EDA">
            <w:rPr>
              <w:sz w:val="18"/>
              <w:szCs w:val="18"/>
            </w:rPr>
            <w:t>© Standards Australia</w:t>
          </w:r>
        </w:p>
      </w:tc>
    </w:tr>
    <w:tr w:rsidR="00444AE3" w:rsidRPr="009E7EDA" w14:paraId="1C8058D5" w14:textId="77777777" w:rsidTr="00E912D7">
      <w:trPr>
        <w:gridAfter w:val="1"/>
        <w:wAfter w:w="1091" w:type="dxa"/>
      </w:trPr>
      <w:tc>
        <w:tcPr>
          <w:tcW w:w="8412" w:type="dxa"/>
        </w:tcPr>
        <w:p w14:paraId="1DC7FEA2" w14:textId="77777777" w:rsidR="00444AE3" w:rsidRPr="009E7EDA" w:rsidRDefault="00444AE3" w:rsidP="00F15571">
          <w:pPr>
            <w:rPr>
              <w:sz w:val="18"/>
              <w:szCs w:val="18"/>
            </w:rPr>
          </w:pPr>
          <w:r w:rsidRPr="009E7EDA">
            <w:rPr>
              <w:sz w:val="18"/>
              <w:szCs w:val="18"/>
            </w:rPr>
            <w:t>www.standards.com.au</w:t>
          </w:r>
        </w:p>
      </w:tc>
    </w:tr>
    <w:tr w:rsidR="00444AE3" w:rsidRPr="009E7EDA" w14:paraId="42A68F8C" w14:textId="77777777" w:rsidTr="00E912D7">
      <w:tc>
        <w:tcPr>
          <w:tcW w:w="8412" w:type="dxa"/>
        </w:tcPr>
        <w:p w14:paraId="02DC9DE7" w14:textId="39A5A214" w:rsidR="00444AE3" w:rsidRPr="008E65C0" w:rsidRDefault="00444AE3" w:rsidP="00F15571">
          <w:pPr>
            <w:rPr>
              <w:sz w:val="18"/>
              <w:szCs w:val="18"/>
            </w:rPr>
          </w:pPr>
          <w:r w:rsidRPr="00031831">
            <w:rPr>
              <w:sz w:val="18"/>
              <w:szCs w:val="18"/>
            </w:rPr>
            <w:t xml:space="preserve">Modified and reproduced by </w:t>
          </w:r>
          <w:r w:rsidR="002B5C25">
            <w:rPr>
              <w:sz w:val="18"/>
              <w:szCs w:val="18"/>
            </w:rPr>
            <w:t>Tablelands Regional Council</w:t>
          </w:r>
          <w:r w:rsidRPr="004E1488">
            <w:rPr>
              <w:sz w:val="18"/>
              <w:szCs w:val="18"/>
            </w:rPr>
            <w:t xml:space="preserve"> -</w:t>
          </w:r>
          <w:r w:rsidRPr="00031831">
            <w:rPr>
              <w:sz w:val="18"/>
              <w:szCs w:val="18"/>
            </w:rPr>
            <w:t xml:space="preserve"> (or its licensed users) under licence.</w:t>
          </w:r>
        </w:p>
      </w:tc>
      <w:tc>
        <w:tcPr>
          <w:tcW w:w="1091" w:type="dxa"/>
        </w:tcPr>
        <w:p w14:paraId="64A25512" w14:textId="5F7C8DC2" w:rsidR="00444AE3" w:rsidRPr="005A008B" w:rsidRDefault="00444AE3" w:rsidP="00F15571">
          <w:pPr>
            <w:pStyle w:val="Footer"/>
            <w:jc w:val="right"/>
            <w:rPr>
              <w:color w:val="808080" w:themeColor="background1" w:themeShade="80"/>
              <w:sz w:val="18"/>
              <w:szCs w:val="18"/>
            </w:rPr>
          </w:pPr>
        </w:p>
      </w:tc>
    </w:tr>
    <w:bookmarkEnd w:id="48"/>
  </w:tbl>
  <w:p w14:paraId="7E0C901B" w14:textId="77777777" w:rsidR="00444AE3" w:rsidRDefault="00444AE3" w:rsidP="00B2557E">
    <w:pPr>
      <w:pStyle w:val="Footer"/>
      <w:rPr>
        <w:b/>
        <w:bCs/>
        <w:color w:val="003366"/>
        <w:sz w:val="18"/>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7C1FD" w14:textId="77777777" w:rsidR="00444AE3" w:rsidRPr="00643CAC" w:rsidRDefault="00444AE3" w:rsidP="00643CA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CBF31" w14:textId="77777777" w:rsidR="00444AE3" w:rsidRDefault="00444AE3" w:rsidP="00FD6E97">
    <w:pPr>
      <w:pStyle w:val="Foote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7412"/>
    </w:tblGrid>
    <w:tr w:rsidR="00444AE3" w:rsidRPr="007E2A8A" w14:paraId="4CA0B43A" w14:textId="77777777" w:rsidTr="007E2A8A">
      <w:tc>
        <w:tcPr>
          <w:tcW w:w="9286" w:type="dxa"/>
          <w:gridSpan w:val="2"/>
          <w:tcBorders>
            <w:top w:val="single" w:sz="4" w:space="0" w:color="auto"/>
          </w:tcBorders>
        </w:tcPr>
        <w:p w14:paraId="404FB35C" w14:textId="77777777" w:rsidR="00444AE3" w:rsidRPr="007E2A8A" w:rsidRDefault="00444AE3" w:rsidP="00317454">
          <w:pPr>
            <w:pStyle w:val="Footer"/>
            <w:rPr>
              <w:b/>
              <w:bCs/>
              <w:color w:val="003366"/>
              <w:sz w:val="6"/>
              <w:szCs w:val="6"/>
            </w:rPr>
          </w:pPr>
        </w:p>
      </w:tc>
    </w:tr>
    <w:tr w:rsidR="00444AE3" w:rsidRPr="00860E7C" w14:paraId="3F3FB5F0" w14:textId="77777777" w:rsidTr="00317454">
      <w:tc>
        <w:tcPr>
          <w:tcW w:w="9286" w:type="dxa"/>
          <w:gridSpan w:val="2"/>
        </w:tcPr>
        <w:p w14:paraId="4C2EECD0" w14:textId="77777777" w:rsidR="00444AE3" w:rsidRPr="00860E7C" w:rsidRDefault="00444AE3" w:rsidP="00317454">
          <w:pPr>
            <w:pStyle w:val="Footer"/>
            <w:rPr>
              <w:b/>
              <w:sz w:val="18"/>
              <w:szCs w:val="18"/>
            </w:rPr>
          </w:pPr>
          <w:r w:rsidRPr="00BE2415">
            <w:rPr>
              <w:b/>
              <w:bCs/>
              <w:color w:val="003366"/>
              <w:sz w:val="18"/>
              <w:szCs w:val="18"/>
            </w:rPr>
            <w:t>C</w:t>
          </w:r>
          <w:r>
            <w:rPr>
              <w:b/>
              <w:bCs/>
              <w:color w:val="003366"/>
              <w:sz w:val="18"/>
              <w:szCs w:val="18"/>
            </w:rPr>
            <w:t>airns Regional Council</w:t>
          </w:r>
          <w:r w:rsidRPr="00256559">
            <w:rPr>
              <w:b/>
              <w:color w:val="009600"/>
              <w:sz w:val="18"/>
              <w:szCs w:val="18"/>
            </w:rPr>
            <w:t xml:space="preserve"> </w:t>
          </w:r>
          <w:r w:rsidRPr="009E7EDA">
            <w:rPr>
              <w:b/>
              <w:sz w:val="18"/>
              <w:szCs w:val="18"/>
            </w:rPr>
            <w:t xml:space="preserve">| </w:t>
          </w:r>
          <w:r w:rsidRPr="009E7EDA">
            <w:rPr>
              <w:b/>
              <w:color w:val="808080" w:themeColor="background1" w:themeShade="80"/>
              <w:sz w:val="18"/>
              <w:szCs w:val="18"/>
            </w:rPr>
            <w:t>Contract (</w:t>
          </w:r>
          <w:r>
            <w:rPr>
              <w:b/>
              <w:color w:val="808080" w:themeColor="background1" w:themeShade="80"/>
              <w:sz w:val="18"/>
              <w:szCs w:val="18"/>
            </w:rPr>
            <w:t>Construct Only: Standard Risk</w:t>
          </w:r>
          <w:r w:rsidRPr="009E7EDA">
            <w:rPr>
              <w:b/>
              <w:color w:val="808080" w:themeColor="background1" w:themeShade="80"/>
              <w:sz w:val="18"/>
              <w:szCs w:val="18"/>
            </w:rPr>
            <w:t>)</w:t>
          </w:r>
          <w:r w:rsidRPr="00860E7C">
            <w:rPr>
              <w:b/>
              <w:color w:val="808080" w:themeColor="background1" w:themeShade="80"/>
              <w:sz w:val="18"/>
              <w:szCs w:val="18"/>
            </w:rPr>
            <w:tab/>
            <w:t xml:space="preserve">Page </w:t>
          </w:r>
          <w:r w:rsidRPr="00860E7C">
            <w:rPr>
              <w:b/>
              <w:color w:val="808080" w:themeColor="background1" w:themeShade="80"/>
              <w:sz w:val="18"/>
              <w:szCs w:val="18"/>
            </w:rPr>
            <w:fldChar w:fldCharType="begin"/>
          </w:r>
          <w:r w:rsidRPr="00860E7C">
            <w:rPr>
              <w:b/>
              <w:color w:val="808080" w:themeColor="background1" w:themeShade="80"/>
              <w:sz w:val="18"/>
              <w:szCs w:val="18"/>
            </w:rPr>
            <w:instrText xml:space="preserve"> PAGE  \* Arabic  \* MERGEFORMAT </w:instrText>
          </w:r>
          <w:r w:rsidRPr="00860E7C">
            <w:rPr>
              <w:b/>
              <w:color w:val="808080" w:themeColor="background1" w:themeShade="80"/>
              <w:sz w:val="18"/>
              <w:szCs w:val="18"/>
            </w:rPr>
            <w:fldChar w:fldCharType="separate"/>
          </w:r>
          <w:r>
            <w:rPr>
              <w:b/>
              <w:noProof/>
              <w:color w:val="808080" w:themeColor="background1" w:themeShade="80"/>
              <w:sz w:val="18"/>
              <w:szCs w:val="18"/>
            </w:rPr>
            <w:t>34</w:t>
          </w:r>
          <w:r w:rsidRPr="00860E7C">
            <w:rPr>
              <w:b/>
              <w:color w:val="808080" w:themeColor="background1" w:themeShade="80"/>
              <w:sz w:val="18"/>
              <w:szCs w:val="18"/>
            </w:rPr>
            <w:fldChar w:fldCharType="end"/>
          </w:r>
        </w:p>
      </w:tc>
    </w:tr>
    <w:tr w:rsidR="00444AE3" w:rsidRPr="00860E7C" w14:paraId="24CD8B97" w14:textId="77777777" w:rsidTr="00317454">
      <w:tc>
        <w:tcPr>
          <w:tcW w:w="1668" w:type="dxa"/>
        </w:tcPr>
        <w:p w14:paraId="0A3391E1" w14:textId="77777777" w:rsidR="00444AE3" w:rsidRPr="00860E7C" w:rsidRDefault="00444AE3" w:rsidP="00317454">
          <w:pPr>
            <w:pStyle w:val="Footer"/>
            <w:rPr>
              <w:color w:val="808080" w:themeColor="background1" w:themeShade="80"/>
              <w:sz w:val="18"/>
              <w:szCs w:val="18"/>
            </w:rPr>
          </w:pPr>
          <w:r w:rsidRPr="00860E7C">
            <w:rPr>
              <w:color w:val="808080" w:themeColor="background1" w:themeShade="80"/>
              <w:sz w:val="18"/>
              <w:szCs w:val="18"/>
            </w:rPr>
            <w:t>Issue:</w:t>
          </w:r>
        </w:p>
      </w:tc>
      <w:tc>
        <w:tcPr>
          <w:tcW w:w="7618" w:type="dxa"/>
        </w:tcPr>
        <w:p w14:paraId="77702878" w14:textId="77777777" w:rsidR="00444AE3" w:rsidRPr="00860E7C" w:rsidRDefault="00444AE3" w:rsidP="00317454">
          <w:pPr>
            <w:pStyle w:val="Footer"/>
            <w:rPr>
              <w:color w:val="808080" w:themeColor="background1" w:themeShade="80"/>
              <w:sz w:val="18"/>
              <w:szCs w:val="18"/>
            </w:rPr>
          </w:pPr>
          <w:r>
            <w:rPr>
              <w:color w:val="808080" w:themeColor="background1" w:themeShade="80"/>
              <w:sz w:val="18"/>
              <w:szCs w:val="18"/>
            </w:rPr>
            <w:t>1.0</w:t>
          </w:r>
        </w:p>
      </w:tc>
    </w:tr>
    <w:tr w:rsidR="00444AE3" w:rsidRPr="00860E7C" w14:paraId="13932DB7" w14:textId="77777777" w:rsidTr="00317454">
      <w:tc>
        <w:tcPr>
          <w:tcW w:w="1668" w:type="dxa"/>
        </w:tcPr>
        <w:p w14:paraId="7C70ED67" w14:textId="77777777" w:rsidR="00444AE3" w:rsidRPr="00860E7C" w:rsidRDefault="00444AE3" w:rsidP="00317454">
          <w:pPr>
            <w:pStyle w:val="Footer"/>
            <w:rPr>
              <w:color w:val="808080" w:themeColor="background1" w:themeShade="80"/>
              <w:sz w:val="18"/>
              <w:szCs w:val="18"/>
            </w:rPr>
          </w:pPr>
          <w:r w:rsidRPr="00860E7C">
            <w:rPr>
              <w:color w:val="808080" w:themeColor="background1" w:themeShade="80"/>
              <w:sz w:val="18"/>
              <w:szCs w:val="18"/>
            </w:rPr>
            <w:t>Effective Date:</w:t>
          </w:r>
        </w:p>
      </w:tc>
      <w:tc>
        <w:tcPr>
          <w:tcW w:w="7618" w:type="dxa"/>
        </w:tcPr>
        <w:p w14:paraId="1350888C" w14:textId="77777777" w:rsidR="00444AE3" w:rsidRPr="00860E7C" w:rsidRDefault="00444AE3" w:rsidP="00DE3397">
          <w:pPr>
            <w:pStyle w:val="Footer"/>
            <w:rPr>
              <w:color w:val="808080" w:themeColor="background1" w:themeShade="80"/>
              <w:sz w:val="18"/>
              <w:szCs w:val="18"/>
            </w:rPr>
          </w:pPr>
          <w:r>
            <w:rPr>
              <w:color w:val="808080" w:themeColor="background1" w:themeShade="80"/>
              <w:sz w:val="18"/>
              <w:szCs w:val="18"/>
            </w:rPr>
            <w:t>June 2018</w:t>
          </w:r>
        </w:p>
      </w:tc>
    </w:tr>
  </w:tbl>
  <w:p w14:paraId="104D8A91" w14:textId="77777777" w:rsidR="00444AE3" w:rsidRPr="009A49D3" w:rsidRDefault="00444AE3" w:rsidP="009A49D3">
    <w:pPr>
      <w:pStyle w:val="Footer"/>
      <w:rPr>
        <w:sz w:val="16"/>
      </w:rPr>
    </w:pPr>
    <w:r>
      <w:rPr>
        <w:sz w:val="16"/>
      </w:rPr>
      <w:t>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2716F" w14:textId="77777777" w:rsidR="00444AE3" w:rsidRDefault="00444AE3" w:rsidP="00FD6E97">
    <w:pPr>
      <w:pStyle w:val="Footer"/>
      <w:rPr>
        <w:sz w:val="16"/>
      </w:rPr>
    </w:pPr>
  </w:p>
  <w:p w14:paraId="22468100" w14:textId="77777777" w:rsidR="00444AE3" w:rsidRPr="009A49D3" w:rsidRDefault="00444AE3" w:rsidP="009A49D3">
    <w:pPr>
      <w:pStyle w:val="Footer"/>
      <w:rPr>
        <w:sz w:val="16"/>
      </w:rPr>
    </w:pPr>
    <w:r>
      <w:rPr>
        <w:sz w:val="16"/>
      </w:rPr>
      <w:t>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9060" w14:textId="77777777" w:rsidR="00444AE3" w:rsidRPr="009A49D3" w:rsidRDefault="00444AE3" w:rsidP="00A54253">
    <w:pPr>
      <w:pStyle w:val="Footer"/>
      <w:rPr>
        <w:sz w:val="16"/>
      </w:rPr>
    </w:pPr>
    <w:r>
      <w:rPr>
        <w:sz w:val="16"/>
      </w:rPr>
      <w:t> </w:t>
    </w:r>
  </w:p>
  <w:p w14:paraId="3C6776B0" w14:textId="77777777" w:rsidR="00444AE3" w:rsidRDefault="00444AE3" w:rsidP="009264CC">
    <w:pPr>
      <w:pStyle w:val="Footer"/>
      <w:rPr>
        <w:sz w:val="6"/>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6B87" w14:textId="77777777" w:rsidR="00444AE3" w:rsidRPr="009A49D3" w:rsidRDefault="00444AE3" w:rsidP="00A54253">
    <w:pPr>
      <w:pStyle w:val="Footer"/>
      <w:rPr>
        <w:sz w:val="16"/>
      </w:rPr>
    </w:pPr>
    <w:r>
      <w:rPr>
        <w:sz w:val="16"/>
      </w:rPr>
      <w:t> </w:t>
    </w:r>
  </w:p>
  <w:p w14:paraId="61E6C92C" w14:textId="77777777" w:rsidR="00444AE3" w:rsidRDefault="00444AE3" w:rsidP="009264CC">
    <w:pPr>
      <w:pStyle w:val="Footer"/>
      <w:rPr>
        <w:sz w:val="6"/>
        <w:szCs w:val="18"/>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AFBF" w14:textId="77777777" w:rsidR="00444AE3" w:rsidRPr="009A49D3" w:rsidRDefault="00444AE3" w:rsidP="00A54253">
    <w:pPr>
      <w:pStyle w:val="Footer"/>
      <w:rPr>
        <w:sz w:val="16"/>
      </w:rPr>
    </w:pPr>
    <w:r>
      <w:rPr>
        <w:sz w:val="16"/>
      </w:rPr>
      <w:t> </w:t>
    </w:r>
  </w:p>
  <w:p w14:paraId="7B772699" w14:textId="77777777" w:rsidR="00444AE3" w:rsidRDefault="00444AE3" w:rsidP="009264CC">
    <w:pPr>
      <w:pStyle w:val="Footer"/>
      <w:rPr>
        <w:sz w:val="6"/>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CC64B" w14:textId="77777777" w:rsidR="00A6507F" w:rsidRDefault="00A6507F">
      <w:pPr>
        <w:rPr>
          <w:rFonts w:cs="Arial"/>
        </w:rPr>
      </w:pPr>
      <w:r>
        <w:rPr>
          <w:rFonts w:cs="Arial"/>
        </w:rPr>
        <w:separator/>
      </w:r>
    </w:p>
  </w:footnote>
  <w:footnote w:type="continuationSeparator" w:id="0">
    <w:p w14:paraId="54FF40A0" w14:textId="77777777" w:rsidR="00A6507F" w:rsidRDefault="00A6507F">
      <w:pPr>
        <w:rPr>
          <w:rFonts w:cs="Arial"/>
        </w:rPr>
      </w:pPr>
      <w:r>
        <w:rPr>
          <w:rFonts w:cs="Arial"/>
        </w:rPr>
        <w:continuationSeparator/>
      </w:r>
    </w:p>
  </w:footnote>
  <w:footnote w:type="continuationNotice" w:id="1">
    <w:p w14:paraId="5C180D37" w14:textId="77777777" w:rsidR="00A6507F" w:rsidRDefault="00A650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F0CE" w14:textId="6A7AEA1E" w:rsidR="00444AE3" w:rsidRDefault="002B5C25" w:rsidP="002B5C25">
    <w:pPr>
      <w:pStyle w:val="Header"/>
      <w:jc w:val="left"/>
    </w:pPr>
    <w:r>
      <w:ptab w:relativeTo="margin" w:alignment="left" w:leader="none"/>
    </w:r>
    <w:r>
      <w:ptab w:relativeTo="margin" w:alignment="left" w:leader="none"/>
    </w:r>
    <w:r>
      <w:ptab w:relativeTo="indent" w:alignment="left" w:leader="none"/>
    </w:r>
    <w:r>
      <w:rPr>
        <w:rFonts w:cs="Arial"/>
        <w:noProof/>
        <w:sz w:val="18"/>
        <w:lang w:eastAsia="en-AU"/>
      </w:rPr>
      <w:drawing>
        <wp:inline distT="0" distB="0" distL="0" distR="0" wp14:anchorId="08747411" wp14:editId="76956A9E">
          <wp:extent cx="1440000" cy="10368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1036800"/>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144A" w14:textId="77777777" w:rsidR="00444AE3" w:rsidRDefault="00444AE3">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D77D" w14:textId="77777777" w:rsidR="00444AE3" w:rsidRPr="00BC7B7B"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cs="Arial"/>
      </w:rPr>
    </w:pPr>
    <w:bookmarkStart w:id="193" w:name="_Hlk7436622"/>
    <w:bookmarkStart w:id="194" w:name="AnnexureB"/>
    <w:r w:rsidRPr="00BC7B7B">
      <w:rPr>
        <w:rFonts w:cs="Arial"/>
      </w:rPr>
      <w:t>Annexure Part B to AS4000 – 1997</w:t>
    </w:r>
  </w:p>
  <w:bookmarkEnd w:id="193"/>
  <w:bookmarkEnd w:id="194"/>
  <w:p w14:paraId="683FA575" w14:textId="77777777" w:rsidR="00444AE3" w:rsidRPr="006A0EA2" w:rsidRDefault="00444AE3" w:rsidP="00B703DD">
    <w:pPr>
      <w:pStyle w:val="Header"/>
      <w:rPr>
        <w:rFonts w:asciiTheme="minorHAnsi" w:hAnsiTheme="minorHAnsi" w:cs="Arial Bold"/>
        <w:color w:val="003366"/>
        <w:sz w:val="28"/>
        <w:szCs w:val="28"/>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78A7" w14:textId="77777777" w:rsidR="00444AE3" w:rsidRDefault="00444AE3">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50B8" w14:textId="77777777" w:rsidR="00444AE3" w:rsidRDefault="00444AE3">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1CC6" w14:textId="77777777" w:rsidR="00444AE3" w:rsidRDefault="00444AE3">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9A8C" w14:textId="77777777" w:rsidR="00444AE3" w:rsidRDefault="00444AE3">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556E" w14:textId="77777777" w:rsidR="00444AE3" w:rsidRPr="0021790F"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cs="Arial"/>
        <w:szCs w:val="22"/>
      </w:rPr>
    </w:pPr>
    <w:bookmarkStart w:id="195" w:name="AnnexureD"/>
    <w:r w:rsidRPr="0021790F">
      <w:rPr>
        <w:rFonts w:cs="Arial"/>
        <w:szCs w:val="22"/>
      </w:rPr>
      <w:t>Annexure Part D – Drawings</w:t>
    </w:r>
  </w:p>
  <w:bookmarkEnd w:id="195"/>
  <w:p w14:paraId="3B4E46D6" w14:textId="77777777" w:rsidR="00444AE3" w:rsidRDefault="00444AE3">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2AC6" w14:textId="77777777" w:rsidR="00444AE3" w:rsidRDefault="00444AE3">
    <w:pPr>
      <w:pStyle w:val="Header"/>
    </w:pPr>
    <w:r>
      <w:rPr>
        <w:noProof/>
        <w:lang w:eastAsia="en-AU"/>
      </w:rPr>
      <mc:AlternateContent>
        <mc:Choice Requires="wps">
          <w:drawing>
            <wp:anchor distT="0" distB="0" distL="114300" distR="114300" simplePos="0" relativeHeight="251802112" behindDoc="1" locked="0" layoutInCell="0" allowOverlap="1" wp14:anchorId="64D45EE8" wp14:editId="4249DE0C">
              <wp:simplePos x="0" y="0"/>
              <wp:positionH relativeFrom="margin">
                <wp:align>center</wp:align>
              </wp:positionH>
              <wp:positionV relativeFrom="margin">
                <wp:align>center</wp:align>
              </wp:positionV>
              <wp:extent cx="7612380" cy="507365"/>
              <wp:effectExtent l="0" t="2590800" r="0" b="2521585"/>
              <wp:wrapNone/>
              <wp:docPr id="4"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2380" cy="507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5B754" w14:textId="77777777" w:rsidR="00444AE3" w:rsidRDefault="00444AE3" w:rsidP="001A6E94">
                          <w:pPr>
                            <w:pStyle w:val="NormalWeb"/>
                            <w:spacing w:before="0" w:beforeAutospacing="0" w:after="0" w:afterAutospacing="0"/>
                            <w:jc w:val="center"/>
                            <w:rPr>
                              <w:sz w:val="24"/>
                            </w:rPr>
                          </w:pPr>
                          <w:r>
                            <w:rPr>
                              <w:rFonts w:cs="Arial"/>
                              <w:color w:val="C0C0C0"/>
                              <w:sz w:val="2"/>
                              <w:szCs w:val="2"/>
                              <w14:textFill>
                                <w14:solidFill>
                                  <w14:srgbClr w14:val="C0C0C0">
                                    <w14:alpha w14:val="50000"/>
                                  </w14:srgbClr>
                                </w14:solidFill>
                              </w14:textFill>
                            </w:rPr>
                            <w:t>DRAFT -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4D45EE8" id="_x0000_t202" coordsize="21600,21600" o:spt="202" path="m,l,21600r21600,l21600,xe">
              <v:stroke joinstyle="miter"/>
              <v:path gradientshapeok="t" o:connecttype="rect"/>
            </v:shapetype>
            <v:shape id="WordArt 52" o:spid="_x0000_s1026" type="#_x0000_t202" style="position:absolute;left:0;text-align:left;margin-left:0;margin-top:0;width:599.4pt;height:39.95pt;rotation:-45;z-index:-251514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" o:allowincell="f" filled="f" stroked="f">
              <v:stroke joinstyle="round"/>
              <o:lock v:ext="edit" shapetype="t"/>
              <v:textbox style="mso-fit-shape-to-text:t">
                <w:txbxContent>
                  <w:p w14:paraId="6DF5B754" w14:textId="77777777" w:rsidR="00444AE3" w:rsidRDefault="00444AE3" w:rsidP="001A6E94">
                    <w:pPr>
                      <w:pStyle w:val="NormalWeb"/>
                      <w:spacing w:before="0" w:beforeAutospacing="0" w:after="0" w:afterAutospacing="0"/>
                      <w:jc w:val="center"/>
                      <w:rPr>
                        <w:sz w:val="24"/>
                      </w:rPr>
                    </w:pPr>
                    <w:r>
                      <w:rPr>
                        <w:rFonts w:cs="Arial"/>
                        <w:color w:val="C0C0C0"/>
                        <w:sz w:val="2"/>
                        <w:szCs w:val="2"/>
                        <w14:textFill>
                          <w14:solidFill>
                            <w14:srgbClr w14:val="C0C0C0">
                              <w14:alpha w14:val="50000"/>
                            </w14:srgbClr>
                          </w14:solidFill>
                        </w14:textFill>
                      </w:rPr>
                      <w:t>DRAFT - FOR DISCUSSION ONLY</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7CC4" w14:textId="4667ADF7" w:rsidR="00444AE3" w:rsidRPr="0021790F"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cs="Arial"/>
        <w:szCs w:val="22"/>
      </w:rPr>
    </w:pPr>
    <w:bookmarkStart w:id="196" w:name="AnnexureE"/>
    <w:r w:rsidRPr="0021790F">
      <w:rPr>
        <w:rFonts w:cs="Arial"/>
        <w:szCs w:val="22"/>
      </w:rPr>
      <w:t>Annexure Part E – Specification</w:t>
    </w:r>
  </w:p>
  <w:bookmarkEnd w:id="196"/>
  <w:p w14:paraId="76654C15" w14:textId="3E0AFBB9" w:rsidR="00444AE3" w:rsidRDefault="00444AE3">
    <w:pPr>
      <w:pStyle w:val="Heade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C33C" w14:textId="3E92047D" w:rsidR="00444AE3" w:rsidRPr="0021790F"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cs="Arial"/>
        <w:szCs w:val="22"/>
      </w:rPr>
    </w:pPr>
    <w:bookmarkStart w:id="197" w:name="AnnexureF"/>
    <w:r w:rsidRPr="0021790F">
      <w:rPr>
        <w:rFonts w:cs="Arial"/>
        <w:szCs w:val="22"/>
      </w:rPr>
      <w:t xml:space="preserve">Annexure Part </w:t>
    </w:r>
    <w:r>
      <w:rPr>
        <w:rFonts w:cs="Arial"/>
        <w:szCs w:val="22"/>
      </w:rPr>
      <w:t>F</w:t>
    </w:r>
    <w:r w:rsidRPr="0021790F">
      <w:rPr>
        <w:rFonts w:cs="Arial"/>
        <w:szCs w:val="22"/>
      </w:rPr>
      <w:t xml:space="preserve"> – </w:t>
    </w:r>
    <w:r>
      <w:rPr>
        <w:rFonts w:cs="Arial"/>
        <w:szCs w:val="22"/>
      </w:rPr>
      <w:t>Methodology</w:t>
    </w:r>
  </w:p>
  <w:bookmarkEnd w:id="197"/>
  <w:p w14:paraId="662E9FDF" w14:textId="77777777" w:rsidR="00444AE3" w:rsidRDefault="00444A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8F16" w14:textId="77777777" w:rsidR="00444AE3" w:rsidRDefault="00444AE3" w:rsidP="00D8520A">
    <w:pPr>
      <w:pStyle w:val="Header"/>
      <w:jc w:val="righ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8565" w14:textId="77777777" w:rsidR="00444AE3" w:rsidRPr="0021790F" w:rsidRDefault="00444AE3" w:rsidP="008C5165">
    <w:pPr>
      <w:tabs>
        <w:tab w:val="left" w:pos="-1440"/>
        <w:tab w:val="left" w:pos="-720"/>
        <w:tab w:val="left" w:pos="0"/>
        <w:tab w:val="left" w:pos="552"/>
        <w:tab w:val="left" w:pos="1296"/>
        <w:tab w:val="left" w:pos="2016"/>
        <w:tab w:val="left" w:pos="2736"/>
        <w:tab w:val="left" w:pos="3456"/>
      </w:tabs>
      <w:suppressAutoHyphens/>
      <w:jc w:val="left"/>
      <w:rPr>
        <w:rFonts w:cs="Arial"/>
        <w:szCs w:val="22"/>
      </w:rPr>
    </w:pPr>
    <w:r w:rsidRPr="0021790F">
      <w:rPr>
        <w:rFonts w:cs="Arial"/>
        <w:szCs w:val="22"/>
      </w:rPr>
      <w:t xml:space="preserve">Annexure Part </w:t>
    </w:r>
    <w:r>
      <w:rPr>
        <w:rFonts w:cs="Arial"/>
        <w:szCs w:val="22"/>
      </w:rPr>
      <w:t>F</w:t>
    </w:r>
    <w:r w:rsidRPr="0021790F">
      <w:rPr>
        <w:rFonts w:cs="Arial"/>
        <w:szCs w:val="22"/>
      </w:rPr>
      <w:t xml:space="preserve"> – </w:t>
    </w:r>
    <w:r>
      <w:rPr>
        <w:rFonts w:cs="Arial"/>
        <w:szCs w:val="22"/>
      </w:rPr>
      <w:t>Methodology</w:t>
    </w:r>
  </w:p>
  <w:p w14:paraId="582544D6" w14:textId="77777777" w:rsidR="00444AE3" w:rsidRDefault="00444AE3">
    <w:pPr>
      <w:pStyle w:val="Header"/>
    </w:pPr>
    <w:r>
      <w:rPr>
        <w:noProof/>
        <w:lang w:eastAsia="en-AU"/>
      </w:rPr>
      <mc:AlternateContent>
        <mc:Choice Requires="wps">
          <w:drawing>
            <wp:anchor distT="0" distB="0" distL="114300" distR="114300" simplePos="0" relativeHeight="251806208" behindDoc="1" locked="0" layoutInCell="0" allowOverlap="1" wp14:anchorId="26D83E30" wp14:editId="50D68A62">
              <wp:simplePos x="0" y="0"/>
              <wp:positionH relativeFrom="margin">
                <wp:align>center</wp:align>
              </wp:positionH>
              <wp:positionV relativeFrom="margin">
                <wp:align>center</wp:align>
              </wp:positionV>
              <wp:extent cx="7612380" cy="507365"/>
              <wp:effectExtent l="0" t="2590800" r="0" b="2521585"/>
              <wp:wrapNone/>
              <wp:docPr id="3"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2380" cy="507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328C6C" w14:textId="77777777" w:rsidR="00444AE3" w:rsidRDefault="00444AE3" w:rsidP="001A6E94">
                          <w:pPr>
                            <w:pStyle w:val="NormalWeb"/>
                            <w:spacing w:before="0" w:beforeAutospacing="0" w:after="0" w:afterAutospacing="0"/>
                            <w:jc w:val="center"/>
                            <w:rPr>
                              <w:sz w:val="24"/>
                            </w:rPr>
                          </w:pPr>
                          <w:r>
                            <w:rPr>
                              <w:rFonts w:cs="Arial"/>
                              <w:color w:val="C0C0C0"/>
                              <w:sz w:val="2"/>
                              <w:szCs w:val="2"/>
                              <w14:textFill>
                                <w14:solidFill>
                                  <w14:srgbClr w14:val="C0C0C0">
                                    <w14:alpha w14:val="50000"/>
                                  </w14:srgbClr>
                                </w14:solidFill>
                              </w14:textFill>
                            </w:rPr>
                            <w:t>DRAFT -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6D83E30" id="_x0000_t202" coordsize="21600,21600" o:spt="202" path="m,l,21600r21600,l21600,xe">
              <v:stroke joinstyle="miter"/>
              <v:path gradientshapeok="t" o:connecttype="rect"/>
            </v:shapetype>
            <v:shape id="WordArt 54" o:spid="_x0000_s1027" type="#_x0000_t202" style="position:absolute;left:0;text-align:left;margin-left:0;margin-top:0;width:599.4pt;height:39.95pt;rotation:-45;z-index:-251510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" o:allowincell="f" filled="f" stroked="f">
              <v:stroke joinstyle="round"/>
              <o:lock v:ext="edit" shapetype="t"/>
              <v:textbox style="mso-fit-shape-to-text:t">
                <w:txbxContent>
                  <w:p w14:paraId="07328C6C" w14:textId="77777777" w:rsidR="00444AE3" w:rsidRDefault="00444AE3" w:rsidP="001A6E94">
                    <w:pPr>
                      <w:pStyle w:val="NormalWeb"/>
                      <w:spacing w:before="0" w:beforeAutospacing="0" w:after="0" w:afterAutospacing="0"/>
                      <w:jc w:val="center"/>
                      <w:rPr>
                        <w:sz w:val="24"/>
                      </w:rPr>
                    </w:pPr>
                    <w:r>
                      <w:rPr>
                        <w:rFonts w:cs="Arial"/>
                        <w:color w:val="C0C0C0"/>
                        <w:sz w:val="2"/>
                        <w:szCs w:val="2"/>
                        <w14:textFill>
                          <w14:solidFill>
                            <w14:srgbClr w14:val="C0C0C0">
                              <w14:alpha w14:val="50000"/>
                            </w14:srgbClr>
                          </w14:solidFill>
                        </w14:textFill>
                      </w:rPr>
                      <w:t>DRAFT - FOR DISCUSSION ONLY</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D957" w14:textId="77777777" w:rsidR="00444AE3" w:rsidRDefault="00444AE3">
    <w:pPr>
      <w:pStyle w:val="Heade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BBED" w14:textId="02C2F266" w:rsidR="00444AE3" w:rsidRPr="0021790F"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cs="Arial"/>
        <w:szCs w:val="22"/>
      </w:rPr>
    </w:pPr>
    <w:bookmarkStart w:id="198" w:name="AnnexureG"/>
    <w:r>
      <w:rPr>
        <w:rFonts w:cs="Arial"/>
        <w:szCs w:val="22"/>
      </w:rPr>
      <w:t>Annexure Part G</w:t>
    </w:r>
    <w:r w:rsidRPr="0021790F">
      <w:rPr>
        <w:rFonts w:cs="Arial"/>
        <w:szCs w:val="22"/>
      </w:rPr>
      <w:t xml:space="preserve"> – Price Schedule</w:t>
    </w:r>
  </w:p>
  <w:bookmarkEnd w:id="198"/>
  <w:p w14:paraId="48EE4AD7" w14:textId="77777777" w:rsidR="00444AE3" w:rsidRPr="00D37763" w:rsidRDefault="00444AE3" w:rsidP="009264CC">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087B4" w14:textId="77777777" w:rsidR="00444AE3" w:rsidRDefault="00444AE3">
    <w:pPr>
      <w:pStyle w:val="Heade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7A9E" w14:textId="77777777" w:rsidR="00444AE3" w:rsidRPr="00D37763" w:rsidRDefault="00444AE3" w:rsidP="009264CC">
    <w:pPr>
      <w:pStyle w:val="Header"/>
    </w:pPr>
    <w:r>
      <w:rPr>
        <w:noProof/>
        <w:lang w:eastAsia="en-AU"/>
      </w:rPr>
      <mc:AlternateContent>
        <mc:Choice Requires="wps">
          <w:drawing>
            <wp:anchor distT="0" distB="0" distL="114300" distR="114300" simplePos="0" relativeHeight="251808256" behindDoc="1" locked="0" layoutInCell="0" allowOverlap="1" wp14:anchorId="5187AE5D" wp14:editId="5D38FAAD">
              <wp:simplePos x="0" y="0"/>
              <wp:positionH relativeFrom="margin">
                <wp:align>center</wp:align>
              </wp:positionH>
              <wp:positionV relativeFrom="margin">
                <wp:align>center</wp:align>
              </wp:positionV>
              <wp:extent cx="7612380" cy="507365"/>
              <wp:effectExtent l="0" t="2590800" r="0" b="2521585"/>
              <wp:wrapNone/>
              <wp:docPr id="1"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2380" cy="507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834632" w14:textId="77777777" w:rsidR="00444AE3" w:rsidRDefault="00444AE3" w:rsidP="001A6E94">
                          <w:pPr>
                            <w:pStyle w:val="NormalWeb"/>
                            <w:spacing w:before="0" w:beforeAutospacing="0" w:after="0" w:afterAutospacing="0"/>
                            <w:jc w:val="center"/>
                            <w:rPr>
                              <w:sz w:val="24"/>
                            </w:rPr>
                          </w:pPr>
                          <w:r>
                            <w:rPr>
                              <w:rFonts w:cs="Arial"/>
                              <w:color w:val="C0C0C0"/>
                              <w:sz w:val="2"/>
                              <w:szCs w:val="2"/>
                              <w14:textFill>
                                <w14:solidFill>
                                  <w14:srgbClr w14:val="C0C0C0">
                                    <w14:alpha w14:val="50000"/>
                                  </w14:srgbClr>
                                </w14:solidFill>
                              </w14:textFill>
                            </w:rPr>
                            <w:t>DRAFT -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7AE5D" id="_x0000_t202" coordsize="21600,21600" o:spt="202" path="m,l,21600r21600,l21600,xe">
              <v:stroke joinstyle="miter"/>
              <v:path gradientshapeok="t" o:connecttype="rect"/>
            </v:shapetype>
            <v:shape id="WordArt 55" o:spid="_x0000_s1028" type="#_x0000_t202" style="position:absolute;left:0;text-align:left;margin-left:0;margin-top:0;width:599.4pt;height:39.95pt;rotation:-45;z-index:-251508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" o:allowincell="f" filled="f" stroked="f">
              <v:stroke joinstyle="round"/>
              <o:lock v:ext="edit" shapetype="t"/>
              <v:textbox style="mso-fit-shape-to-text:t">
                <w:txbxContent>
                  <w:p w14:paraId="29834632" w14:textId="77777777" w:rsidR="00444AE3" w:rsidRDefault="00444AE3" w:rsidP="001A6E94">
                    <w:pPr>
                      <w:pStyle w:val="NormalWeb"/>
                      <w:spacing w:before="0" w:beforeAutospacing="0" w:after="0" w:afterAutospacing="0"/>
                      <w:jc w:val="center"/>
                      <w:rPr>
                        <w:sz w:val="24"/>
                      </w:rPr>
                    </w:pPr>
                    <w:r>
                      <w:rPr>
                        <w:rFonts w:cs="Arial"/>
                        <w:color w:val="C0C0C0"/>
                        <w:sz w:val="2"/>
                        <w:szCs w:val="2"/>
                        <w14:textFill>
                          <w14:solidFill>
                            <w14:srgbClr w14:val="C0C0C0">
                              <w14:alpha w14:val="50000"/>
                            </w14:srgbClr>
                          </w14:solidFill>
                        </w14:textFill>
                      </w:rPr>
                      <w:t>DRAFT - FOR DISCUSSION ONLY</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C8B5" w14:textId="0BD9F55F" w:rsidR="00444AE3" w:rsidRPr="0021790F"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cs="Arial"/>
        <w:sz w:val="22"/>
        <w:szCs w:val="22"/>
      </w:rPr>
    </w:pPr>
    <w:bookmarkStart w:id="199" w:name="AnnexureH"/>
    <w:r>
      <w:rPr>
        <w:rFonts w:cs="Arial"/>
        <w:szCs w:val="22"/>
      </w:rPr>
      <w:t>Annexure Part H</w:t>
    </w:r>
    <w:r w:rsidRPr="0021790F">
      <w:rPr>
        <w:rFonts w:cs="Arial"/>
        <w:szCs w:val="22"/>
      </w:rPr>
      <w:t xml:space="preserve"> – Variation Rates</w:t>
    </w:r>
  </w:p>
  <w:bookmarkEnd w:id="199"/>
  <w:p w14:paraId="395A9A07" w14:textId="77777777" w:rsidR="00444AE3" w:rsidRPr="00D37763" w:rsidRDefault="00444AE3" w:rsidP="009264CC">
    <w:pPr>
      <w:pStyle w:val="Heade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DE43" w14:textId="43A6E779" w:rsidR="00444AE3" w:rsidRPr="00775F71" w:rsidRDefault="00444AE3" w:rsidP="00866381">
    <w:pPr>
      <w:pStyle w:val="Header"/>
      <w:spacing w:after="240"/>
      <w:rPr>
        <w:rFonts w:cs="Arial"/>
      </w:rPr>
    </w:pPr>
    <w:bookmarkStart w:id="201" w:name="AnnexureI"/>
    <w:r>
      <w:rPr>
        <w:rFonts w:cs="Arial"/>
      </w:rPr>
      <w:t>Annexure Part I</w:t>
    </w:r>
    <w:r w:rsidRPr="0021790F">
      <w:rPr>
        <w:rFonts w:cs="Arial"/>
      </w:rPr>
      <w:t xml:space="preserve"> – Contractor's Statutory Declaration</w:t>
    </w:r>
    <w:bookmarkEnd w:id="201"/>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E1DA5" w14:textId="77777777" w:rsidR="00444AE3" w:rsidRPr="00D37763" w:rsidRDefault="00444AE3" w:rsidP="00866381">
    <w:pPr>
      <w:pStyle w:val="Header"/>
      <w:spacing w:after="24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9214" w14:textId="750AF2FF" w:rsidR="00444AE3" w:rsidRPr="00775F71" w:rsidRDefault="00444AE3" w:rsidP="00866381">
    <w:pPr>
      <w:pStyle w:val="Header"/>
      <w:spacing w:after="240"/>
      <w:rPr>
        <w:rFonts w:cs="Arial"/>
        <w:szCs w:val="22"/>
      </w:rPr>
    </w:pPr>
    <w:bookmarkStart w:id="205" w:name="AnnexureJ"/>
    <w:r>
      <w:rPr>
        <w:rFonts w:cs="Arial"/>
        <w:szCs w:val="22"/>
      </w:rPr>
      <w:t>Annexure Part J</w:t>
    </w:r>
    <w:r w:rsidRPr="0021790F">
      <w:rPr>
        <w:rFonts w:cs="Arial"/>
        <w:szCs w:val="22"/>
      </w:rPr>
      <w:t xml:space="preserve"> – Other Documents</w:t>
    </w:r>
    <w:bookmarkEnd w:id="20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D9F8" w14:textId="77777777" w:rsidR="00444AE3" w:rsidRDefault="00444AE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2B2A" w14:textId="77777777" w:rsidR="00444AE3" w:rsidRPr="00751574"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cs="Arial"/>
        <w:sz w:val="22"/>
        <w:szCs w:val="22"/>
      </w:rPr>
    </w:pPr>
    <w:bookmarkStart w:id="47" w:name="AnnexureA"/>
    <w:r w:rsidRPr="00751574">
      <w:rPr>
        <w:rFonts w:cs="Arial"/>
        <w:sz w:val="22"/>
        <w:szCs w:val="22"/>
      </w:rPr>
      <w:t>Annexure Part A to AS4000 – 1997</w:t>
    </w:r>
  </w:p>
  <w:bookmarkEnd w:id="47"/>
  <w:p w14:paraId="02EBB783" w14:textId="77777777" w:rsidR="00444AE3" w:rsidRPr="006A0EA2" w:rsidRDefault="00444AE3" w:rsidP="00B703DD">
    <w:pPr>
      <w:pStyle w:val="Header"/>
      <w:rPr>
        <w:rFonts w:asciiTheme="minorHAnsi" w:hAnsiTheme="minorHAnsi" w:cs="Arial Bold"/>
        <w:color w:val="003366"/>
        <w:sz w:val="28"/>
        <w:szCs w:val="2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E3A6" w14:textId="77777777" w:rsidR="00444AE3" w:rsidRPr="0021790F" w:rsidRDefault="00444AE3" w:rsidP="00866381">
    <w:pPr>
      <w:tabs>
        <w:tab w:val="left" w:pos="-1440"/>
        <w:tab w:val="left" w:pos="-720"/>
        <w:tab w:val="left" w:pos="0"/>
        <w:tab w:val="left" w:pos="552"/>
        <w:tab w:val="left" w:pos="1296"/>
        <w:tab w:val="left" w:pos="2016"/>
        <w:tab w:val="left" w:pos="2736"/>
        <w:tab w:val="left" w:pos="3456"/>
      </w:tabs>
      <w:suppressAutoHyphens/>
      <w:jc w:val="left"/>
      <w:rPr>
        <w:rFonts w:asciiTheme="minorHAnsi" w:hAnsiTheme="minorHAnsi" w:cs="Arial Bold"/>
        <w:sz w:val="22"/>
        <w:szCs w:val="22"/>
      </w:rPr>
    </w:pPr>
    <w:r w:rsidRPr="0021790F">
      <w:rPr>
        <w:rFonts w:asciiTheme="minorHAnsi" w:hAnsiTheme="minorHAnsi" w:cs="Arial Bold"/>
        <w:sz w:val="22"/>
        <w:szCs w:val="22"/>
      </w:rPr>
      <w:t>Annexure Part A to AS4000 – 1997</w:t>
    </w:r>
  </w:p>
  <w:p w14:paraId="182212F3" w14:textId="77777777" w:rsidR="00444AE3" w:rsidRPr="006A0EA2" w:rsidRDefault="00444AE3" w:rsidP="00B703DD">
    <w:pPr>
      <w:tabs>
        <w:tab w:val="left" w:pos="-1440"/>
        <w:tab w:val="left" w:pos="-720"/>
        <w:tab w:val="left" w:pos="0"/>
        <w:tab w:val="left" w:pos="552"/>
        <w:tab w:val="left" w:pos="1296"/>
        <w:tab w:val="left" w:pos="2016"/>
        <w:tab w:val="left" w:pos="2736"/>
        <w:tab w:val="left" w:pos="3456"/>
      </w:tabs>
      <w:suppressAutoHyphens/>
      <w:jc w:val="left"/>
      <w:rPr>
        <w:rFonts w:asciiTheme="minorHAnsi" w:hAnsiTheme="minorHAnsi" w:cs="Arial Bold"/>
        <w:color w:val="003366"/>
        <w:sz w:val="28"/>
        <w:szCs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06F1" w14:textId="77777777" w:rsidR="00444AE3" w:rsidRPr="00643CAC" w:rsidRDefault="00444AE3" w:rsidP="00643CA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0705" w14:textId="77777777" w:rsidR="00444AE3" w:rsidRDefault="00444AE3">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57C" w14:textId="77777777" w:rsidR="00444AE3" w:rsidRPr="009A49D3" w:rsidRDefault="00444AE3" w:rsidP="009A49D3">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DCAA" w14:textId="77777777" w:rsidR="00444AE3" w:rsidRPr="009A49D3" w:rsidRDefault="00444AE3" w:rsidP="009A49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498FAEC"/>
    <w:lvl w:ilvl="0">
      <w:numFmt w:val="bullet"/>
      <w:pStyle w:val="List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lvl>
    <w:lvl w:ilvl="1">
      <w:start w:val="1"/>
      <w:numFmt w:val="decimal"/>
      <w:pStyle w:val="Level2"/>
      <w:lvlText w:val="%1%2"/>
      <w:lvlJc w:val="left"/>
      <w:pPr>
        <w:tabs>
          <w:tab w:val="num" w:pos="559"/>
        </w:tabs>
        <w:ind w:left="559" w:hanging="559"/>
      </w:pPr>
      <w:rPr>
        <w:rFonts w:ascii="Arial" w:hAnsi="Arial" w:cs="Arial"/>
        <w:sz w:val="20"/>
        <w:szCs w:val="20"/>
      </w:rPr>
    </w:lvl>
    <w:lvl w:ilvl="2">
      <w:start w:val="1"/>
      <w:numFmt w:val="decimal"/>
      <w:pStyle w:val="Level3"/>
      <w:lvlText w:val="%2.%3"/>
      <w:lvlJc w:val="left"/>
      <w:pPr>
        <w:tabs>
          <w:tab w:val="num" w:pos="559"/>
        </w:tabs>
        <w:ind w:left="559" w:hanging="559"/>
      </w:pPr>
    </w:lvl>
    <w:lvl w:ilvl="3">
      <w:start w:val="1"/>
      <w:numFmt w:val="decimal"/>
      <w:lvlText w:val="%4"/>
      <w:lvlJc w:val="left"/>
    </w:lvl>
    <w:lvl w:ilvl="4">
      <w:start w:val="1"/>
      <w:numFmt w:val="lowerLetter"/>
      <w:pStyle w:val="Level3"/>
      <w:lvlText w:val="(%5)"/>
      <w:lvlJc w:val="left"/>
      <w:pPr>
        <w:tabs>
          <w:tab w:val="num" w:pos="622"/>
        </w:tabs>
        <w:ind w:left="622" w:hanging="622"/>
      </w:pPr>
    </w:lvl>
    <w:lvl w:ilvl="5">
      <w:start w:val="1"/>
      <w:numFmt w:val="lowerRoman"/>
      <w:lvlText w:val="%6"/>
      <w:lvlJc w:val="left"/>
    </w:lvl>
    <w:lvl w:ilvl="6">
      <w:start w:val="1"/>
      <w:numFmt w:val="upperLetter"/>
      <w:lvlText w:val="%7"/>
      <w:lvlJc w:val="left"/>
    </w:lvl>
    <w:lvl w:ilvl="7">
      <w:start w:val="1"/>
      <w:numFmt w:val="decimal"/>
      <w:lvlText w:val="%8"/>
      <w:lvlJc w:val="left"/>
    </w:lvl>
    <w:lvl w:ilvl="8">
      <w:numFmt w:val="decimal"/>
      <w:lvlText w:val=""/>
      <w:lvlJc w:val="left"/>
    </w:lvl>
  </w:abstractNum>
  <w:abstractNum w:abstractNumId="2" w15:restartNumberingAfterBreak="0">
    <w:nsid w:val="04833DA7"/>
    <w:multiLevelType w:val="hybridMultilevel"/>
    <w:tmpl w:val="38B044F0"/>
    <w:lvl w:ilvl="0" w:tplc="E746F366">
      <w:start w:val="1"/>
      <w:numFmt w:val="lowerLetter"/>
      <w:lvlText w:val="%1)"/>
      <w:lvlJc w:val="left"/>
      <w:pPr>
        <w:tabs>
          <w:tab w:val="num" w:pos="720"/>
        </w:tabs>
        <w:ind w:left="720" w:hanging="360"/>
      </w:pPr>
      <w:rPr>
        <w:rFonts w:hint="default"/>
      </w:rPr>
    </w:lvl>
    <w:lvl w:ilvl="1" w:tplc="3A4249EA">
      <w:start w:val="1"/>
      <w:numFmt w:val="lowerLetter"/>
      <w:lvlText w:val="%2."/>
      <w:lvlJc w:val="left"/>
      <w:pPr>
        <w:tabs>
          <w:tab w:val="num" w:pos="1440"/>
        </w:tabs>
        <w:ind w:left="1440" w:hanging="360"/>
      </w:pPr>
    </w:lvl>
    <w:lvl w:ilvl="2" w:tplc="131C9758">
      <w:start w:val="1"/>
      <w:numFmt w:val="lowerRoman"/>
      <w:lvlText w:val="%3."/>
      <w:lvlJc w:val="right"/>
      <w:pPr>
        <w:tabs>
          <w:tab w:val="num" w:pos="2160"/>
        </w:tabs>
        <w:ind w:left="2160" w:hanging="180"/>
      </w:pPr>
    </w:lvl>
    <w:lvl w:ilvl="3" w:tplc="A294A664">
      <w:start w:val="1"/>
      <w:numFmt w:val="decimal"/>
      <w:lvlText w:val="%4."/>
      <w:lvlJc w:val="left"/>
      <w:pPr>
        <w:tabs>
          <w:tab w:val="num" w:pos="2880"/>
        </w:tabs>
        <w:ind w:left="2880" w:hanging="360"/>
      </w:pPr>
    </w:lvl>
    <w:lvl w:ilvl="4" w:tplc="CC4CF436" w:tentative="1">
      <w:start w:val="1"/>
      <w:numFmt w:val="lowerLetter"/>
      <w:lvlText w:val="%5."/>
      <w:lvlJc w:val="left"/>
      <w:pPr>
        <w:tabs>
          <w:tab w:val="num" w:pos="3600"/>
        </w:tabs>
        <w:ind w:left="3600" w:hanging="360"/>
      </w:pPr>
    </w:lvl>
    <w:lvl w:ilvl="5" w:tplc="73781DA2" w:tentative="1">
      <w:start w:val="1"/>
      <w:numFmt w:val="lowerRoman"/>
      <w:lvlText w:val="%6."/>
      <w:lvlJc w:val="right"/>
      <w:pPr>
        <w:tabs>
          <w:tab w:val="num" w:pos="4320"/>
        </w:tabs>
        <w:ind w:left="4320" w:hanging="180"/>
      </w:pPr>
    </w:lvl>
    <w:lvl w:ilvl="6" w:tplc="455EB7CE" w:tentative="1">
      <w:start w:val="1"/>
      <w:numFmt w:val="decimal"/>
      <w:lvlText w:val="%7."/>
      <w:lvlJc w:val="left"/>
      <w:pPr>
        <w:tabs>
          <w:tab w:val="num" w:pos="5040"/>
        </w:tabs>
        <w:ind w:left="5040" w:hanging="360"/>
      </w:pPr>
    </w:lvl>
    <w:lvl w:ilvl="7" w:tplc="CD0E3970" w:tentative="1">
      <w:start w:val="1"/>
      <w:numFmt w:val="lowerLetter"/>
      <w:lvlText w:val="%8."/>
      <w:lvlJc w:val="left"/>
      <w:pPr>
        <w:tabs>
          <w:tab w:val="num" w:pos="5760"/>
        </w:tabs>
        <w:ind w:left="5760" w:hanging="360"/>
      </w:pPr>
    </w:lvl>
    <w:lvl w:ilvl="8" w:tplc="D884FCF4" w:tentative="1">
      <w:start w:val="1"/>
      <w:numFmt w:val="lowerRoman"/>
      <w:lvlText w:val="%9."/>
      <w:lvlJc w:val="right"/>
      <w:pPr>
        <w:tabs>
          <w:tab w:val="num" w:pos="6480"/>
        </w:tabs>
        <w:ind w:left="6480" w:hanging="180"/>
      </w:pPr>
    </w:lvl>
  </w:abstractNum>
  <w:abstractNum w:abstractNumId="3" w15:restartNumberingAfterBreak="0">
    <w:nsid w:val="05BE6EF9"/>
    <w:multiLevelType w:val="multilevel"/>
    <w:tmpl w:val="FBA4576C"/>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ascii="Arial" w:hAnsi="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05DC0B1A"/>
    <w:multiLevelType w:val="multilevel"/>
    <w:tmpl w:val="AF7CD29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Letter"/>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5" w15:restartNumberingAfterBreak="0">
    <w:nsid w:val="08F720D8"/>
    <w:multiLevelType w:val="multilevel"/>
    <w:tmpl w:val="05FAA4E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1034F9D"/>
    <w:multiLevelType w:val="multilevel"/>
    <w:tmpl w:val="DFF2D3C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Letter"/>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7" w15:restartNumberingAfterBreak="0">
    <w:nsid w:val="12822BE9"/>
    <w:multiLevelType w:val="hybridMultilevel"/>
    <w:tmpl w:val="64EAE8F2"/>
    <w:lvl w:ilvl="0" w:tplc="992EF6FE">
      <w:start w:val="1"/>
      <w:numFmt w:val="lowerRoman"/>
      <w:lvlText w:val="(%1)"/>
      <w:lvlJc w:val="left"/>
      <w:pPr>
        <w:ind w:left="4892" w:hanging="360"/>
      </w:pPr>
      <w:rPr>
        <w:rFonts w:ascii="Arial" w:eastAsia="Times New Roman" w:hAnsi="Arial" w:cs="Times New Roman" w:hint="default"/>
        <w:i w:val="0"/>
      </w:rPr>
    </w:lvl>
    <w:lvl w:ilvl="1" w:tplc="0C090019" w:tentative="1">
      <w:start w:val="1"/>
      <w:numFmt w:val="lowerLetter"/>
      <w:lvlText w:val="%2."/>
      <w:lvlJc w:val="left"/>
      <w:pPr>
        <w:ind w:left="5612" w:hanging="360"/>
      </w:pPr>
    </w:lvl>
    <w:lvl w:ilvl="2" w:tplc="0C09001B" w:tentative="1">
      <w:start w:val="1"/>
      <w:numFmt w:val="lowerRoman"/>
      <w:lvlText w:val="%3."/>
      <w:lvlJc w:val="right"/>
      <w:pPr>
        <w:ind w:left="6332" w:hanging="180"/>
      </w:pPr>
    </w:lvl>
    <w:lvl w:ilvl="3" w:tplc="0C09000F" w:tentative="1">
      <w:start w:val="1"/>
      <w:numFmt w:val="decimal"/>
      <w:lvlText w:val="%4."/>
      <w:lvlJc w:val="left"/>
      <w:pPr>
        <w:ind w:left="7052" w:hanging="360"/>
      </w:pPr>
    </w:lvl>
    <w:lvl w:ilvl="4" w:tplc="0C090019" w:tentative="1">
      <w:start w:val="1"/>
      <w:numFmt w:val="lowerLetter"/>
      <w:lvlText w:val="%5."/>
      <w:lvlJc w:val="left"/>
      <w:pPr>
        <w:ind w:left="7772" w:hanging="360"/>
      </w:pPr>
    </w:lvl>
    <w:lvl w:ilvl="5" w:tplc="0C09001B" w:tentative="1">
      <w:start w:val="1"/>
      <w:numFmt w:val="lowerRoman"/>
      <w:lvlText w:val="%6."/>
      <w:lvlJc w:val="right"/>
      <w:pPr>
        <w:ind w:left="8492" w:hanging="180"/>
      </w:pPr>
    </w:lvl>
    <w:lvl w:ilvl="6" w:tplc="0C09000F" w:tentative="1">
      <w:start w:val="1"/>
      <w:numFmt w:val="decimal"/>
      <w:lvlText w:val="%7."/>
      <w:lvlJc w:val="left"/>
      <w:pPr>
        <w:ind w:left="9212" w:hanging="360"/>
      </w:pPr>
    </w:lvl>
    <w:lvl w:ilvl="7" w:tplc="0C090019" w:tentative="1">
      <w:start w:val="1"/>
      <w:numFmt w:val="lowerLetter"/>
      <w:lvlText w:val="%8."/>
      <w:lvlJc w:val="left"/>
      <w:pPr>
        <w:ind w:left="9932" w:hanging="360"/>
      </w:pPr>
    </w:lvl>
    <w:lvl w:ilvl="8" w:tplc="0C09001B" w:tentative="1">
      <w:start w:val="1"/>
      <w:numFmt w:val="lowerRoman"/>
      <w:lvlText w:val="%9."/>
      <w:lvlJc w:val="right"/>
      <w:pPr>
        <w:ind w:left="10652" w:hanging="180"/>
      </w:pPr>
    </w:lvl>
  </w:abstractNum>
  <w:abstractNum w:abstractNumId="8" w15:restartNumberingAfterBreak="0">
    <w:nsid w:val="13B12650"/>
    <w:multiLevelType w:val="multilevel"/>
    <w:tmpl w:val="00A068B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13E74BBB"/>
    <w:multiLevelType w:val="multilevel"/>
    <w:tmpl w:val="5DA8488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10" w15:restartNumberingAfterBreak="0">
    <w:nsid w:val="142E6854"/>
    <w:multiLevelType w:val="hybridMultilevel"/>
    <w:tmpl w:val="44060588"/>
    <w:lvl w:ilvl="0" w:tplc="FFFFFFFF">
      <w:start w:val="1"/>
      <w:numFmt w:val="bullet"/>
      <w:pStyle w:val="Bullet"/>
      <w:lvlText w:val=""/>
      <w:lvlJc w:val="left"/>
      <w:pPr>
        <w:tabs>
          <w:tab w:val="num" w:pos="360"/>
        </w:tabs>
        <w:ind w:left="284" w:hanging="284"/>
      </w:pPr>
      <w:rPr>
        <w:rFonts w:ascii="Wingdings 2" w:hAnsi="Wingdings 2"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4852"/>
    <w:multiLevelType w:val="multilevel"/>
    <w:tmpl w:val="F01052CE"/>
    <w:name w:val="Notes1"/>
    <w:lvl w:ilvl="0">
      <w:start w:val="1"/>
      <w:numFmt w:val="none"/>
      <w:pStyle w:val="B1HNotes"/>
      <w:suff w:val="space"/>
      <w:lvlText w:val="NOTES:"/>
      <w:lvlJc w:val="left"/>
      <w:pPr>
        <w:tabs>
          <w:tab w:val="num" w:pos="567"/>
        </w:tabs>
        <w:ind w:left="567" w:hanging="340"/>
      </w:pPr>
      <w:rPr>
        <w:rFonts w:ascii="Times New Roman" w:hAnsi="Times New Roman"/>
      </w:rPr>
    </w:lvl>
    <w:lvl w:ilvl="1">
      <w:start w:val="1"/>
      <w:numFmt w:val="decimal"/>
      <w:pStyle w:val="B1Note"/>
      <w:lvlText w:val="%2"/>
      <w:lvlJc w:val="left"/>
      <w:pPr>
        <w:tabs>
          <w:tab w:val="num" w:pos="567"/>
        </w:tabs>
        <w:ind w:left="567" w:hanging="340"/>
      </w:pPr>
    </w:lvl>
    <w:lvl w:ilvl="2">
      <w:start w:val="1"/>
      <w:numFmt w:val="lowerLetter"/>
      <w:pStyle w:val="B12Note"/>
      <w:lvlText w:val="(%3)"/>
      <w:lvlJc w:val="left"/>
      <w:pPr>
        <w:tabs>
          <w:tab w:val="num" w:pos="1134"/>
        </w:tabs>
        <w:ind w:left="1134" w:hanging="567"/>
      </w:pPr>
    </w:lvl>
    <w:lvl w:ilvl="3">
      <w:start w:val="1"/>
      <w:numFmt w:val="lowerRoman"/>
      <w:pStyle w:val="B13Note"/>
      <w:lvlText w:val="(%4)"/>
      <w:lvlJc w:val="left"/>
      <w:pPr>
        <w:tabs>
          <w:tab w:val="num" w:pos="1701"/>
        </w:tabs>
        <w:ind w:left="1701" w:hanging="567"/>
      </w:pPr>
    </w:lvl>
    <w:lvl w:ilvl="4">
      <w:start w:val="1"/>
      <w:numFmt w:val="upperLetter"/>
      <w:pStyle w:val="B14Note"/>
      <w:lvlText w:val="(%5)"/>
      <w:lvlJc w:val="left"/>
      <w:pPr>
        <w:tabs>
          <w:tab w:val="num" w:pos="2268"/>
        </w:tabs>
        <w:ind w:left="2268"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26570F"/>
    <w:multiLevelType w:val="multilevel"/>
    <w:tmpl w:val="34DAE67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1A614226"/>
    <w:multiLevelType w:val="hybridMultilevel"/>
    <w:tmpl w:val="B9C2FBE2"/>
    <w:lvl w:ilvl="0" w:tplc="3A10CE18">
      <w:start w:val="1"/>
      <w:numFmt w:val="lowerLetter"/>
      <w:lvlText w:val="%1)"/>
      <w:lvlJc w:val="left"/>
      <w:pPr>
        <w:tabs>
          <w:tab w:val="num" w:pos="720"/>
        </w:tabs>
        <w:ind w:left="720" w:hanging="360"/>
      </w:pPr>
      <w:rPr>
        <w:rFonts w:hint="default"/>
      </w:rPr>
    </w:lvl>
    <w:lvl w:ilvl="1" w:tplc="E65CE930">
      <w:start w:val="1"/>
      <w:numFmt w:val="lowerLetter"/>
      <w:lvlText w:val="%2."/>
      <w:lvlJc w:val="left"/>
      <w:pPr>
        <w:tabs>
          <w:tab w:val="num" w:pos="1440"/>
        </w:tabs>
        <w:ind w:left="1440" w:hanging="360"/>
      </w:pPr>
    </w:lvl>
    <w:lvl w:ilvl="2" w:tplc="8D1E26F2">
      <w:start w:val="1"/>
      <w:numFmt w:val="lowerRoman"/>
      <w:lvlText w:val="%3."/>
      <w:lvlJc w:val="right"/>
      <w:pPr>
        <w:tabs>
          <w:tab w:val="num" w:pos="2160"/>
        </w:tabs>
        <w:ind w:left="2160" w:hanging="180"/>
      </w:pPr>
    </w:lvl>
    <w:lvl w:ilvl="3" w:tplc="A0521A5E">
      <w:start w:val="1"/>
      <w:numFmt w:val="decimal"/>
      <w:lvlText w:val="%4."/>
      <w:lvlJc w:val="left"/>
      <w:pPr>
        <w:tabs>
          <w:tab w:val="num" w:pos="2880"/>
        </w:tabs>
        <w:ind w:left="2880" w:hanging="360"/>
      </w:pPr>
    </w:lvl>
    <w:lvl w:ilvl="4" w:tplc="D5D84E0E" w:tentative="1">
      <w:start w:val="1"/>
      <w:numFmt w:val="lowerLetter"/>
      <w:lvlText w:val="%5."/>
      <w:lvlJc w:val="left"/>
      <w:pPr>
        <w:tabs>
          <w:tab w:val="num" w:pos="3600"/>
        </w:tabs>
        <w:ind w:left="3600" w:hanging="360"/>
      </w:pPr>
    </w:lvl>
    <w:lvl w:ilvl="5" w:tplc="046E2D8E" w:tentative="1">
      <w:start w:val="1"/>
      <w:numFmt w:val="lowerRoman"/>
      <w:lvlText w:val="%6."/>
      <w:lvlJc w:val="right"/>
      <w:pPr>
        <w:tabs>
          <w:tab w:val="num" w:pos="4320"/>
        </w:tabs>
        <w:ind w:left="4320" w:hanging="180"/>
      </w:pPr>
    </w:lvl>
    <w:lvl w:ilvl="6" w:tplc="03984DB6" w:tentative="1">
      <w:start w:val="1"/>
      <w:numFmt w:val="decimal"/>
      <w:lvlText w:val="%7."/>
      <w:lvlJc w:val="left"/>
      <w:pPr>
        <w:tabs>
          <w:tab w:val="num" w:pos="5040"/>
        </w:tabs>
        <w:ind w:left="5040" w:hanging="360"/>
      </w:pPr>
    </w:lvl>
    <w:lvl w:ilvl="7" w:tplc="B9884C32" w:tentative="1">
      <w:start w:val="1"/>
      <w:numFmt w:val="lowerLetter"/>
      <w:lvlText w:val="%8."/>
      <w:lvlJc w:val="left"/>
      <w:pPr>
        <w:tabs>
          <w:tab w:val="num" w:pos="5760"/>
        </w:tabs>
        <w:ind w:left="5760" w:hanging="360"/>
      </w:pPr>
    </w:lvl>
    <w:lvl w:ilvl="8" w:tplc="A4D29C02" w:tentative="1">
      <w:start w:val="1"/>
      <w:numFmt w:val="lowerRoman"/>
      <w:lvlText w:val="%9."/>
      <w:lvlJc w:val="right"/>
      <w:pPr>
        <w:tabs>
          <w:tab w:val="num" w:pos="6480"/>
        </w:tabs>
        <w:ind w:left="6480" w:hanging="180"/>
      </w:pPr>
    </w:lvl>
  </w:abstractNum>
  <w:abstractNum w:abstractNumId="14" w15:restartNumberingAfterBreak="0">
    <w:nsid w:val="1B967954"/>
    <w:multiLevelType w:val="multilevel"/>
    <w:tmpl w:val="5E0C81D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76"/>
        </w:tabs>
        <w:ind w:left="1276" w:hanging="709"/>
      </w:pPr>
      <w:rPr>
        <w:rFonts w:hint="default"/>
        <w:b w:val="0"/>
        <w:strike w:val="0"/>
      </w:rPr>
    </w:lvl>
    <w:lvl w:ilvl="2">
      <w:start w:val="1"/>
      <w:numFmt w:val="lowerRoman"/>
      <w:lvlText w:val="%3)"/>
      <w:lvlJc w:val="left"/>
      <w:pPr>
        <w:tabs>
          <w:tab w:val="num" w:pos="1984"/>
        </w:tabs>
        <w:ind w:left="1984" w:hanging="708"/>
      </w:pPr>
      <w:rPr>
        <w:rFonts w:hint="default"/>
        <w:strike w:val="0"/>
      </w:rPr>
    </w:lvl>
    <w:lvl w:ilvl="3">
      <w:start w:val="1"/>
      <w:numFmt w:val="upperLetter"/>
      <w:lvlText w:val="(%4)"/>
      <w:lvlJc w:val="left"/>
      <w:pPr>
        <w:tabs>
          <w:tab w:val="num" w:pos="2693"/>
        </w:tabs>
        <w:ind w:left="2693" w:hanging="709"/>
      </w:pPr>
      <w:rPr>
        <w:rFonts w:hint="default"/>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sz w:val="28"/>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ascii="Symbol" w:hAnsi="Symbol" w:hint="default"/>
        <w:color w:val="auto"/>
      </w:rPr>
    </w:lvl>
    <w:lvl w:ilvl="8">
      <w:start w:val="1"/>
      <w:numFmt w:val="bullet"/>
      <w:lvlText w:val=""/>
      <w:lvlJc w:val="left"/>
      <w:pPr>
        <w:tabs>
          <w:tab w:val="num" w:pos="5499"/>
        </w:tabs>
        <w:ind w:left="5499" w:hanging="567"/>
      </w:pPr>
      <w:rPr>
        <w:rFonts w:ascii="Symbol" w:hAnsi="Symbol" w:hint="default"/>
        <w:color w:val="auto"/>
      </w:rPr>
    </w:lvl>
  </w:abstractNum>
  <w:abstractNum w:abstractNumId="15" w15:restartNumberingAfterBreak="0">
    <w:nsid w:val="22C343EC"/>
    <w:multiLevelType w:val="multilevel"/>
    <w:tmpl w:val="FEF6DBF8"/>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16" w15:restartNumberingAfterBreak="0">
    <w:nsid w:val="25DF1BCF"/>
    <w:multiLevelType w:val="multilevel"/>
    <w:tmpl w:val="0C09001F"/>
    <w:styleLink w:val="111111"/>
    <w:lvl w:ilvl="0">
      <w:start w:val="1"/>
      <w:numFmt w:val="decimal"/>
      <w:pStyle w:val="COT-H1"/>
      <w:lvlText w:val="%1."/>
      <w:lvlJc w:val="left"/>
      <w:pPr>
        <w:tabs>
          <w:tab w:val="num" w:pos="360"/>
        </w:tabs>
        <w:ind w:left="360" w:hanging="360"/>
      </w:pPr>
    </w:lvl>
    <w:lvl w:ilvl="1">
      <w:start w:val="1"/>
      <w:numFmt w:val="decimal"/>
      <w:pStyle w:val="COT-H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68A232D"/>
    <w:multiLevelType w:val="multilevel"/>
    <w:tmpl w:val="1E2CD1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18" w15:restartNumberingAfterBreak="0">
    <w:nsid w:val="270C2688"/>
    <w:multiLevelType w:val="singleLevel"/>
    <w:tmpl w:val="44BE7DB4"/>
    <w:lvl w:ilvl="0">
      <w:start w:val="1"/>
      <w:numFmt w:val="upperLetter"/>
      <w:pStyle w:val="Recitals"/>
      <w:lvlText w:val="%1."/>
      <w:lvlJc w:val="left"/>
      <w:pPr>
        <w:tabs>
          <w:tab w:val="num" w:pos="567"/>
        </w:tabs>
        <w:ind w:left="567" w:hanging="567"/>
      </w:pPr>
      <w:rPr>
        <w:rFonts w:cs="Times New Roman"/>
      </w:rPr>
    </w:lvl>
  </w:abstractNum>
  <w:abstractNum w:abstractNumId="19" w15:restartNumberingAfterBreak="0">
    <w:nsid w:val="27A77848"/>
    <w:multiLevelType w:val="hybridMultilevel"/>
    <w:tmpl w:val="A17C9D5C"/>
    <w:lvl w:ilvl="0" w:tplc="6B8663D0">
      <w:start w:val="1"/>
      <w:numFmt w:val="lowerLetter"/>
      <w:lvlText w:val="%1)"/>
      <w:lvlJc w:val="left"/>
      <w:pPr>
        <w:tabs>
          <w:tab w:val="num" w:pos="2344"/>
        </w:tabs>
        <w:ind w:left="2344" w:hanging="360"/>
      </w:pPr>
      <w:rPr>
        <w:rFonts w:hint="default"/>
        <w:i w:val="0"/>
      </w:rPr>
    </w:lvl>
    <w:lvl w:ilvl="1" w:tplc="77D6B05C" w:tentative="1">
      <w:start w:val="1"/>
      <w:numFmt w:val="lowerLetter"/>
      <w:lvlText w:val="%2."/>
      <w:lvlJc w:val="left"/>
      <w:pPr>
        <w:tabs>
          <w:tab w:val="num" w:pos="1440"/>
        </w:tabs>
        <w:ind w:left="1440" w:hanging="360"/>
      </w:pPr>
    </w:lvl>
    <w:lvl w:ilvl="2" w:tplc="58702EB8" w:tentative="1">
      <w:start w:val="1"/>
      <w:numFmt w:val="lowerRoman"/>
      <w:lvlText w:val="%3."/>
      <w:lvlJc w:val="right"/>
      <w:pPr>
        <w:tabs>
          <w:tab w:val="num" w:pos="2160"/>
        </w:tabs>
        <w:ind w:left="2160" w:hanging="180"/>
      </w:pPr>
    </w:lvl>
    <w:lvl w:ilvl="3" w:tplc="8F54F6C0" w:tentative="1">
      <w:start w:val="1"/>
      <w:numFmt w:val="decimal"/>
      <w:lvlText w:val="%4."/>
      <w:lvlJc w:val="left"/>
      <w:pPr>
        <w:tabs>
          <w:tab w:val="num" w:pos="2880"/>
        </w:tabs>
        <w:ind w:left="2880" w:hanging="360"/>
      </w:pPr>
    </w:lvl>
    <w:lvl w:ilvl="4" w:tplc="F03CD76C" w:tentative="1">
      <w:start w:val="1"/>
      <w:numFmt w:val="lowerLetter"/>
      <w:lvlText w:val="%5."/>
      <w:lvlJc w:val="left"/>
      <w:pPr>
        <w:tabs>
          <w:tab w:val="num" w:pos="3600"/>
        </w:tabs>
        <w:ind w:left="3600" w:hanging="360"/>
      </w:pPr>
    </w:lvl>
    <w:lvl w:ilvl="5" w:tplc="D338C44E" w:tentative="1">
      <w:start w:val="1"/>
      <w:numFmt w:val="lowerRoman"/>
      <w:lvlText w:val="%6."/>
      <w:lvlJc w:val="right"/>
      <w:pPr>
        <w:tabs>
          <w:tab w:val="num" w:pos="4320"/>
        </w:tabs>
        <w:ind w:left="4320" w:hanging="180"/>
      </w:pPr>
    </w:lvl>
    <w:lvl w:ilvl="6" w:tplc="80DAB88C" w:tentative="1">
      <w:start w:val="1"/>
      <w:numFmt w:val="decimal"/>
      <w:lvlText w:val="%7."/>
      <w:lvlJc w:val="left"/>
      <w:pPr>
        <w:tabs>
          <w:tab w:val="num" w:pos="5040"/>
        </w:tabs>
        <w:ind w:left="5040" w:hanging="360"/>
      </w:pPr>
    </w:lvl>
    <w:lvl w:ilvl="7" w:tplc="7862D90A" w:tentative="1">
      <w:start w:val="1"/>
      <w:numFmt w:val="lowerLetter"/>
      <w:lvlText w:val="%8."/>
      <w:lvlJc w:val="left"/>
      <w:pPr>
        <w:tabs>
          <w:tab w:val="num" w:pos="5760"/>
        </w:tabs>
        <w:ind w:left="5760" w:hanging="360"/>
      </w:pPr>
    </w:lvl>
    <w:lvl w:ilvl="8" w:tplc="DA5C7B32" w:tentative="1">
      <w:start w:val="1"/>
      <w:numFmt w:val="lowerRoman"/>
      <w:lvlText w:val="%9."/>
      <w:lvlJc w:val="right"/>
      <w:pPr>
        <w:tabs>
          <w:tab w:val="num" w:pos="6480"/>
        </w:tabs>
        <w:ind w:left="6480" w:hanging="180"/>
      </w:pPr>
    </w:lvl>
  </w:abstractNum>
  <w:abstractNum w:abstractNumId="20" w15:restartNumberingAfterBreak="0">
    <w:nsid w:val="2B952836"/>
    <w:multiLevelType w:val="hybridMultilevel"/>
    <w:tmpl w:val="64EAE8F2"/>
    <w:lvl w:ilvl="0" w:tplc="992EF6FE">
      <w:start w:val="1"/>
      <w:numFmt w:val="lowerRoman"/>
      <w:lvlText w:val="(%1)"/>
      <w:lvlJc w:val="left"/>
      <w:pPr>
        <w:ind w:left="4892" w:hanging="360"/>
      </w:pPr>
      <w:rPr>
        <w:rFonts w:ascii="Arial" w:eastAsia="Times New Roman" w:hAnsi="Arial" w:cs="Times New Roman" w:hint="default"/>
        <w:i w:val="0"/>
      </w:rPr>
    </w:lvl>
    <w:lvl w:ilvl="1" w:tplc="0C090019">
      <w:start w:val="1"/>
      <w:numFmt w:val="lowerLetter"/>
      <w:lvlText w:val="%2."/>
      <w:lvlJc w:val="left"/>
      <w:pPr>
        <w:ind w:left="5612" w:hanging="360"/>
      </w:pPr>
    </w:lvl>
    <w:lvl w:ilvl="2" w:tplc="0C09001B" w:tentative="1">
      <w:start w:val="1"/>
      <w:numFmt w:val="lowerRoman"/>
      <w:lvlText w:val="%3."/>
      <w:lvlJc w:val="right"/>
      <w:pPr>
        <w:ind w:left="6332" w:hanging="180"/>
      </w:pPr>
    </w:lvl>
    <w:lvl w:ilvl="3" w:tplc="0C09000F">
      <w:start w:val="1"/>
      <w:numFmt w:val="decimal"/>
      <w:lvlText w:val="%4."/>
      <w:lvlJc w:val="left"/>
      <w:pPr>
        <w:ind w:left="7052" w:hanging="360"/>
      </w:pPr>
    </w:lvl>
    <w:lvl w:ilvl="4" w:tplc="0C090019" w:tentative="1">
      <w:start w:val="1"/>
      <w:numFmt w:val="lowerLetter"/>
      <w:lvlText w:val="%5."/>
      <w:lvlJc w:val="left"/>
      <w:pPr>
        <w:ind w:left="7772" w:hanging="360"/>
      </w:pPr>
    </w:lvl>
    <w:lvl w:ilvl="5" w:tplc="0C09001B" w:tentative="1">
      <w:start w:val="1"/>
      <w:numFmt w:val="lowerRoman"/>
      <w:lvlText w:val="%6."/>
      <w:lvlJc w:val="right"/>
      <w:pPr>
        <w:ind w:left="8492" w:hanging="180"/>
      </w:pPr>
    </w:lvl>
    <w:lvl w:ilvl="6" w:tplc="0C09000F" w:tentative="1">
      <w:start w:val="1"/>
      <w:numFmt w:val="decimal"/>
      <w:lvlText w:val="%7."/>
      <w:lvlJc w:val="left"/>
      <w:pPr>
        <w:ind w:left="9212" w:hanging="360"/>
      </w:pPr>
    </w:lvl>
    <w:lvl w:ilvl="7" w:tplc="0C090019" w:tentative="1">
      <w:start w:val="1"/>
      <w:numFmt w:val="lowerLetter"/>
      <w:lvlText w:val="%8."/>
      <w:lvlJc w:val="left"/>
      <w:pPr>
        <w:ind w:left="9932" w:hanging="360"/>
      </w:pPr>
    </w:lvl>
    <w:lvl w:ilvl="8" w:tplc="0C09001B" w:tentative="1">
      <w:start w:val="1"/>
      <w:numFmt w:val="lowerRoman"/>
      <w:lvlText w:val="%9."/>
      <w:lvlJc w:val="right"/>
      <w:pPr>
        <w:ind w:left="10652" w:hanging="180"/>
      </w:pPr>
    </w:lvl>
  </w:abstractNum>
  <w:abstractNum w:abstractNumId="21" w15:restartNumberingAfterBreak="0">
    <w:nsid w:val="2BC96919"/>
    <w:multiLevelType w:val="multilevel"/>
    <w:tmpl w:val="AABED864"/>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2"/>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22" w15:restartNumberingAfterBreak="0">
    <w:nsid w:val="2C0442F1"/>
    <w:multiLevelType w:val="multilevel"/>
    <w:tmpl w:val="D40E9458"/>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23" w15:restartNumberingAfterBreak="0">
    <w:nsid w:val="2CA20729"/>
    <w:multiLevelType w:val="hybridMultilevel"/>
    <w:tmpl w:val="98207F58"/>
    <w:lvl w:ilvl="0" w:tplc="6B4A5216">
      <w:start w:val="1"/>
      <w:numFmt w:val="bullet"/>
      <w:pStyle w:val="Bullet2"/>
      <w:lvlText w:val="–"/>
      <w:lvlJc w:val="left"/>
      <w:pPr>
        <w:tabs>
          <w:tab w:val="num" w:pos="644"/>
        </w:tabs>
        <w:ind w:left="567" w:hanging="283"/>
      </w:pPr>
      <w:rPr>
        <w:rFonts w:ascii="Arial" w:hAnsi="Arial" w:hint="default"/>
      </w:rPr>
    </w:lvl>
    <w:lvl w:ilvl="1" w:tplc="A5C622EA">
      <w:start w:val="1"/>
      <w:numFmt w:val="bullet"/>
      <w:lvlText w:val="o"/>
      <w:lvlJc w:val="left"/>
      <w:pPr>
        <w:tabs>
          <w:tab w:val="num" w:pos="1440"/>
        </w:tabs>
        <w:ind w:left="1440" w:hanging="360"/>
      </w:pPr>
      <w:rPr>
        <w:rFonts w:ascii="Courier New" w:hAnsi="Courier New" w:hint="default"/>
      </w:rPr>
    </w:lvl>
    <w:lvl w:ilvl="2" w:tplc="BD260832" w:tentative="1">
      <w:start w:val="1"/>
      <w:numFmt w:val="bullet"/>
      <w:lvlText w:val=""/>
      <w:lvlJc w:val="left"/>
      <w:pPr>
        <w:tabs>
          <w:tab w:val="num" w:pos="2160"/>
        </w:tabs>
        <w:ind w:left="2160" w:hanging="360"/>
      </w:pPr>
      <w:rPr>
        <w:rFonts w:ascii="Wingdings" w:hAnsi="Wingdings" w:hint="default"/>
      </w:rPr>
    </w:lvl>
    <w:lvl w:ilvl="3" w:tplc="B5BEDEC2" w:tentative="1">
      <w:start w:val="1"/>
      <w:numFmt w:val="bullet"/>
      <w:lvlText w:val=""/>
      <w:lvlJc w:val="left"/>
      <w:pPr>
        <w:tabs>
          <w:tab w:val="num" w:pos="2880"/>
        </w:tabs>
        <w:ind w:left="2880" w:hanging="360"/>
      </w:pPr>
      <w:rPr>
        <w:rFonts w:ascii="Symbol" w:hAnsi="Symbol" w:hint="default"/>
      </w:rPr>
    </w:lvl>
    <w:lvl w:ilvl="4" w:tplc="5A3C1F28" w:tentative="1">
      <w:start w:val="1"/>
      <w:numFmt w:val="bullet"/>
      <w:lvlText w:val="o"/>
      <w:lvlJc w:val="left"/>
      <w:pPr>
        <w:tabs>
          <w:tab w:val="num" w:pos="3600"/>
        </w:tabs>
        <w:ind w:left="3600" w:hanging="360"/>
      </w:pPr>
      <w:rPr>
        <w:rFonts w:ascii="Courier New" w:hAnsi="Courier New" w:hint="default"/>
      </w:rPr>
    </w:lvl>
    <w:lvl w:ilvl="5" w:tplc="A6660604" w:tentative="1">
      <w:start w:val="1"/>
      <w:numFmt w:val="bullet"/>
      <w:lvlText w:val=""/>
      <w:lvlJc w:val="left"/>
      <w:pPr>
        <w:tabs>
          <w:tab w:val="num" w:pos="4320"/>
        </w:tabs>
        <w:ind w:left="4320" w:hanging="360"/>
      </w:pPr>
      <w:rPr>
        <w:rFonts w:ascii="Wingdings" w:hAnsi="Wingdings" w:hint="default"/>
      </w:rPr>
    </w:lvl>
    <w:lvl w:ilvl="6" w:tplc="09205E66" w:tentative="1">
      <w:start w:val="1"/>
      <w:numFmt w:val="bullet"/>
      <w:lvlText w:val=""/>
      <w:lvlJc w:val="left"/>
      <w:pPr>
        <w:tabs>
          <w:tab w:val="num" w:pos="5040"/>
        </w:tabs>
        <w:ind w:left="5040" w:hanging="360"/>
      </w:pPr>
      <w:rPr>
        <w:rFonts w:ascii="Symbol" w:hAnsi="Symbol" w:hint="default"/>
      </w:rPr>
    </w:lvl>
    <w:lvl w:ilvl="7" w:tplc="05887D22" w:tentative="1">
      <w:start w:val="1"/>
      <w:numFmt w:val="bullet"/>
      <w:lvlText w:val="o"/>
      <w:lvlJc w:val="left"/>
      <w:pPr>
        <w:tabs>
          <w:tab w:val="num" w:pos="5760"/>
        </w:tabs>
        <w:ind w:left="5760" w:hanging="360"/>
      </w:pPr>
      <w:rPr>
        <w:rFonts w:ascii="Courier New" w:hAnsi="Courier New" w:hint="default"/>
      </w:rPr>
    </w:lvl>
    <w:lvl w:ilvl="8" w:tplc="F7F401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973419"/>
    <w:multiLevelType w:val="hybridMultilevel"/>
    <w:tmpl w:val="3CF62E20"/>
    <w:lvl w:ilvl="0" w:tplc="C5C246EC">
      <w:start w:val="1"/>
      <w:numFmt w:val="lowerLetter"/>
      <w:lvlText w:val="%1)"/>
      <w:lvlJc w:val="left"/>
      <w:pPr>
        <w:tabs>
          <w:tab w:val="num" w:pos="720"/>
        </w:tabs>
        <w:ind w:left="720" w:hanging="360"/>
      </w:pPr>
      <w:rPr>
        <w:rFonts w:hint="default"/>
      </w:rPr>
    </w:lvl>
    <w:lvl w:ilvl="1" w:tplc="3CCE2E1A" w:tentative="1">
      <w:start w:val="1"/>
      <w:numFmt w:val="lowerLetter"/>
      <w:lvlText w:val="%2."/>
      <w:lvlJc w:val="left"/>
      <w:pPr>
        <w:tabs>
          <w:tab w:val="num" w:pos="1440"/>
        </w:tabs>
        <w:ind w:left="1440" w:hanging="360"/>
      </w:pPr>
    </w:lvl>
    <w:lvl w:ilvl="2" w:tplc="F33E49F8" w:tentative="1">
      <w:start w:val="1"/>
      <w:numFmt w:val="lowerRoman"/>
      <w:lvlText w:val="%3."/>
      <w:lvlJc w:val="right"/>
      <w:pPr>
        <w:tabs>
          <w:tab w:val="num" w:pos="2160"/>
        </w:tabs>
        <w:ind w:left="2160" w:hanging="180"/>
      </w:pPr>
    </w:lvl>
    <w:lvl w:ilvl="3" w:tplc="124C3E00" w:tentative="1">
      <w:start w:val="1"/>
      <w:numFmt w:val="decimal"/>
      <w:lvlText w:val="%4."/>
      <w:lvlJc w:val="left"/>
      <w:pPr>
        <w:tabs>
          <w:tab w:val="num" w:pos="2880"/>
        </w:tabs>
        <w:ind w:left="2880" w:hanging="360"/>
      </w:pPr>
    </w:lvl>
    <w:lvl w:ilvl="4" w:tplc="EA2ACE56" w:tentative="1">
      <w:start w:val="1"/>
      <w:numFmt w:val="lowerLetter"/>
      <w:lvlText w:val="%5."/>
      <w:lvlJc w:val="left"/>
      <w:pPr>
        <w:tabs>
          <w:tab w:val="num" w:pos="3600"/>
        </w:tabs>
        <w:ind w:left="3600" w:hanging="360"/>
      </w:pPr>
    </w:lvl>
    <w:lvl w:ilvl="5" w:tplc="38D23CB2" w:tentative="1">
      <w:start w:val="1"/>
      <w:numFmt w:val="lowerRoman"/>
      <w:lvlText w:val="%6."/>
      <w:lvlJc w:val="right"/>
      <w:pPr>
        <w:tabs>
          <w:tab w:val="num" w:pos="4320"/>
        </w:tabs>
        <w:ind w:left="4320" w:hanging="180"/>
      </w:pPr>
    </w:lvl>
    <w:lvl w:ilvl="6" w:tplc="E1086FEE" w:tentative="1">
      <w:start w:val="1"/>
      <w:numFmt w:val="decimal"/>
      <w:lvlText w:val="%7."/>
      <w:lvlJc w:val="left"/>
      <w:pPr>
        <w:tabs>
          <w:tab w:val="num" w:pos="5040"/>
        </w:tabs>
        <w:ind w:left="5040" w:hanging="360"/>
      </w:pPr>
    </w:lvl>
    <w:lvl w:ilvl="7" w:tplc="784C9746" w:tentative="1">
      <w:start w:val="1"/>
      <w:numFmt w:val="lowerLetter"/>
      <w:lvlText w:val="%8."/>
      <w:lvlJc w:val="left"/>
      <w:pPr>
        <w:tabs>
          <w:tab w:val="num" w:pos="5760"/>
        </w:tabs>
        <w:ind w:left="5760" w:hanging="360"/>
      </w:pPr>
    </w:lvl>
    <w:lvl w:ilvl="8" w:tplc="C9B26B8A" w:tentative="1">
      <w:start w:val="1"/>
      <w:numFmt w:val="lowerRoman"/>
      <w:lvlText w:val="%9."/>
      <w:lvlJc w:val="right"/>
      <w:pPr>
        <w:tabs>
          <w:tab w:val="num" w:pos="6480"/>
        </w:tabs>
        <w:ind w:left="6480" w:hanging="180"/>
      </w:pPr>
    </w:lvl>
  </w:abstractNum>
  <w:abstractNum w:abstractNumId="25" w15:restartNumberingAfterBreak="0">
    <w:nsid w:val="2E326F12"/>
    <w:multiLevelType w:val="multilevel"/>
    <w:tmpl w:val="0C09001F"/>
    <w:numStyleLink w:val="111111"/>
  </w:abstractNum>
  <w:abstractNum w:abstractNumId="26" w15:restartNumberingAfterBreak="0">
    <w:nsid w:val="2E884649"/>
    <w:multiLevelType w:val="multilevel"/>
    <w:tmpl w:val="E604BE20"/>
    <w:lvl w:ilvl="0">
      <w:start w:val="45"/>
      <w:numFmt w:val="decimal"/>
      <w:pStyle w:val="Head1"/>
      <w:lvlText w:val="%1."/>
      <w:lvlJc w:val="left"/>
      <w:pPr>
        <w:tabs>
          <w:tab w:val="num" w:pos="851"/>
        </w:tabs>
        <w:ind w:left="851" w:hanging="709"/>
      </w:pPr>
      <w:rPr>
        <w:rFonts w:ascii="Arial" w:hAnsi="Arial" w:cs="Times New Roman" w:hint="default"/>
        <w:b/>
        <w:i w:val="0"/>
        <w:sz w:val="20"/>
        <w:szCs w:val="20"/>
      </w:rPr>
    </w:lvl>
    <w:lvl w:ilvl="1">
      <w:start w:val="1"/>
      <w:numFmt w:val="lowerLetter"/>
      <w:lvlText w:val="(%2)"/>
      <w:lvlJc w:val="left"/>
      <w:pPr>
        <w:tabs>
          <w:tab w:val="num" w:pos="709"/>
        </w:tabs>
        <w:ind w:left="709" w:hanging="709"/>
      </w:pPr>
      <w:rPr>
        <w:rFonts w:ascii="Arial" w:eastAsia="Times New Roman" w:hAnsi="Arial" w:cs="Times New Roman" w:hint="default"/>
        <w:b/>
        <w:i w:val="0"/>
        <w:sz w:val="20"/>
        <w:szCs w:val="20"/>
      </w:rPr>
    </w:lvl>
    <w:lvl w:ilvl="2">
      <w:start w:val="1"/>
      <w:numFmt w:val="lowerLetter"/>
      <w:lvlText w:val="(%3)"/>
      <w:lvlJc w:val="left"/>
      <w:pPr>
        <w:tabs>
          <w:tab w:val="num" w:pos="709"/>
        </w:tabs>
        <w:ind w:left="709" w:hanging="709"/>
      </w:pPr>
      <w:rPr>
        <w:rFonts w:ascii="Arial" w:hAnsi="Arial" w:cs="Times New Roman" w:hint="default"/>
        <w:b w:val="0"/>
        <w:i w:val="0"/>
        <w:sz w:val="20"/>
        <w:szCs w:val="20"/>
      </w:rPr>
    </w:lvl>
    <w:lvl w:ilvl="3">
      <w:start w:val="1"/>
      <w:numFmt w:val="lowerRoman"/>
      <w:lvlText w:val="(%4)"/>
      <w:lvlJc w:val="left"/>
      <w:pPr>
        <w:tabs>
          <w:tab w:val="num" w:pos="1418"/>
        </w:tabs>
        <w:ind w:left="1418" w:hanging="709"/>
      </w:pPr>
      <w:rPr>
        <w:rFonts w:ascii="Arial" w:hAnsi="Arial" w:cs="Times New Roman" w:hint="default"/>
        <w:b w:val="0"/>
        <w:i w:val="0"/>
        <w:sz w:val="20"/>
        <w:szCs w:val="20"/>
      </w:rPr>
    </w:lvl>
    <w:lvl w:ilvl="4">
      <w:start w:val="1"/>
      <w:numFmt w:val="lowerRoman"/>
      <w:lvlText w:val="(%5)"/>
      <w:lvlJc w:val="left"/>
      <w:pPr>
        <w:tabs>
          <w:tab w:val="num" w:pos="2148"/>
        </w:tabs>
        <w:ind w:left="2148" w:hanging="708"/>
      </w:pPr>
      <w:rPr>
        <w:rFonts w:ascii="Arial" w:hAnsi="Arial" w:cs="Times New Roman" w:hint="default"/>
        <w:b w:val="0"/>
        <w:i w:val="0"/>
        <w:sz w:val="20"/>
        <w:szCs w:val="20"/>
      </w:rPr>
    </w:lvl>
    <w:lvl w:ilvl="5">
      <w:start w:val="1"/>
      <w:numFmt w:val="upperLetter"/>
      <w:lvlText w:val="%6"/>
      <w:lvlJc w:val="left"/>
      <w:pPr>
        <w:tabs>
          <w:tab w:val="num" w:pos="2835"/>
        </w:tabs>
        <w:ind w:left="2835" w:hanging="709"/>
      </w:pPr>
      <w:rPr>
        <w:rFonts w:ascii="Arial" w:hAnsi="Arial" w:cs="Arial" w:hint="default"/>
        <w:b w:val="0"/>
        <w:i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19274B8"/>
    <w:multiLevelType w:val="multilevel"/>
    <w:tmpl w:val="798C8936"/>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3261"/>
        </w:tabs>
        <w:ind w:left="3261"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28" w15:restartNumberingAfterBreak="0">
    <w:nsid w:val="31D1541C"/>
    <w:multiLevelType w:val="multilevel"/>
    <w:tmpl w:val="1E2CD1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29" w15:restartNumberingAfterBreak="0">
    <w:nsid w:val="33224C23"/>
    <w:multiLevelType w:val="multilevel"/>
    <w:tmpl w:val="A1FCBFC6"/>
    <w:lvl w:ilvl="0">
      <w:start w:val="1"/>
      <w:numFmt w:val="decimal"/>
      <w:pStyle w:val="DefenceHeading5"/>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4"/>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18"/>
        <w:szCs w:val="18"/>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6"/>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7"/>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9"/>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1"/>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Indent"/>
      <w:suff w:val="nothing"/>
      <w:lvlText w:val=""/>
      <w:lvlJc w:val="left"/>
      <w:pPr>
        <w:ind w:left="964" w:firstLine="0"/>
      </w:pPr>
      <w:rPr>
        <w:rFonts w:ascii="CG Omega" w:hAnsi="CG Omega" w:hint="default"/>
        <w:b w:val="0"/>
        <w:i w:val="0"/>
        <w:sz w:val="20"/>
      </w:rPr>
    </w:lvl>
  </w:abstractNum>
  <w:abstractNum w:abstractNumId="30" w15:restartNumberingAfterBreak="0">
    <w:nsid w:val="3960551A"/>
    <w:multiLevelType w:val="hybridMultilevel"/>
    <w:tmpl w:val="ED6E3E48"/>
    <w:lvl w:ilvl="0" w:tplc="C126562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761732"/>
    <w:multiLevelType w:val="hybridMultilevel"/>
    <w:tmpl w:val="3CF62E20"/>
    <w:lvl w:ilvl="0" w:tplc="C5C246EC">
      <w:start w:val="1"/>
      <w:numFmt w:val="lowerLetter"/>
      <w:lvlText w:val="%1)"/>
      <w:lvlJc w:val="left"/>
      <w:pPr>
        <w:tabs>
          <w:tab w:val="num" w:pos="720"/>
        </w:tabs>
        <w:ind w:left="720" w:hanging="360"/>
      </w:pPr>
      <w:rPr>
        <w:rFonts w:hint="default"/>
      </w:rPr>
    </w:lvl>
    <w:lvl w:ilvl="1" w:tplc="3CCE2E1A" w:tentative="1">
      <w:start w:val="1"/>
      <w:numFmt w:val="lowerLetter"/>
      <w:lvlText w:val="%2."/>
      <w:lvlJc w:val="left"/>
      <w:pPr>
        <w:tabs>
          <w:tab w:val="num" w:pos="1440"/>
        </w:tabs>
        <w:ind w:left="1440" w:hanging="360"/>
      </w:pPr>
    </w:lvl>
    <w:lvl w:ilvl="2" w:tplc="F33E49F8" w:tentative="1">
      <w:start w:val="1"/>
      <w:numFmt w:val="lowerRoman"/>
      <w:lvlText w:val="%3."/>
      <w:lvlJc w:val="right"/>
      <w:pPr>
        <w:tabs>
          <w:tab w:val="num" w:pos="2160"/>
        </w:tabs>
        <w:ind w:left="2160" w:hanging="180"/>
      </w:pPr>
    </w:lvl>
    <w:lvl w:ilvl="3" w:tplc="124C3E00" w:tentative="1">
      <w:start w:val="1"/>
      <w:numFmt w:val="decimal"/>
      <w:lvlText w:val="%4."/>
      <w:lvlJc w:val="left"/>
      <w:pPr>
        <w:tabs>
          <w:tab w:val="num" w:pos="2880"/>
        </w:tabs>
        <w:ind w:left="2880" w:hanging="360"/>
      </w:pPr>
    </w:lvl>
    <w:lvl w:ilvl="4" w:tplc="EA2ACE56" w:tentative="1">
      <w:start w:val="1"/>
      <w:numFmt w:val="lowerLetter"/>
      <w:lvlText w:val="%5."/>
      <w:lvlJc w:val="left"/>
      <w:pPr>
        <w:tabs>
          <w:tab w:val="num" w:pos="3600"/>
        </w:tabs>
        <w:ind w:left="3600" w:hanging="360"/>
      </w:pPr>
    </w:lvl>
    <w:lvl w:ilvl="5" w:tplc="38D23CB2" w:tentative="1">
      <w:start w:val="1"/>
      <w:numFmt w:val="lowerRoman"/>
      <w:lvlText w:val="%6."/>
      <w:lvlJc w:val="right"/>
      <w:pPr>
        <w:tabs>
          <w:tab w:val="num" w:pos="4320"/>
        </w:tabs>
        <w:ind w:left="4320" w:hanging="180"/>
      </w:pPr>
    </w:lvl>
    <w:lvl w:ilvl="6" w:tplc="E1086FEE" w:tentative="1">
      <w:start w:val="1"/>
      <w:numFmt w:val="decimal"/>
      <w:lvlText w:val="%7."/>
      <w:lvlJc w:val="left"/>
      <w:pPr>
        <w:tabs>
          <w:tab w:val="num" w:pos="5040"/>
        </w:tabs>
        <w:ind w:left="5040" w:hanging="360"/>
      </w:pPr>
    </w:lvl>
    <w:lvl w:ilvl="7" w:tplc="784C9746" w:tentative="1">
      <w:start w:val="1"/>
      <w:numFmt w:val="lowerLetter"/>
      <w:lvlText w:val="%8."/>
      <w:lvlJc w:val="left"/>
      <w:pPr>
        <w:tabs>
          <w:tab w:val="num" w:pos="5760"/>
        </w:tabs>
        <w:ind w:left="5760" w:hanging="360"/>
      </w:pPr>
    </w:lvl>
    <w:lvl w:ilvl="8" w:tplc="C9B26B8A" w:tentative="1">
      <w:start w:val="1"/>
      <w:numFmt w:val="lowerRoman"/>
      <w:lvlText w:val="%9."/>
      <w:lvlJc w:val="right"/>
      <w:pPr>
        <w:tabs>
          <w:tab w:val="num" w:pos="6480"/>
        </w:tabs>
        <w:ind w:left="6480" w:hanging="180"/>
      </w:pPr>
    </w:lvl>
  </w:abstractNum>
  <w:abstractNum w:abstractNumId="32" w15:restartNumberingAfterBreak="0">
    <w:nsid w:val="3AB332B7"/>
    <w:multiLevelType w:val="multilevel"/>
    <w:tmpl w:val="798C8936"/>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3261"/>
        </w:tabs>
        <w:ind w:left="3261"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3" w15:restartNumberingAfterBreak="0">
    <w:nsid w:val="3AD70CFF"/>
    <w:multiLevelType w:val="multilevel"/>
    <w:tmpl w:val="66B8386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276"/>
        </w:tabs>
        <w:ind w:left="1276" w:hanging="709"/>
      </w:pPr>
    </w:lvl>
    <w:lvl w:ilvl="2">
      <w:start w:val="1"/>
      <w:numFmt w:val="lowerRoman"/>
      <w:lvlText w:val="%3)"/>
      <w:lvlJc w:val="left"/>
      <w:pPr>
        <w:tabs>
          <w:tab w:val="num" w:pos="1984"/>
        </w:tabs>
        <w:ind w:left="1984" w:hanging="708"/>
      </w:pPr>
    </w:lvl>
    <w:lvl w:ilvl="3">
      <w:start w:val="1"/>
      <w:numFmt w:val="upperLetter"/>
      <w:lvlText w:val="(%4)"/>
      <w:lvlJc w:val="left"/>
      <w:pPr>
        <w:tabs>
          <w:tab w:val="num" w:pos="2693"/>
        </w:tabs>
        <w:ind w:left="2693" w:hanging="709"/>
      </w:p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lvl>
    <w:lvl w:ilvl="8">
      <w:start w:val="1"/>
      <w:numFmt w:val="bullet"/>
      <w:lvlText w:val=""/>
      <w:lvlJc w:val="left"/>
      <w:pPr>
        <w:tabs>
          <w:tab w:val="num" w:pos="5499"/>
        </w:tabs>
        <w:ind w:left="5499" w:hanging="567"/>
      </w:pPr>
    </w:lvl>
  </w:abstractNum>
  <w:abstractNum w:abstractNumId="34" w15:restartNumberingAfterBreak="0">
    <w:nsid w:val="3D686DD6"/>
    <w:multiLevelType w:val="multilevel"/>
    <w:tmpl w:val="33BE521A"/>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18"/>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35" w15:restartNumberingAfterBreak="0">
    <w:nsid w:val="3E7F474C"/>
    <w:multiLevelType w:val="multilevel"/>
    <w:tmpl w:val="B980FCF4"/>
    <w:lvl w:ilvl="0">
      <w:start w:val="1"/>
      <w:numFmt w:val="decimal"/>
      <w:pStyle w:val="ParaLevel1"/>
      <w:lvlText w:val="%1."/>
      <w:lvlJc w:val="left"/>
      <w:pPr>
        <w:tabs>
          <w:tab w:val="num" w:pos="567"/>
        </w:tabs>
        <w:ind w:left="567" w:hanging="567"/>
      </w:pPr>
      <w:rPr>
        <w:rFonts w:cs="Times New Roman" w:hint="default"/>
      </w:rPr>
    </w:lvl>
    <w:lvl w:ilvl="1">
      <w:start w:val="1"/>
      <w:numFmt w:val="decimal"/>
      <w:pStyle w:val="ParaLevel2"/>
      <w:lvlText w:val="%1.%2"/>
      <w:lvlJc w:val="left"/>
      <w:pPr>
        <w:tabs>
          <w:tab w:val="num" w:pos="1276"/>
        </w:tabs>
        <w:ind w:left="1276" w:hanging="709"/>
      </w:pPr>
      <w:rPr>
        <w:rFonts w:ascii="Arial" w:hAnsi="Arial" w:cs="Arial" w:hint="default"/>
        <w:b w:val="0"/>
        <w:color w:val="auto"/>
        <w:sz w:val="20"/>
        <w:szCs w:val="20"/>
      </w:rPr>
    </w:lvl>
    <w:lvl w:ilvl="2">
      <w:start w:val="1"/>
      <w:numFmt w:val="lowerLetter"/>
      <w:pStyle w:val="Heading3"/>
      <w:lvlText w:val="(%3)"/>
      <w:lvlJc w:val="left"/>
      <w:pPr>
        <w:tabs>
          <w:tab w:val="num" w:pos="1985"/>
        </w:tabs>
        <w:ind w:left="1985" w:hanging="709"/>
      </w:pPr>
      <w:rPr>
        <w:rFonts w:cs="Times New Roman" w:hint="default"/>
        <w:b w:val="0"/>
      </w:rPr>
    </w:lvl>
    <w:lvl w:ilvl="3">
      <w:start w:val="1"/>
      <w:numFmt w:val="lowerRoman"/>
      <w:pStyle w:val="ParaLevel4"/>
      <w:lvlText w:val="%4)"/>
      <w:lvlJc w:val="left"/>
      <w:pPr>
        <w:tabs>
          <w:tab w:val="num" w:pos="2693"/>
        </w:tabs>
        <w:ind w:left="2693" w:hanging="708"/>
      </w:pPr>
      <w:rPr>
        <w:rFonts w:cs="Times New Roman" w:hint="default"/>
        <w:b w:val="0"/>
      </w:rPr>
    </w:lvl>
    <w:lvl w:ilvl="4">
      <w:start w:val="1"/>
      <w:numFmt w:val="upperLetter"/>
      <w:pStyle w:val="ParaLevel5"/>
      <w:lvlText w:val="%5)"/>
      <w:lvlJc w:val="left"/>
      <w:pPr>
        <w:tabs>
          <w:tab w:val="num" w:pos="3260"/>
        </w:tabs>
        <w:ind w:left="3260" w:hanging="567"/>
      </w:pPr>
      <w:rPr>
        <w:rFonts w:cs="Times New Roman" w:hint="default"/>
      </w:rPr>
    </w:lvl>
    <w:lvl w:ilvl="5">
      <w:start w:val="1"/>
      <w:numFmt w:val="bullet"/>
      <w:lvlText w:val=""/>
      <w:lvlJc w:val="left"/>
      <w:pPr>
        <w:tabs>
          <w:tab w:val="num" w:pos="3799"/>
        </w:tabs>
        <w:ind w:left="3799" w:hanging="539"/>
      </w:pPr>
      <w:rPr>
        <w:rFonts w:ascii="Symbol" w:hAnsi="Symbol" w:hint="default"/>
        <w:color w:val="000000"/>
        <w:sz w:val="28"/>
      </w:rPr>
    </w:lvl>
    <w:lvl w:ilvl="6">
      <w:start w:val="1"/>
      <w:numFmt w:val="bullet"/>
      <w:lvlText w:val=""/>
      <w:lvlJc w:val="left"/>
      <w:pPr>
        <w:tabs>
          <w:tab w:val="num" w:pos="4366"/>
        </w:tabs>
        <w:ind w:left="4366" w:hanging="567"/>
      </w:pPr>
      <w:rPr>
        <w:rFonts w:ascii="Symbol" w:hAnsi="Symbol" w:hint="default"/>
        <w:color w:val="000000"/>
      </w:rPr>
    </w:lvl>
    <w:lvl w:ilvl="7">
      <w:start w:val="1"/>
      <w:numFmt w:val="bullet"/>
      <w:lvlText w:val=""/>
      <w:lvlJc w:val="left"/>
      <w:pPr>
        <w:tabs>
          <w:tab w:val="num" w:pos="4933"/>
        </w:tabs>
        <w:ind w:left="4933" w:hanging="567"/>
      </w:pPr>
      <w:rPr>
        <w:rFonts w:ascii="Symbol" w:hAnsi="Symbol" w:hint="default"/>
        <w:color w:val="000000"/>
      </w:rPr>
    </w:lvl>
    <w:lvl w:ilvl="8">
      <w:start w:val="1"/>
      <w:numFmt w:val="bullet"/>
      <w:lvlText w:val=""/>
      <w:lvlJc w:val="left"/>
      <w:pPr>
        <w:tabs>
          <w:tab w:val="num" w:pos="5500"/>
        </w:tabs>
        <w:ind w:left="5500" w:hanging="567"/>
      </w:pPr>
      <w:rPr>
        <w:rFonts w:ascii="Symbol" w:hAnsi="Symbol" w:hint="default"/>
        <w:color w:val="000000"/>
      </w:rPr>
    </w:lvl>
  </w:abstractNum>
  <w:abstractNum w:abstractNumId="36" w15:restartNumberingAfterBreak="0">
    <w:nsid w:val="3EA801AC"/>
    <w:multiLevelType w:val="singleLevel"/>
    <w:tmpl w:val="4A669A0E"/>
    <w:lvl w:ilvl="0">
      <w:start w:val="1"/>
      <w:numFmt w:val="decimal"/>
      <w:pStyle w:val="Bulletnum"/>
      <w:lvlText w:val="%1."/>
      <w:legacy w:legacy="1" w:legacySpace="0" w:legacyIndent="567"/>
      <w:lvlJc w:val="left"/>
      <w:pPr>
        <w:ind w:left="567" w:hanging="567"/>
      </w:pPr>
    </w:lvl>
  </w:abstractNum>
  <w:abstractNum w:abstractNumId="37" w15:restartNumberingAfterBreak="0">
    <w:nsid w:val="3ED76F74"/>
    <w:multiLevelType w:val="multilevel"/>
    <w:tmpl w:val="FA08CAD4"/>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5671"/>
        </w:tabs>
        <w:ind w:left="5671"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8" w15:restartNumberingAfterBreak="0">
    <w:nsid w:val="3EEA52A2"/>
    <w:multiLevelType w:val="multilevel"/>
    <w:tmpl w:val="0C09001F"/>
    <w:numStyleLink w:val="111111"/>
  </w:abstractNum>
  <w:abstractNum w:abstractNumId="39" w15:restartNumberingAfterBreak="0">
    <w:nsid w:val="41261AF4"/>
    <w:multiLevelType w:val="multilevel"/>
    <w:tmpl w:val="9820A51C"/>
    <w:lvl w:ilvl="0">
      <w:start w:val="1"/>
      <w:numFmt w:val="upperLetter"/>
      <w:pStyle w:val="MLBackground1"/>
      <w:lvlText w:val="%1."/>
      <w:lvlJc w:val="left"/>
      <w:pPr>
        <w:tabs>
          <w:tab w:val="num" w:pos="709"/>
        </w:tabs>
        <w:ind w:left="709" w:hanging="709"/>
      </w:pPr>
      <w:rPr>
        <w:rFonts w:ascii="Arial" w:hAnsi="Arial" w:hint="default"/>
        <w:b w:val="0"/>
        <w:i w:val="0"/>
        <w:sz w:val="22"/>
      </w:rPr>
    </w:lvl>
    <w:lvl w:ilvl="1">
      <w:start w:val="1"/>
      <w:numFmt w:val="upperRoman"/>
      <w:pStyle w:val="MLBackground2"/>
      <w:lvlText w:val="%2."/>
      <w:lvlJc w:val="left"/>
      <w:pPr>
        <w:tabs>
          <w:tab w:val="num" w:pos="1418"/>
        </w:tabs>
        <w:ind w:left="1418" w:hanging="709"/>
      </w:pPr>
      <w:rPr>
        <w:rFonts w:hint="default"/>
      </w:rPr>
    </w:lvl>
    <w:lvl w:ilvl="2">
      <w:start w:val="1"/>
      <w:numFmt w:val="decimal"/>
      <w:pStyle w:val="M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412C7E2D"/>
    <w:multiLevelType w:val="multilevel"/>
    <w:tmpl w:val="F00CACAE"/>
    <w:lvl w:ilvl="0">
      <w:start w:val="1"/>
      <w:numFmt w:val="none"/>
      <w:pStyle w:val="B2HWarn"/>
      <w:suff w:val="space"/>
      <w:lvlText w:val="WARNING:"/>
      <w:lvlJc w:val="left"/>
      <w:pPr>
        <w:tabs>
          <w:tab w:val="num" w:pos="360"/>
        </w:tabs>
        <w:ind w:left="567" w:firstLine="0"/>
      </w:pPr>
    </w:lvl>
    <w:lvl w:ilvl="1">
      <w:start w:val="1"/>
      <w:numFmt w:val="none"/>
      <w:pStyle w:val="B2Warn"/>
      <w:suff w:val="nothing"/>
      <w:lvlText w:val=""/>
      <w:lvlJc w:val="left"/>
      <w:pPr>
        <w:tabs>
          <w:tab w:val="num" w:pos="720"/>
        </w:tabs>
        <w:ind w:left="567" w:firstLine="0"/>
      </w:pPr>
    </w:lvl>
    <w:lvl w:ilvl="2">
      <w:start w:val="1"/>
      <w:numFmt w:val="none"/>
      <w:pStyle w:val="B15Notes"/>
      <w:suff w:val="space"/>
      <w:lvlText w:val="CAUTION:"/>
      <w:lvlJc w:val="left"/>
      <w:pPr>
        <w:tabs>
          <w:tab w:val="num" w:pos="1080"/>
        </w:tabs>
        <w:ind w:left="567" w:firstLine="0"/>
      </w:pPr>
    </w:lvl>
    <w:lvl w:ilvl="3">
      <w:start w:val="1"/>
      <w:numFmt w:val="none"/>
      <w:pStyle w:val="B1HCaution"/>
      <w:suff w:val="nothing"/>
      <w:lvlText w:val=""/>
      <w:lvlJc w:val="left"/>
      <w:pPr>
        <w:tabs>
          <w:tab w:val="num" w:pos="1440"/>
        </w:tabs>
        <w:ind w:left="567" w:firstLine="0"/>
      </w:pPr>
    </w:lvl>
    <w:lvl w:ilvl="4">
      <w:start w:val="1"/>
      <w:numFmt w:val="none"/>
      <w:pStyle w:val="B1Label"/>
      <w:suff w:val="nothing"/>
      <w:lvlText w:val=""/>
      <w:lvlJc w:val="left"/>
      <w:pPr>
        <w:tabs>
          <w:tab w:val="num" w:pos="1800"/>
        </w:tabs>
        <w:ind w:left="567"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12F73A4"/>
    <w:multiLevelType w:val="singleLevel"/>
    <w:tmpl w:val="4A6EE7DE"/>
    <w:lvl w:ilvl="0">
      <w:start w:val="1"/>
      <w:numFmt w:val="lowerRoman"/>
      <w:pStyle w:val="bulletiiv"/>
      <w:lvlText w:val="(%1)"/>
      <w:legacy w:legacy="1" w:legacySpace="0" w:legacyIndent="283"/>
      <w:lvlJc w:val="left"/>
      <w:pPr>
        <w:ind w:left="283" w:hanging="283"/>
      </w:pPr>
    </w:lvl>
  </w:abstractNum>
  <w:abstractNum w:abstractNumId="42" w15:restartNumberingAfterBreak="0">
    <w:nsid w:val="42F44049"/>
    <w:multiLevelType w:val="hybridMultilevel"/>
    <w:tmpl w:val="D8E46686"/>
    <w:lvl w:ilvl="0" w:tplc="E1B22EEA">
      <w:start w:val="1"/>
      <w:numFmt w:val="lowerLetter"/>
      <w:lvlText w:val="%1)"/>
      <w:lvlJc w:val="left"/>
      <w:pPr>
        <w:tabs>
          <w:tab w:val="num" w:pos="720"/>
        </w:tabs>
        <w:ind w:left="720" w:hanging="360"/>
      </w:pPr>
      <w:rPr>
        <w:rFonts w:hint="default"/>
        <w:i w:val="0"/>
      </w:rPr>
    </w:lvl>
    <w:lvl w:ilvl="1" w:tplc="4306B3E8">
      <w:start w:val="1"/>
      <w:numFmt w:val="lowerRoman"/>
      <w:lvlText w:val="(%2)"/>
      <w:lvlJc w:val="left"/>
      <w:pPr>
        <w:tabs>
          <w:tab w:val="num" w:pos="1800"/>
        </w:tabs>
        <w:ind w:left="1800" w:hanging="720"/>
      </w:pPr>
      <w:rPr>
        <w:rFonts w:hint="default"/>
      </w:rPr>
    </w:lvl>
    <w:lvl w:ilvl="2" w:tplc="5F82690A" w:tentative="1">
      <w:start w:val="1"/>
      <w:numFmt w:val="lowerRoman"/>
      <w:lvlText w:val="%3."/>
      <w:lvlJc w:val="right"/>
      <w:pPr>
        <w:tabs>
          <w:tab w:val="num" w:pos="2160"/>
        </w:tabs>
        <w:ind w:left="2160" w:hanging="180"/>
      </w:pPr>
    </w:lvl>
    <w:lvl w:ilvl="3" w:tplc="450644CA" w:tentative="1">
      <w:start w:val="1"/>
      <w:numFmt w:val="decimal"/>
      <w:lvlText w:val="%4."/>
      <w:lvlJc w:val="left"/>
      <w:pPr>
        <w:tabs>
          <w:tab w:val="num" w:pos="2880"/>
        </w:tabs>
        <w:ind w:left="2880" w:hanging="360"/>
      </w:pPr>
    </w:lvl>
    <w:lvl w:ilvl="4" w:tplc="4F8870A2" w:tentative="1">
      <w:start w:val="1"/>
      <w:numFmt w:val="lowerLetter"/>
      <w:lvlText w:val="%5."/>
      <w:lvlJc w:val="left"/>
      <w:pPr>
        <w:tabs>
          <w:tab w:val="num" w:pos="3600"/>
        </w:tabs>
        <w:ind w:left="3600" w:hanging="360"/>
      </w:pPr>
    </w:lvl>
    <w:lvl w:ilvl="5" w:tplc="778CB50A" w:tentative="1">
      <w:start w:val="1"/>
      <w:numFmt w:val="lowerRoman"/>
      <w:lvlText w:val="%6."/>
      <w:lvlJc w:val="right"/>
      <w:pPr>
        <w:tabs>
          <w:tab w:val="num" w:pos="4320"/>
        </w:tabs>
        <w:ind w:left="4320" w:hanging="180"/>
      </w:pPr>
    </w:lvl>
    <w:lvl w:ilvl="6" w:tplc="D026D90A" w:tentative="1">
      <w:start w:val="1"/>
      <w:numFmt w:val="decimal"/>
      <w:lvlText w:val="%7."/>
      <w:lvlJc w:val="left"/>
      <w:pPr>
        <w:tabs>
          <w:tab w:val="num" w:pos="5040"/>
        </w:tabs>
        <w:ind w:left="5040" w:hanging="360"/>
      </w:pPr>
    </w:lvl>
    <w:lvl w:ilvl="7" w:tplc="E3D2A694" w:tentative="1">
      <w:start w:val="1"/>
      <w:numFmt w:val="lowerLetter"/>
      <w:lvlText w:val="%8."/>
      <w:lvlJc w:val="left"/>
      <w:pPr>
        <w:tabs>
          <w:tab w:val="num" w:pos="5760"/>
        </w:tabs>
        <w:ind w:left="5760" w:hanging="360"/>
      </w:pPr>
    </w:lvl>
    <w:lvl w:ilvl="8" w:tplc="E636455C" w:tentative="1">
      <w:start w:val="1"/>
      <w:numFmt w:val="lowerRoman"/>
      <w:lvlText w:val="%9."/>
      <w:lvlJc w:val="right"/>
      <w:pPr>
        <w:tabs>
          <w:tab w:val="num" w:pos="6480"/>
        </w:tabs>
        <w:ind w:left="6480" w:hanging="180"/>
      </w:pPr>
    </w:lvl>
  </w:abstractNum>
  <w:abstractNum w:abstractNumId="43" w15:restartNumberingAfterBreak="0">
    <w:nsid w:val="43D80838"/>
    <w:multiLevelType w:val="multilevel"/>
    <w:tmpl w:val="66B8386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276"/>
        </w:tabs>
        <w:ind w:left="1276" w:hanging="709"/>
      </w:pPr>
    </w:lvl>
    <w:lvl w:ilvl="2">
      <w:start w:val="1"/>
      <w:numFmt w:val="lowerRoman"/>
      <w:lvlText w:val="%3)"/>
      <w:lvlJc w:val="left"/>
      <w:pPr>
        <w:tabs>
          <w:tab w:val="num" w:pos="1984"/>
        </w:tabs>
        <w:ind w:left="1984" w:hanging="708"/>
      </w:pPr>
    </w:lvl>
    <w:lvl w:ilvl="3">
      <w:start w:val="1"/>
      <w:numFmt w:val="upperLetter"/>
      <w:lvlText w:val="(%4)"/>
      <w:lvlJc w:val="left"/>
      <w:pPr>
        <w:tabs>
          <w:tab w:val="num" w:pos="2693"/>
        </w:tabs>
        <w:ind w:left="2693" w:hanging="709"/>
      </w:p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lvl>
    <w:lvl w:ilvl="8">
      <w:start w:val="1"/>
      <w:numFmt w:val="bullet"/>
      <w:lvlText w:val=""/>
      <w:lvlJc w:val="left"/>
      <w:pPr>
        <w:tabs>
          <w:tab w:val="num" w:pos="5499"/>
        </w:tabs>
        <w:ind w:left="5499" w:hanging="567"/>
      </w:pPr>
    </w:lvl>
  </w:abstractNum>
  <w:abstractNum w:abstractNumId="44" w15:restartNumberingAfterBreak="0">
    <w:nsid w:val="45662149"/>
    <w:multiLevelType w:val="multilevel"/>
    <w:tmpl w:val="A19C5660"/>
    <w:lvl w:ilvl="0">
      <w:start w:val="1"/>
      <w:numFmt w:val="none"/>
      <w:pStyle w:val="MLNumber0"/>
      <w:lvlText w:val=""/>
      <w:lvlJc w:val="left"/>
      <w:pPr>
        <w:tabs>
          <w:tab w:val="num" w:pos="0"/>
        </w:tabs>
        <w:ind w:left="0" w:firstLine="0"/>
      </w:pPr>
    </w:lvl>
    <w:lvl w:ilvl="1">
      <w:start w:val="1"/>
      <w:numFmt w:val="decimal"/>
      <w:pStyle w:val="MLNumber1"/>
      <w:lvlText w:val="%2."/>
      <w:lvlJc w:val="left"/>
      <w:pPr>
        <w:tabs>
          <w:tab w:val="num" w:pos="709"/>
        </w:tabs>
        <w:ind w:left="709" w:hanging="709"/>
      </w:pPr>
    </w:lvl>
    <w:lvl w:ilvl="2">
      <w:start w:val="1"/>
      <w:numFmt w:val="decimal"/>
      <w:pStyle w:val="MLNumber2"/>
      <w:lvlText w:val="%2.%3"/>
      <w:lvlJc w:val="left"/>
      <w:pPr>
        <w:tabs>
          <w:tab w:val="num" w:pos="709"/>
        </w:tabs>
        <w:ind w:left="709" w:hanging="709"/>
      </w:pPr>
    </w:lvl>
    <w:lvl w:ilvl="3">
      <w:start w:val="1"/>
      <w:numFmt w:val="lowerLetter"/>
      <w:pStyle w:val="MLNumber3"/>
      <w:lvlText w:val="(%4)"/>
      <w:lvlJc w:val="left"/>
      <w:pPr>
        <w:tabs>
          <w:tab w:val="num" w:pos="4395"/>
        </w:tabs>
        <w:ind w:left="4395" w:hanging="709"/>
      </w:pPr>
      <w:rPr>
        <w:rFonts w:ascii="Arial" w:hAnsi="Arial" w:cs="Times New Roman" w:hint="default"/>
        <w:b w:val="0"/>
        <w:i w:val="0"/>
      </w:rPr>
    </w:lvl>
    <w:lvl w:ilvl="4">
      <w:start w:val="1"/>
      <w:numFmt w:val="lowerRoman"/>
      <w:pStyle w:val="MLNumber4"/>
      <w:lvlText w:val="(%5)"/>
      <w:lvlJc w:val="left"/>
      <w:pPr>
        <w:tabs>
          <w:tab w:val="num" w:pos="2126"/>
        </w:tabs>
        <w:ind w:left="2126" w:hanging="708"/>
      </w:pPr>
      <w:rPr>
        <w:sz w:val="20"/>
        <w:szCs w:val="20"/>
      </w:rPr>
    </w:lvl>
    <w:lvl w:ilvl="5">
      <w:start w:val="1"/>
      <w:numFmt w:val="upperLetter"/>
      <w:pStyle w:val="MLNumber5"/>
      <w:lvlText w:val="%6."/>
      <w:lvlJc w:val="left"/>
      <w:pPr>
        <w:tabs>
          <w:tab w:val="num" w:pos="2835"/>
        </w:tabs>
        <w:ind w:left="2835" w:hanging="709"/>
      </w:pPr>
    </w:lvl>
    <w:lvl w:ilvl="6">
      <w:start w:val="1"/>
      <w:numFmt w:val="upperRoman"/>
      <w:pStyle w:val="MLNumber6"/>
      <w:lvlText w:val="%7"/>
      <w:lvlJc w:val="left"/>
      <w:pPr>
        <w:tabs>
          <w:tab w:val="num" w:pos="3544"/>
        </w:tabs>
        <w:ind w:left="3544" w:hanging="709"/>
      </w:pPr>
    </w:lvl>
    <w:lvl w:ilvl="7">
      <w:start w:val="1"/>
      <w:numFmt w:val="decimal"/>
      <w:pStyle w:val="MLNumber7"/>
      <w:lvlText w:val="(%8)"/>
      <w:lvlJc w:val="left"/>
      <w:pPr>
        <w:tabs>
          <w:tab w:val="num" w:pos="4253"/>
        </w:tabs>
        <w:ind w:left="4253" w:hanging="709"/>
      </w:pPr>
    </w:lvl>
    <w:lvl w:ilvl="8">
      <w:start w:val="1"/>
      <w:numFmt w:val="none"/>
      <w:lvlText w:val="%9"/>
      <w:lvlJc w:val="left"/>
      <w:pPr>
        <w:tabs>
          <w:tab w:val="num" w:pos="0"/>
        </w:tabs>
        <w:ind w:left="0" w:firstLine="0"/>
      </w:pPr>
    </w:lvl>
  </w:abstractNum>
  <w:abstractNum w:abstractNumId="45" w15:restartNumberingAfterBreak="0">
    <w:nsid w:val="46446C60"/>
    <w:multiLevelType w:val="multilevel"/>
    <w:tmpl w:val="B97087D0"/>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46" w15:restartNumberingAfterBreak="0">
    <w:nsid w:val="473210A6"/>
    <w:multiLevelType w:val="singleLevel"/>
    <w:tmpl w:val="805CC404"/>
    <w:lvl w:ilvl="0">
      <w:start w:val="1"/>
      <w:numFmt w:val="lowerLetter"/>
      <w:pStyle w:val="bulletabc"/>
      <w:lvlText w:val="(%1)"/>
      <w:legacy w:legacy="1" w:legacySpace="0" w:legacyIndent="283"/>
      <w:lvlJc w:val="left"/>
      <w:pPr>
        <w:ind w:left="283" w:hanging="283"/>
      </w:pPr>
    </w:lvl>
  </w:abstractNum>
  <w:abstractNum w:abstractNumId="47" w15:restartNumberingAfterBreak="0">
    <w:nsid w:val="47582DC2"/>
    <w:multiLevelType w:val="hybridMultilevel"/>
    <w:tmpl w:val="38B044F0"/>
    <w:lvl w:ilvl="0" w:tplc="E746F366">
      <w:start w:val="1"/>
      <w:numFmt w:val="lowerLetter"/>
      <w:lvlText w:val="%1)"/>
      <w:lvlJc w:val="left"/>
      <w:pPr>
        <w:tabs>
          <w:tab w:val="num" w:pos="720"/>
        </w:tabs>
        <w:ind w:left="720" w:hanging="360"/>
      </w:pPr>
      <w:rPr>
        <w:rFonts w:hint="default"/>
      </w:rPr>
    </w:lvl>
    <w:lvl w:ilvl="1" w:tplc="3A4249EA">
      <w:start w:val="1"/>
      <w:numFmt w:val="lowerLetter"/>
      <w:lvlText w:val="%2."/>
      <w:lvlJc w:val="left"/>
      <w:pPr>
        <w:tabs>
          <w:tab w:val="num" w:pos="1440"/>
        </w:tabs>
        <w:ind w:left="1440" w:hanging="360"/>
      </w:pPr>
    </w:lvl>
    <w:lvl w:ilvl="2" w:tplc="131C9758">
      <w:start w:val="1"/>
      <w:numFmt w:val="lowerRoman"/>
      <w:lvlText w:val="%3."/>
      <w:lvlJc w:val="right"/>
      <w:pPr>
        <w:tabs>
          <w:tab w:val="num" w:pos="2160"/>
        </w:tabs>
        <w:ind w:left="2160" w:hanging="180"/>
      </w:pPr>
    </w:lvl>
    <w:lvl w:ilvl="3" w:tplc="A294A664">
      <w:start w:val="1"/>
      <w:numFmt w:val="decimal"/>
      <w:lvlText w:val="%4."/>
      <w:lvlJc w:val="left"/>
      <w:pPr>
        <w:tabs>
          <w:tab w:val="num" w:pos="2880"/>
        </w:tabs>
        <w:ind w:left="2880" w:hanging="360"/>
      </w:pPr>
    </w:lvl>
    <w:lvl w:ilvl="4" w:tplc="CC4CF436" w:tentative="1">
      <w:start w:val="1"/>
      <w:numFmt w:val="lowerLetter"/>
      <w:lvlText w:val="%5."/>
      <w:lvlJc w:val="left"/>
      <w:pPr>
        <w:tabs>
          <w:tab w:val="num" w:pos="3600"/>
        </w:tabs>
        <w:ind w:left="3600" w:hanging="360"/>
      </w:pPr>
    </w:lvl>
    <w:lvl w:ilvl="5" w:tplc="73781DA2" w:tentative="1">
      <w:start w:val="1"/>
      <w:numFmt w:val="lowerRoman"/>
      <w:lvlText w:val="%6."/>
      <w:lvlJc w:val="right"/>
      <w:pPr>
        <w:tabs>
          <w:tab w:val="num" w:pos="4320"/>
        </w:tabs>
        <w:ind w:left="4320" w:hanging="180"/>
      </w:pPr>
    </w:lvl>
    <w:lvl w:ilvl="6" w:tplc="455EB7CE" w:tentative="1">
      <w:start w:val="1"/>
      <w:numFmt w:val="decimal"/>
      <w:lvlText w:val="%7."/>
      <w:lvlJc w:val="left"/>
      <w:pPr>
        <w:tabs>
          <w:tab w:val="num" w:pos="5040"/>
        </w:tabs>
        <w:ind w:left="5040" w:hanging="360"/>
      </w:pPr>
    </w:lvl>
    <w:lvl w:ilvl="7" w:tplc="CD0E3970" w:tentative="1">
      <w:start w:val="1"/>
      <w:numFmt w:val="lowerLetter"/>
      <w:lvlText w:val="%8."/>
      <w:lvlJc w:val="left"/>
      <w:pPr>
        <w:tabs>
          <w:tab w:val="num" w:pos="5760"/>
        </w:tabs>
        <w:ind w:left="5760" w:hanging="360"/>
      </w:pPr>
    </w:lvl>
    <w:lvl w:ilvl="8" w:tplc="D884FCF4" w:tentative="1">
      <w:start w:val="1"/>
      <w:numFmt w:val="lowerRoman"/>
      <w:lvlText w:val="%9."/>
      <w:lvlJc w:val="right"/>
      <w:pPr>
        <w:tabs>
          <w:tab w:val="num" w:pos="6480"/>
        </w:tabs>
        <w:ind w:left="6480" w:hanging="180"/>
      </w:pPr>
    </w:lvl>
  </w:abstractNum>
  <w:abstractNum w:abstractNumId="48" w15:restartNumberingAfterBreak="0">
    <w:nsid w:val="482870D7"/>
    <w:multiLevelType w:val="multilevel"/>
    <w:tmpl w:val="3D1E2504"/>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49" w15:restartNumberingAfterBreak="0">
    <w:nsid w:val="4C494499"/>
    <w:multiLevelType w:val="hybridMultilevel"/>
    <w:tmpl w:val="64EAE8F2"/>
    <w:lvl w:ilvl="0" w:tplc="992EF6FE">
      <w:start w:val="1"/>
      <w:numFmt w:val="lowerRoman"/>
      <w:lvlText w:val="(%1)"/>
      <w:lvlJc w:val="left"/>
      <w:pPr>
        <w:ind w:left="4892" w:hanging="360"/>
      </w:pPr>
      <w:rPr>
        <w:rFonts w:ascii="Arial" w:eastAsia="Times New Roman" w:hAnsi="Arial" w:cs="Times New Roman" w:hint="default"/>
        <w:i w:val="0"/>
      </w:rPr>
    </w:lvl>
    <w:lvl w:ilvl="1" w:tplc="0C090019" w:tentative="1">
      <w:start w:val="1"/>
      <w:numFmt w:val="lowerLetter"/>
      <w:lvlText w:val="%2."/>
      <w:lvlJc w:val="left"/>
      <w:pPr>
        <w:ind w:left="5612" w:hanging="360"/>
      </w:pPr>
    </w:lvl>
    <w:lvl w:ilvl="2" w:tplc="0C09001B" w:tentative="1">
      <w:start w:val="1"/>
      <w:numFmt w:val="lowerRoman"/>
      <w:lvlText w:val="%3."/>
      <w:lvlJc w:val="right"/>
      <w:pPr>
        <w:ind w:left="6332" w:hanging="180"/>
      </w:pPr>
    </w:lvl>
    <w:lvl w:ilvl="3" w:tplc="0C09000F" w:tentative="1">
      <w:start w:val="1"/>
      <w:numFmt w:val="decimal"/>
      <w:lvlText w:val="%4."/>
      <w:lvlJc w:val="left"/>
      <w:pPr>
        <w:ind w:left="7052" w:hanging="360"/>
      </w:pPr>
    </w:lvl>
    <w:lvl w:ilvl="4" w:tplc="0C090019" w:tentative="1">
      <w:start w:val="1"/>
      <w:numFmt w:val="lowerLetter"/>
      <w:lvlText w:val="%5."/>
      <w:lvlJc w:val="left"/>
      <w:pPr>
        <w:ind w:left="7772" w:hanging="360"/>
      </w:pPr>
    </w:lvl>
    <w:lvl w:ilvl="5" w:tplc="0C09001B" w:tentative="1">
      <w:start w:val="1"/>
      <w:numFmt w:val="lowerRoman"/>
      <w:lvlText w:val="%6."/>
      <w:lvlJc w:val="right"/>
      <w:pPr>
        <w:ind w:left="8492" w:hanging="180"/>
      </w:pPr>
    </w:lvl>
    <w:lvl w:ilvl="6" w:tplc="0C09000F" w:tentative="1">
      <w:start w:val="1"/>
      <w:numFmt w:val="decimal"/>
      <w:lvlText w:val="%7."/>
      <w:lvlJc w:val="left"/>
      <w:pPr>
        <w:ind w:left="9212" w:hanging="360"/>
      </w:pPr>
    </w:lvl>
    <w:lvl w:ilvl="7" w:tplc="0C090019" w:tentative="1">
      <w:start w:val="1"/>
      <w:numFmt w:val="lowerLetter"/>
      <w:lvlText w:val="%8."/>
      <w:lvlJc w:val="left"/>
      <w:pPr>
        <w:ind w:left="9932" w:hanging="360"/>
      </w:pPr>
    </w:lvl>
    <w:lvl w:ilvl="8" w:tplc="0C09001B" w:tentative="1">
      <w:start w:val="1"/>
      <w:numFmt w:val="lowerRoman"/>
      <w:lvlText w:val="%9."/>
      <w:lvlJc w:val="right"/>
      <w:pPr>
        <w:ind w:left="10652" w:hanging="180"/>
      </w:pPr>
    </w:lvl>
  </w:abstractNum>
  <w:abstractNum w:abstractNumId="50" w15:restartNumberingAfterBreak="0">
    <w:nsid w:val="4CEB0F20"/>
    <w:multiLevelType w:val="hybridMultilevel"/>
    <w:tmpl w:val="477AA9BA"/>
    <w:lvl w:ilvl="0" w:tplc="FFFFFFFF">
      <w:start w:val="1"/>
      <w:numFmt w:val="lowerLetter"/>
      <w:lvlText w:val="%1)"/>
      <w:lvlJc w:val="left"/>
      <w:pPr>
        <w:tabs>
          <w:tab w:val="num" w:pos="2344"/>
        </w:tabs>
        <w:ind w:left="2344"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E3F0360"/>
    <w:multiLevelType w:val="hybridMultilevel"/>
    <w:tmpl w:val="6290B646"/>
    <w:lvl w:ilvl="0" w:tplc="DC60F3E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4F37320B"/>
    <w:multiLevelType w:val="multilevel"/>
    <w:tmpl w:val="747C249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3261"/>
        </w:tabs>
        <w:ind w:left="3261"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3" w15:restartNumberingAfterBreak="0">
    <w:nsid w:val="521B0A1F"/>
    <w:multiLevelType w:val="multilevel"/>
    <w:tmpl w:val="4662AF4C"/>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4" w15:restartNumberingAfterBreak="0">
    <w:nsid w:val="54377F6F"/>
    <w:multiLevelType w:val="multilevel"/>
    <w:tmpl w:val="5452439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55" w15:restartNumberingAfterBreak="0">
    <w:nsid w:val="57191692"/>
    <w:multiLevelType w:val="multilevel"/>
    <w:tmpl w:val="1E2CD1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56" w15:restartNumberingAfterBreak="0">
    <w:nsid w:val="5BEB0787"/>
    <w:multiLevelType w:val="multilevel"/>
    <w:tmpl w:val="6E066068"/>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57" w15:restartNumberingAfterBreak="0">
    <w:nsid w:val="5E3B5967"/>
    <w:multiLevelType w:val="multilevel"/>
    <w:tmpl w:val="34DAE67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8" w15:restartNumberingAfterBreak="0">
    <w:nsid w:val="5F6D182A"/>
    <w:multiLevelType w:val="multilevel"/>
    <w:tmpl w:val="8654DC5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9" w15:restartNumberingAfterBreak="0">
    <w:nsid w:val="609E4870"/>
    <w:multiLevelType w:val="hybridMultilevel"/>
    <w:tmpl w:val="52F861BA"/>
    <w:lvl w:ilvl="0" w:tplc="46048C52">
      <w:start w:val="1"/>
      <w:numFmt w:val="lowerLetter"/>
      <w:pStyle w:val="Numbera"/>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61E31653"/>
    <w:multiLevelType w:val="multilevel"/>
    <w:tmpl w:val="FE04620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2553"/>
        </w:tabs>
        <w:ind w:left="2553"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61" w15:restartNumberingAfterBreak="0">
    <w:nsid w:val="63CC59F6"/>
    <w:multiLevelType w:val="hybridMultilevel"/>
    <w:tmpl w:val="C1600D80"/>
    <w:lvl w:ilvl="0" w:tplc="16FC2D28">
      <w:start w:val="1"/>
      <w:numFmt w:val="bullet"/>
      <w:pStyle w:val="TableBullet"/>
      <w:lvlText w:val=""/>
      <w:lvlJc w:val="left"/>
      <w:pPr>
        <w:tabs>
          <w:tab w:val="num" w:pos="360"/>
        </w:tabs>
        <w:ind w:left="284" w:hanging="284"/>
      </w:pPr>
      <w:rPr>
        <w:rFonts w:ascii="Wingdings 2" w:hAnsi="Wingdings 2" w:hint="default"/>
        <w:sz w:val="16"/>
      </w:rPr>
    </w:lvl>
    <w:lvl w:ilvl="1" w:tplc="0C090019">
      <w:start w:val="1"/>
      <w:numFmt w:val="bullet"/>
      <w:lvlText w:val="o"/>
      <w:lvlJc w:val="left"/>
      <w:pPr>
        <w:tabs>
          <w:tab w:val="num" w:pos="1440"/>
        </w:tabs>
        <w:ind w:left="1440" w:hanging="360"/>
      </w:pPr>
      <w:rPr>
        <w:rFonts w:ascii="Courier New" w:hAnsi="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sz w:val="16"/>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A82534"/>
    <w:multiLevelType w:val="hybridMultilevel"/>
    <w:tmpl w:val="FCF4C4C0"/>
    <w:lvl w:ilvl="0" w:tplc="271842A6">
      <w:start w:val="1"/>
      <w:numFmt w:val="decimal"/>
      <w:pStyle w:val="BulletNumber"/>
      <w:lvlText w:val="%1."/>
      <w:lvlJc w:val="left"/>
      <w:pPr>
        <w:tabs>
          <w:tab w:val="num" w:pos="360"/>
        </w:tabs>
        <w:ind w:left="284" w:hanging="284"/>
      </w:pPr>
      <w:rPr>
        <w:rFonts w:hint="default"/>
      </w:rPr>
    </w:lvl>
    <w:lvl w:ilvl="1" w:tplc="4C082516" w:tentative="1">
      <w:start w:val="1"/>
      <w:numFmt w:val="lowerLetter"/>
      <w:lvlText w:val="%2."/>
      <w:lvlJc w:val="left"/>
      <w:pPr>
        <w:tabs>
          <w:tab w:val="num" w:pos="1440"/>
        </w:tabs>
        <w:ind w:left="1440" w:hanging="360"/>
      </w:pPr>
    </w:lvl>
    <w:lvl w:ilvl="2" w:tplc="4718B962">
      <w:start w:val="1"/>
      <w:numFmt w:val="lowerRoman"/>
      <w:lvlText w:val="%3."/>
      <w:lvlJc w:val="right"/>
      <w:pPr>
        <w:tabs>
          <w:tab w:val="num" w:pos="2160"/>
        </w:tabs>
        <w:ind w:left="2160" w:hanging="180"/>
      </w:pPr>
    </w:lvl>
    <w:lvl w:ilvl="3" w:tplc="5454840C" w:tentative="1">
      <w:start w:val="1"/>
      <w:numFmt w:val="decimal"/>
      <w:lvlText w:val="%4."/>
      <w:lvlJc w:val="left"/>
      <w:pPr>
        <w:tabs>
          <w:tab w:val="num" w:pos="2880"/>
        </w:tabs>
        <w:ind w:left="2880" w:hanging="360"/>
      </w:pPr>
    </w:lvl>
    <w:lvl w:ilvl="4" w:tplc="4448EE8E" w:tentative="1">
      <w:start w:val="1"/>
      <w:numFmt w:val="lowerLetter"/>
      <w:lvlText w:val="%5."/>
      <w:lvlJc w:val="left"/>
      <w:pPr>
        <w:tabs>
          <w:tab w:val="num" w:pos="3600"/>
        </w:tabs>
        <w:ind w:left="3600" w:hanging="360"/>
      </w:pPr>
    </w:lvl>
    <w:lvl w:ilvl="5" w:tplc="865E387A" w:tentative="1">
      <w:start w:val="1"/>
      <w:numFmt w:val="lowerRoman"/>
      <w:lvlText w:val="%6."/>
      <w:lvlJc w:val="right"/>
      <w:pPr>
        <w:tabs>
          <w:tab w:val="num" w:pos="4320"/>
        </w:tabs>
        <w:ind w:left="4320" w:hanging="180"/>
      </w:pPr>
    </w:lvl>
    <w:lvl w:ilvl="6" w:tplc="0862EF2A" w:tentative="1">
      <w:start w:val="1"/>
      <w:numFmt w:val="decimal"/>
      <w:lvlText w:val="%7."/>
      <w:lvlJc w:val="left"/>
      <w:pPr>
        <w:tabs>
          <w:tab w:val="num" w:pos="5040"/>
        </w:tabs>
        <w:ind w:left="5040" w:hanging="360"/>
      </w:pPr>
    </w:lvl>
    <w:lvl w:ilvl="7" w:tplc="B3DEE3AA" w:tentative="1">
      <w:start w:val="1"/>
      <w:numFmt w:val="lowerLetter"/>
      <w:lvlText w:val="%8."/>
      <w:lvlJc w:val="left"/>
      <w:pPr>
        <w:tabs>
          <w:tab w:val="num" w:pos="5760"/>
        </w:tabs>
        <w:ind w:left="5760" w:hanging="360"/>
      </w:pPr>
    </w:lvl>
    <w:lvl w:ilvl="8" w:tplc="72FEFD26" w:tentative="1">
      <w:start w:val="1"/>
      <w:numFmt w:val="lowerRoman"/>
      <w:lvlText w:val="%9."/>
      <w:lvlJc w:val="right"/>
      <w:pPr>
        <w:tabs>
          <w:tab w:val="num" w:pos="6480"/>
        </w:tabs>
        <w:ind w:left="6480" w:hanging="180"/>
      </w:pPr>
    </w:lvl>
  </w:abstractNum>
  <w:abstractNum w:abstractNumId="63" w15:restartNumberingAfterBreak="0">
    <w:nsid w:val="6BD920E6"/>
    <w:multiLevelType w:val="multilevel"/>
    <w:tmpl w:val="FA48217E"/>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Letter"/>
      <w:pStyle w:val="DefenceSchedule4"/>
      <w:lvlText w:val="(%4)"/>
      <w:lvlJc w:val="left"/>
      <w:pPr>
        <w:tabs>
          <w:tab w:val="num" w:pos="965"/>
        </w:tabs>
        <w:ind w:left="2892" w:hanging="963"/>
      </w:pPr>
      <w:rPr>
        <w:rFonts w:ascii="Arial" w:hAnsi="Arial" w:cs="Arial"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64" w15:restartNumberingAfterBreak="0">
    <w:nsid w:val="6F403AEC"/>
    <w:multiLevelType w:val="multilevel"/>
    <w:tmpl w:val="7BA0154E"/>
    <w:lvl w:ilvl="0">
      <w:start w:val="1"/>
      <w:numFmt w:val="decimal"/>
      <w:pStyle w:val="CourtDocNumbering"/>
      <w:lvlText w:val="%1."/>
      <w:lvlJc w:val="left"/>
      <w:pPr>
        <w:tabs>
          <w:tab w:val="num" w:pos="454"/>
        </w:tabs>
        <w:ind w:left="454" w:hanging="454"/>
      </w:pPr>
      <w:rPr>
        <w:rFonts w:cs="Times New Roman"/>
      </w:rPr>
    </w:lvl>
    <w:lvl w:ilvl="1">
      <w:start w:val="1"/>
      <w:numFmt w:val="lowerLetter"/>
      <w:lvlText w:val="(%2)"/>
      <w:lvlJc w:val="left"/>
      <w:pPr>
        <w:tabs>
          <w:tab w:val="num" w:pos="1020"/>
        </w:tabs>
        <w:ind w:left="1020" w:hanging="566"/>
      </w:pPr>
      <w:rPr>
        <w:rFonts w:cs="Times New Roman"/>
      </w:rPr>
    </w:lvl>
    <w:lvl w:ilvl="2">
      <w:start w:val="1"/>
      <w:numFmt w:val="lowerRoman"/>
      <w:pStyle w:val="MLNumber2NB"/>
      <w:lvlText w:val="%3)"/>
      <w:lvlJc w:val="left"/>
      <w:pPr>
        <w:tabs>
          <w:tab w:val="num" w:pos="1587"/>
        </w:tabs>
        <w:ind w:left="1587" w:hanging="567"/>
      </w:pPr>
      <w:rPr>
        <w:rFonts w:cs="Times New Roman"/>
      </w:rPr>
    </w:lvl>
    <w:lvl w:ilvl="3">
      <w:start w:val="1"/>
      <w:numFmt w:val="upperLetter"/>
      <w:lvlText w:val="(%4)"/>
      <w:lvlJc w:val="left"/>
      <w:pPr>
        <w:tabs>
          <w:tab w:val="num" w:pos="2154"/>
        </w:tabs>
        <w:ind w:left="2154" w:hanging="567"/>
      </w:pPr>
      <w:rPr>
        <w:rFonts w:cs="Times New Roman"/>
      </w:rPr>
    </w:lvl>
    <w:lvl w:ilvl="4">
      <w:start w:val="1"/>
      <w:numFmt w:val="bullet"/>
      <w:lvlText w:val=""/>
      <w:lvlJc w:val="left"/>
      <w:pPr>
        <w:tabs>
          <w:tab w:val="num" w:pos="2721"/>
        </w:tabs>
        <w:ind w:left="2721" w:hanging="567"/>
      </w:pPr>
    </w:lvl>
    <w:lvl w:ilvl="5">
      <w:start w:val="1"/>
      <w:numFmt w:val="bullet"/>
      <w:lvlText w:val=""/>
      <w:lvlJc w:val="left"/>
      <w:pPr>
        <w:tabs>
          <w:tab w:val="num" w:pos="3288"/>
        </w:tabs>
        <w:ind w:left="3288" w:hanging="567"/>
      </w:pPr>
    </w:lvl>
    <w:lvl w:ilvl="6">
      <w:start w:val="1"/>
      <w:numFmt w:val="bullet"/>
      <w:lvlText w:val=""/>
      <w:lvlJc w:val="left"/>
      <w:pPr>
        <w:tabs>
          <w:tab w:val="num" w:pos="3855"/>
        </w:tabs>
        <w:ind w:left="3855" w:hanging="567"/>
      </w:pPr>
    </w:lvl>
    <w:lvl w:ilvl="7">
      <w:start w:val="1"/>
      <w:numFmt w:val="bullet"/>
      <w:lvlText w:val=""/>
      <w:lvlJc w:val="left"/>
      <w:pPr>
        <w:tabs>
          <w:tab w:val="num" w:pos="4422"/>
        </w:tabs>
        <w:ind w:left="4422" w:hanging="567"/>
      </w:pPr>
    </w:lvl>
    <w:lvl w:ilvl="8">
      <w:start w:val="1"/>
      <w:numFmt w:val="bullet"/>
      <w:lvlText w:val=""/>
      <w:lvlJc w:val="left"/>
      <w:pPr>
        <w:tabs>
          <w:tab w:val="num" w:pos="4989"/>
        </w:tabs>
        <w:ind w:left="4989" w:hanging="567"/>
      </w:pPr>
    </w:lvl>
  </w:abstractNum>
  <w:abstractNum w:abstractNumId="65" w15:restartNumberingAfterBreak="0">
    <w:nsid w:val="6F932C7A"/>
    <w:multiLevelType w:val="hybridMultilevel"/>
    <w:tmpl w:val="D8E46686"/>
    <w:lvl w:ilvl="0" w:tplc="E1B22EEA">
      <w:start w:val="1"/>
      <w:numFmt w:val="lowerLetter"/>
      <w:lvlText w:val="%1)"/>
      <w:lvlJc w:val="left"/>
      <w:pPr>
        <w:tabs>
          <w:tab w:val="num" w:pos="720"/>
        </w:tabs>
        <w:ind w:left="720" w:hanging="360"/>
      </w:pPr>
      <w:rPr>
        <w:rFonts w:hint="default"/>
        <w:i w:val="0"/>
      </w:rPr>
    </w:lvl>
    <w:lvl w:ilvl="1" w:tplc="4306B3E8">
      <w:start w:val="1"/>
      <w:numFmt w:val="lowerRoman"/>
      <w:lvlText w:val="(%2)"/>
      <w:lvlJc w:val="left"/>
      <w:pPr>
        <w:tabs>
          <w:tab w:val="num" w:pos="1800"/>
        </w:tabs>
        <w:ind w:left="1800" w:hanging="720"/>
      </w:pPr>
      <w:rPr>
        <w:rFonts w:hint="default"/>
      </w:rPr>
    </w:lvl>
    <w:lvl w:ilvl="2" w:tplc="5F82690A" w:tentative="1">
      <w:start w:val="1"/>
      <w:numFmt w:val="lowerRoman"/>
      <w:lvlText w:val="%3."/>
      <w:lvlJc w:val="right"/>
      <w:pPr>
        <w:tabs>
          <w:tab w:val="num" w:pos="2160"/>
        </w:tabs>
        <w:ind w:left="2160" w:hanging="180"/>
      </w:pPr>
    </w:lvl>
    <w:lvl w:ilvl="3" w:tplc="450644CA" w:tentative="1">
      <w:start w:val="1"/>
      <w:numFmt w:val="decimal"/>
      <w:lvlText w:val="%4."/>
      <w:lvlJc w:val="left"/>
      <w:pPr>
        <w:tabs>
          <w:tab w:val="num" w:pos="2880"/>
        </w:tabs>
        <w:ind w:left="2880" w:hanging="360"/>
      </w:pPr>
    </w:lvl>
    <w:lvl w:ilvl="4" w:tplc="4F8870A2" w:tentative="1">
      <w:start w:val="1"/>
      <w:numFmt w:val="lowerLetter"/>
      <w:lvlText w:val="%5."/>
      <w:lvlJc w:val="left"/>
      <w:pPr>
        <w:tabs>
          <w:tab w:val="num" w:pos="3600"/>
        </w:tabs>
        <w:ind w:left="3600" w:hanging="360"/>
      </w:pPr>
    </w:lvl>
    <w:lvl w:ilvl="5" w:tplc="778CB50A" w:tentative="1">
      <w:start w:val="1"/>
      <w:numFmt w:val="lowerRoman"/>
      <w:lvlText w:val="%6."/>
      <w:lvlJc w:val="right"/>
      <w:pPr>
        <w:tabs>
          <w:tab w:val="num" w:pos="4320"/>
        </w:tabs>
        <w:ind w:left="4320" w:hanging="180"/>
      </w:pPr>
    </w:lvl>
    <w:lvl w:ilvl="6" w:tplc="D026D90A" w:tentative="1">
      <w:start w:val="1"/>
      <w:numFmt w:val="decimal"/>
      <w:lvlText w:val="%7."/>
      <w:lvlJc w:val="left"/>
      <w:pPr>
        <w:tabs>
          <w:tab w:val="num" w:pos="5040"/>
        </w:tabs>
        <w:ind w:left="5040" w:hanging="360"/>
      </w:pPr>
    </w:lvl>
    <w:lvl w:ilvl="7" w:tplc="E3D2A694" w:tentative="1">
      <w:start w:val="1"/>
      <w:numFmt w:val="lowerLetter"/>
      <w:lvlText w:val="%8."/>
      <w:lvlJc w:val="left"/>
      <w:pPr>
        <w:tabs>
          <w:tab w:val="num" w:pos="5760"/>
        </w:tabs>
        <w:ind w:left="5760" w:hanging="360"/>
      </w:pPr>
    </w:lvl>
    <w:lvl w:ilvl="8" w:tplc="E636455C" w:tentative="1">
      <w:start w:val="1"/>
      <w:numFmt w:val="lowerRoman"/>
      <w:lvlText w:val="%9."/>
      <w:lvlJc w:val="right"/>
      <w:pPr>
        <w:tabs>
          <w:tab w:val="num" w:pos="6480"/>
        </w:tabs>
        <w:ind w:left="6480" w:hanging="180"/>
      </w:pPr>
    </w:lvl>
  </w:abstractNum>
  <w:abstractNum w:abstractNumId="66" w15:restartNumberingAfterBreak="0">
    <w:nsid w:val="75F924C9"/>
    <w:multiLevelType w:val="multilevel"/>
    <w:tmpl w:val="0E1222FC"/>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67" w15:restartNumberingAfterBreak="0">
    <w:nsid w:val="76EF0CED"/>
    <w:multiLevelType w:val="hybridMultilevel"/>
    <w:tmpl w:val="477AA9BA"/>
    <w:lvl w:ilvl="0" w:tplc="FFFFFFFF">
      <w:start w:val="1"/>
      <w:numFmt w:val="lowerLetter"/>
      <w:lvlText w:val="%1)"/>
      <w:lvlJc w:val="left"/>
      <w:pPr>
        <w:tabs>
          <w:tab w:val="num" w:pos="2344"/>
        </w:tabs>
        <w:ind w:left="2344"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81C1C73"/>
    <w:multiLevelType w:val="multilevel"/>
    <w:tmpl w:val="4C164E6C"/>
    <w:lvl w:ilvl="0">
      <w:start w:val="1"/>
      <w:numFmt w:val="decimal"/>
      <w:lvlText w:val="%1."/>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sz w:val="22"/>
        <w:vertAlign w:val="base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sz w:val="22"/>
        <w:vertAlign w:val="baseline"/>
      </w:rPr>
    </w:lvl>
    <w:lvl w:ilvl="2">
      <w:start w:val="1"/>
      <w:numFmt w:val="lowerLetter"/>
      <w:lvlText w:val="(%3)"/>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2"/>
        <w:vertAlign w:val="baseline"/>
      </w:rPr>
    </w:lvl>
    <w:lvl w:ilvl="3">
      <w:start w:val="1"/>
      <w:numFmt w:val="lowerRoman"/>
      <w:lvlText w:val="(%4)"/>
      <w:lvlJc w:val="left"/>
      <w:pPr>
        <w:tabs>
          <w:tab w:val="num" w:pos="1134"/>
        </w:tabs>
        <w:ind w:left="1134" w:hanging="567"/>
      </w:pPr>
      <w:rPr>
        <w:rFonts w:ascii="Times New Roman" w:hAnsi="Times New Roman" w:hint="default"/>
        <w:b w:val="0"/>
        <w:i w:val="0"/>
        <w:caps w:val="0"/>
        <w:strike w:val="0"/>
        <w:dstrike w:val="0"/>
        <w:outline w:val="0"/>
        <w:shadow w:val="0"/>
        <w:emboss w:val="0"/>
        <w:imprint w:val="0"/>
        <w:vanish w:val="0"/>
        <w:sz w:val="22"/>
        <w:vertAlign w:val="baseline"/>
      </w:rPr>
    </w:lvl>
    <w:lvl w:ilvl="4">
      <w:start w:val="1"/>
      <w:numFmt w:val="upperLetter"/>
      <w:lvlText w:val="(%5)"/>
      <w:lvlJc w:val="left"/>
      <w:pPr>
        <w:tabs>
          <w:tab w:val="num" w:pos="1701"/>
        </w:tabs>
        <w:ind w:left="1701" w:hanging="567"/>
      </w:pPr>
      <w:rPr>
        <w:rFonts w:ascii="Times New Roman" w:hAnsi="Times New Roman" w:hint="default"/>
        <w:b w:val="0"/>
        <w:i w:val="0"/>
        <w:caps w:val="0"/>
        <w:strike w:val="0"/>
        <w:dstrike w:val="0"/>
        <w:outline w:val="0"/>
        <w:shadow w:val="0"/>
        <w:emboss w:val="0"/>
        <w:imprint w:val="0"/>
        <w:vanish w:val="0"/>
        <w:sz w:val="22"/>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8B51C55"/>
    <w:multiLevelType w:val="multilevel"/>
    <w:tmpl w:val="FE04620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2553"/>
        </w:tabs>
        <w:ind w:left="2553"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70" w15:restartNumberingAfterBreak="0">
    <w:nsid w:val="78F94AE0"/>
    <w:multiLevelType w:val="multilevel"/>
    <w:tmpl w:val="B484DB00"/>
    <w:lvl w:ilvl="0">
      <w:start w:val="1"/>
      <w:numFmt w:val="decimal"/>
      <w:pStyle w:val="MLSchedule0Heading"/>
      <w:lvlText w:val="Schedule %1"/>
      <w:lvlJc w:val="left"/>
      <w:pPr>
        <w:tabs>
          <w:tab w:val="num" w:pos="709"/>
        </w:tabs>
        <w:ind w:left="0" w:firstLine="0"/>
      </w:pPr>
      <w:rPr>
        <w:rFonts w:ascii="Arial" w:hAnsi="Arial" w:hint="default"/>
        <w:b/>
        <w:i w:val="0"/>
        <w:color w:val="003366"/>
        <w:sz w:val="32"/>
      </w:rPr>
    </w:lvl>
    <w:lvl w:ilvl="1">
      <w:start w:val="1"/>
      <w:numFmt w:val="decimal"/>
      <w:pStyle w:val="MLSchedule1"/>
      <w:lvlText w:val="%2."/>
      <w:lvlJc w:val="left"/>
      <w:pPr>
        <w:tabs>
          <w:tab w:val="num" w:pos="709"/>
        </w:tabs>
        <w:ind w:left="709" w:hanging="709"/>
      </w:pPr>
      <w:rPr>
        <w:rFonts w:hint="default"/>
      </w:rPr>
    </w:lvl>
    <w:lvl w:ilvl="2">
      <w:start w:val="1"/>
      <w:numFmt w:val="lowerLetter"/>
      <w:pStyle w:val="MLSchedule2"/>
      <w:lvlText w:val="(%3)"/>
      <w:lvlJc w:val="left"/>
      <w:pPr>
        <w:tabs>
          <w:tab w:val="num" w:pos="1418"/>
        </w:tabs>
        <w:ind w:left="1418" w:hanging="709"/>
      </w:pPr>
      <w:rPr>
        <w:rFonts w:hint="default"/>
        <w:b w:val="0"/>
      </w:rPr>
    </w:lvl>
    <w:lvl w:ilvl="3">
      <w:start w:val="1"/>
      <w:numFmt w:val="lowerRoman"/>
      <w:pStyle w:val="MLSchedule3"/>
      <w:lvlText w:val="(%4)"/>
      <w:lvlJc w:val="left"/>
      <w:pPr>
        <w:tabs>
          <w:tab w:val="num" w:pos="2126"/>
        </w:tabs>
        <w:ind w:left="2126" w:hanging="708"/>
      </w:pPr>
      <w:rPr>
        <w:rFonts w:hint="default"/>
      </w:rPr>
    </w:lvl>
    <w:lvl w:ilvl="4">
      <w:start w:val="1"/>
      <w:numFmt w:val="upperLetter"/>
      <w:pStyle w:val="M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1" w15:restartNumberingAfterBreak="0">
    <w:nsid w:val="790E6C3C"/>
    <w:multiLevelType w:val="multilevel"/>
    <w:tmpl w:val="C5D04A9A"/>
    <w:name w:val="Note1"/>
    <w:lvl w:ilvl="0">
      <w:start w:val="1"/>
      <w:numFmt w:val="none"/>
      <w:pStyle w:val="B1HNote"/>
      <w:suff w:val="nothing"/>
      <w:lvlText w:val="NOTE:"/>
      <w:lvlJc w:val="left"/>
      <w:pPr>
        <w:tabs>
          <w:tab w:val="num" w:pos="227"/>
        </w:tabs>
        <w:ind w:left="227" w:firstLine="0"/>
      </w:pPr>
      <w:rPr>
        <w:rFonts w:ascii="Times New Roman" w:hAnsi="Times New Roman"/>
      </w:rPr>
    </w:lvl>
    <w:lvl w:ilvl="1">
      <w:start w:val="1"/>
      <w:numFmt w:val="none"/>
      <w:pStyle w:val="B1Note0"/>
      <w:suff w:val="nothing"/>
      <w:lvlText w:val=""/>
      <w:lvlJc w:val="left"/>
      <w:pPr>
        <w:tabs>
          <w:tab w:val="num" w:pos="227"/>
        </w:tabs>
        <w:ind w:left="227" w:firstLine="0"/>
      </w:pPr>
      <w:rPr>
        <w:rFonts w:ascii="Times New Roman" w:hAnsi="Times New Roman"/>
      </w:rPr>
    </w:lvl>
    <w:lvl w:ilvl="2">
      <w:start w:val="1"/>
      <w:numFmt w:val="lowerLetter"/>
      <w:pStyle w:val="B1Caution"/>
      <w:lvlText w:val="(%3)"/>
      <w:lvlJc w:val="left"/>
      <w:pPr>
        <w:tabs>
          <w:tab w:val="num" w:pos="680"/>
        </w:tabs>
        <w:ind w:left="680" w:hanging="453"/>
      </w:pPr>
    </w:lvl>
    <w:lvl w:ilvl="3">
      <w:start w:val="1"/>
      <w:numFmt w:val="lowerRoman"/>
      <w:pStyle w:val="B11Notes"/>
      <w:lvlText w:val="(%4)"/>
      <w:lvlJc w:val="left"/>
      <w:pPr>
        <w:tabs>
          <w:tab w:val="num" w:pos="1247"/>
        </w:tabs>
        <w:ind w:left="1247" w:hanging="567"/>
      </w:pPr>
    </w:lvl>
    <w:lvl w:ilvl="4">
      <w:start w:val="1"/>
      <w:numFmt w:val="upperLetter"/>
      <w:pStyle w:val="B12Notes"/>
      <w:lvlText w:val="(%5)"/>
      <w:lvlJc w:val="left"/>
      <w:pPr>
        <w:tabs>
          <w:tab w:val="num" w:pos="1814"/>
        </w:tabs>
        <w:ind w:left="1814" w:hanging="567"/>
      </w:pPr>
    </w:lvl>
    <w:lvl w:ilvl="5">
      <w:start w:val="1"/>
      <w:numFmt w:val="decimal"/>
      <w:pStyle w:val="B13Notes"/>
      <w:lvlText w:val="%6"/>
      <w:lvlJc w:val="left"/>
      <w:pPr>
        <w:tabs>
          <w:tab w:val="num" w:pos="2381"/>
        </w:tabs>
        <w:ind w:left="2381"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9894ACB"/>
    <w:multiLevelType w:val="hybridMultilevel"/>
    <w:tmpl w:val="4D02D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AE62E83"/>
    <w:multiLevelType w:val="multilevel"/>
    <w:tmpl w:val="F1165948"/>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pStyle w:val="AnnexurePartBiiiiiietc"/>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74" w15:restartNumberingAfterBreak="0">
    <w:nsid w:val="7B535F3E"/>
    <w:multiLevelType w:val="hybridMultilevel"/>
    <w:tmpl w:val="55AAD394"/>
    <w:lvl w:ilvl="0" w:tplc="CDEA2DDA">
      <w:start w:val="1"/>
      <w:numFmt w:val="lowerLetter"/>
      <w:lvlText w:val="%1)"/>
      <w:lvlJc w:val="left"/>
      <w:pPr>
        <w:tabs>
          <w:tab w:val="num" w:pos="2344"/>
        </w:tabs>
        <w:ind w:left="2344" w:hanging="360"/>
      </w:pPr>
      <w:rPr>
        <w:rFonts w:hint="default"/>
      </w:rPr>
    </w:lvl>
    <w:lvl w:ilvl="1" w:tplc="6A12A2CA" w:tentative="1">
      <w:start w:val="1"/>
      <w:numFmt w:val="lowerLetter"/>
      <w:lvlText w:val="%2."/>
      <w:lvlJc w:val="left"/>
      <w:pPr>
        <w:tabs>
          <w:tab w:val="num" w:pos="1440"/>
        </w:tabs>
        <w:ind w:left="1440" w:hanging="360"/>
      </w:pPr>
    </w:lvl>
    <w:lvl w:ilvl="2" w:tplc="900C7DF6" w:tentative="1">
      <w:start w:val="1"/>
      <w:numFmt w:val="lowerRoman"/>
      <w:lvlText w:val="%3."/>
      <w:lvlJc w:val="right"/>
      <w:pPr>
        <w:tabs>
          <w:tab w:val="num" w:pos="2160"/>
        </w:tabs>
        <w:ind w:left="2160" w:hanging="180"/>
      </w:pPr>
    </w:lvl>
    <w:lvl w:ilvl="3" w:tplc="D8664042" w:tentative="1">
      <w:start w:val="1"/>
      <w:numFmt w:val="decimal"/>
      <w:lvlText w:val="%4."/>
      <w:lvlJc w:val="left"/>
      <w:pPr>
        <w:tabs>
          <w:tab w:val="num" w:pos="2880"/>
        </w:tabs>
        <w:ind w:left="2880" w:hanging="360"/>
      </w:pPr>
    </w:lvl>
    <w:lvl w:ilvl="4" w:tplc="84C4D724" w:tentative="1">
      <w:start w:val="1"/>
      <w:numFmt w:val="lowerLetter"/>
      <w:lvlText w:val="%5."/>
      <w:lvlJc w:val="left"/>
      <w:pPr>
        <w:tabs>
          <w:tab w:val="num" w:pos="3600"/>
        </w:tabs>
        <w:ind w:left="3600" w:hanging="360"/>
      </w:pPr>
    </w:lvl>
    <w:lvl w:ilvl="5" w:tplc="04B273F0" w:tentative="1">
      <w:start w:val="1"/>
      <w:numFmt w:val="lowerRoman"/>
      <w:lvlText w:val="%6."/>
      <w:lvlJc w:val="right"/>
      <w:pPr>
        <w:tabs>
          <w:tab w:val="num" w:pos="4320"/>
        </w:tabs>
        <w:ind w:left="4320" w:hanging="180"/>
      </w:pPr>
    </w:lvl>
    <w:lvl w:ilvl="6" w:tplc="171E2054" w:tentative="1">
      <w:start w:val="1"/>
      <w:numFmt w:val="decimal"/>
      <w:lvlText w:val="%7."/>
      <w:lvlJc w:val="left"/>
      <w:pPr>
        <w:tabs>
          <w:tab w:val="num" w:pos="5040"/>
        </w:tabs>
        <w:ind w:left="5040" w:hanging="360"/>
      </w:pPr>
    </w:lvl>
    <w:lvl w:ilvl="7" w:tplc="A41AE222" w:tentative="1">
      <w:start w:val="1"/>
      <w:numFmt w:val="lowerLetter"/>
      <w:lvlText w:val="%8."/>
      <w:lvlJc w:val="left"/>
      <w:pPr>
        <w:tabs>
          <w:tab w:val="num" w:pos="5760"/>
        </w:tabs>
        <w:ind w:left="5760" w:hanging="360"/>
      </w:pPr>
    </w:lvl>
    <w:lvl w:ilvl="8" w:tplc="C4FA344C" w:tentative="1">
      <w:start w:val="1"/>
      <w:numFmt w:val="lowerRoman"/>
      <w:lvlText w:val="%9."/>
      <w:lvlJc w:val="right"/>
      <w:pPr>
        <w:tabs>
          <w:tab w:val="num" w:pos="6480"/>
        </w:tabs>
        <w:ind w:left="6480" w:hanging="180"/>
      </w:pPr>
    </w:lvl>
  </w:abstractNum>
  <w:abstractNum w:abstractNumId="75" w15:restartNumberingAfterBreak="0">
    <w:nsid w:val="7B7B72F1"/>
    <w:multiLevelType w:val="multilevel"/>
    <w:tmpl w:val="D2C68C56"/>
    <w:lvl w:ilvl="0">
      <w:start w:val="13"/>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2"/>
        <w:szCs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0"/>
        <w:szCs w:val="20"/>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6" w15:restartNumberingAfterBreak="0">
    <w:nsid w:val="7BBF193E"/>
    <w:multiLevelType w:val="multilevel"/>
    <w:tmpl w:val="15747DE6"/>
    <w:lvl w:ilvl="0">
      <w:start w:val="1"/>
      <w:numFmt w:val="bullet"/>
      <w:lvlText w:val=""/>
      <w:lvlJc w:val="left"/>
      <w:pPr>
        <w:tabs>
          <w:tab w:val="num" w:pos="567"/>
        </w:tabs>
        <w:ind w:left="567" w:hanging="567"/>
      </w:pPr>
      <w:rPr>
        <w:rFonts w:ascii="Symbol" w:hAnsi="Symbol" w:hint="default"/>
      </w:rPr>
    </w:lvl>
    <w:lvl w:ilvl="1">
      <w:start w:val="1"/>
      <w:numFmt w:val="lowerLetter"/>
      <w:pStyle w:val="AnnexurePartBabcetc"/>
      <w:lvlText w:val="(%2)"/>
      <w:lvlJc w:val="left"/>
      <w:pPr>
        <w:tabs>
          <w:tab w:val="num" w:pos="2694"/>
        </w:tabs>
        <w:ind w:left="2694"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77" w15:restartNumberingAfterBreak="0">
    <w:nsid w:val="7C72074D"/>
    <w:multiLevelType w:val="hybridMultilevel"/>
    <w:tmpl w:val="AB2ADE1C"/>
    <w:lvl w:ilvl="0" w:tplc="10DC17AC">
      <w:start w:val="1"/>
      <w:numFmt w:val="lowerRoman"/>
      <w:pStyle w:val="Numberi"/>
      <w:lvlText w:val="%1)"/>
      <w:lvlJc w:val="left"/>
      <w:pPr>
        <w:tabs>
          <w:tab w:val="num" w:pos="720"/>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7D685410"/>
    <w:multiLevelType w:val="singleLevel"/>
    <w:tmpl w:val="096E096C"/>
    <w:lvl w:ilvl="0">
      <w:start w:val="1"/>
      <w:numFmt w:val="lowerLetter"/>
      <w:lvlText w:val="%1)"/>
      <w:legacy w:legacy="1" w:legacySpace="0" w:legacyIndent="283"/>
      <w:lvlJc w:val="left"/>
      <w:pPr>
        <w:ind w:left="283" w:hanging="283"/>
      </w:pPr>
      <w:rPr>
        <w:rFonts w:cs="Times New Roman"/>
      </w:rPr>
    </w:lvl>
  </w:abstractNum>
  <w:num w:numId="1">
    <w:abstractNumId w:val="64"/>
  </w:num>
  <w:num w:numId="2">
    <w:abstractNumId w:val="18"/>
  </w:num>
  <w:num w:numId="3">
    <w:abstractNumId w:val="46"/>
  </w:num>
  <w:num w:numId="4">
    <w:abstractNumId w:val="75"/>
  </w:num>
  <w:num w:numId="5">
    <w:abstractNumId w:val="0"/>
    <w:lvlOverride w:ilvl="0">
      <w:lvl w:ilvl="0">
        <w:start w:val="1"/>
        <w:numFmt w:val="bullet"/>
        <w:pStyle w:val="ListBullet"/>
        <w:lvlText w:val=""/>
        <w:legacy w:legacy="1" w:legacySpace="0" w:legacyIndent="737"/>
        <w:lvlJc w:val="left"/>
        <w:pPr>
          <w:ind w:left="737" w:hanging="737"/>
        </w:pPr>
        <w:rPr>
          <w:rFonts w:ascii="Symbol" w:hAnsi="Symbol" w:hint="default"/>
        </w:rPr>
      </w:lvl>
    </w:lvlOverride>
  </w:num>
  <w:num w:numId="6">
    <w:abstractNumId w:val="41"/>
  </w:num>
  <w:num w:numId="7">
    <w:abstractNumId w:val="10"/>
  </w:num>
  <w:num w:numId="8">
    <w:abstractNumId w:val="36"/>
  </w:num>
  <w:num w:numId="9">
    <w:abstractNumId w:val="62"/>
  </w:num>
  <w:num w:numId="10">
    <w:abstractNumId w:val="23"/>
  </w:num>
  <w:num w:numId="11">
    <w:abstractNumId w:val="61"/>
  </w:num>
  <w:num w:numId="12">
    <w:abstractNumId w:val="16"/>
  </w:num>
  <w:num w:numId="13">
    <w:abstractNumId w:val="25"/>
    <w:lvlOverride w:ilvl="0">
      <w:lvl w:ilvl="0">
        <w:start w:val="1"/>
        <w:numFmt w:val="decimal"/>
        <w:pStyle w:val="COT-H1"/>
        <w:lvlText w:val="%1."/>
        <w:lvlJc w:val="left"/>
        <w:pPr>
          <w:tabs>
            <w:tab w:val="num" w:pos="360"/>
          </w:tabs>
          <w:ind w:left="360" w:hanging="360"/>
        </w:pPr>
      </w:lvl>
    </w:lvlOverride>
    <w:lvlOverride w:ilvl="1">
      <w:lvl w:ilvl="1">
        <w:start w:val="1"/>
        <w:numFmt w:val="decimal"/>
        <w:pStyle w:val="COT-H2"/>
        <w:lvlText w:val="%1.%2."/>
        <w:lvlJc w:val="left"/>
        <w:pPr>
          <w:tabs>
            <w:tab w:val="num" w:pos="792"/>
          </w:tabs>
          <w:ind w:left="792" w:hanging="432"/>
        </w:pPr>
        <w:rPr>
          <w:b w:val="0"/>
        </w:rPr>
      </w:lvl>
    </w:lvlOverride>
    <w:lvlOverride w:ilvl="2">
      <w:lvl w:ilvl="2">
        <w:start w:val="1"/>
        <w:numFmt w:val="decimal"/>
        <w:lvlText w:val="%1.%2.%3."/>
        <w:lvlJc w:val="left"/>
        <w:pPr>
          <w:tabs>
            <w:tab w:val="num" w:pos="2304"/>
          </w:tabs>
          <w:ind w:left="230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4">
    <w:abstractNumId w:val="38"/>
    <w:lvlOverride w:ilvl="0">
      <w:lvl w:ilvl="0">
        <w:start w:val="1"/>
        <w:numFmt w:val="decimal"/>
        <w:pStyle w:val="PCC-H1"/>
        <w:lvlText w:val="%1."/>
        <w:lvlJc w:val="left"/>
        <w:pPr>
          <w:tabs>
            <w:tab w:val="num" w:pos="360"/>
          </w:tabs>
          <w:ind w:left="360" w:hanging="360"/>
        </w:pPr>
        <w:rPr>
          <w:b/>
        </w:rPr>
      </w:lvl>
    </w:lvlOverride>
    <w:lvlOverride w:ilvl="1">
      <w:lvl w:ilvl="1">
        <w:start w:val="1"/>
        <w:numFmt w:val="decimal"/>
        <w:lvlText w:val="%1.%2."/>
        <w:lvlJc w:val="left"/>
        <w:pPr>
          <w:tabs>
            <w:tab w:val="num" w:pos="792"/>
          </w:tabs>
          <w:ind w:left="792" w:hanging="432"/>
        </w:pPr>
        <w:rPr>
          <w:b w:val="0"/>
        </w:rPr>
      </w:lvl>
    </w:lvlOverride>
  </w:num>
  <w:num w:numId="15">
    <w:abstractNumId w:val="14"/>
  </w:num>
  <w:num w:numId="16">
    <w:abstractNumId w:val="42"/>
  </w:num>
  <w:num w:numId="17">
    <w:abstractNumId w:val="51"/>
  </w:num>
  <w:num w:numId="18">
    <w:abstractNumId w:val="29"/>
  </w:num>
  <w:num w:numId="19">
    <w:abstractNumId w:val="47"/>
  </w:num>
  <w:num w:numId="20">
    <w:abstractNumId w:val="13"/>
  </w:num>
  <w:num w:numId="21">
    <w:abstractNumId w:val="31"/>
  </w:num>
  <w:num w:numId="22">
    <w:abstractNumId w:val="50"/>
  </w:num>
  <w:num w:numId="23">
    <w:abstractNumId w:val="43"/>
  </w:num>
  <w:num w:numId="24">
    <w:abstractNumId w:val="74"/>
  </w:num>
  <w:num w:numId="25">
    <w:abstractNumId w:val="19"/>
  </w:num>
  <w:num w:numId="26">
    <w:abstractNumId w:val="35"/>
  </w:num>
  <w:num w:numId="27">
    <w:abstractNumId w:val="71"/>
  </w:num>
  <w:num w:numId="28">
    <w:abstractNumId w:val="37"/>
  </w:num>
  <w:num w:numId="29">
    <w:abstractNumId w:val="11"/>
  </w:num>
  <w:num w:numId="30">
    <w:abstractNumId w:val="40"/>
  </w:num>
  <w:num w:numId="3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2"/>
      <w:lvl w:ilvl="4">
        <w:start w:val="2"/>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26"/>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num>
  <w:num w:numId="38">
    <w:abstractNumId w:val="73"/>
  </w:num>
  <w:num w:numId="39">
    <w:abstractNumId w:val="76"/>
  </w:num>
  <w:num w:numId="40">
    <w:abstractNumId w:val="70"/>
  </w:num>
  <w:num w:numId="41">
    <w:abstractNumId w:val="39"/>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9"/>
  </w:num>
  <w:num w:numId="45">
    <w:abstractNumId w:val="6"/>
  </w:num>
  <w:num w:numId="46">
    <w:abstractNumId w:val="4"/>
  </w:num>
  <w:num w:numId="47">
    <w:abstractNumId w:val="5"/>
  </w:num>
  <w:num w:numId="48">
    <w:abstractNumId w:val="53"/>
  </w:num>
  <w:num w:numId="49">
    <w:abstractNumId w:val="22"/>
  </w:num>
  <w:num w:numId="50">
    <w:abstractNumId w:val="8"/>
  </w:num>
  <w:num w:numId="51">
    <w:abstractNumId w:val="57"/>
  </w:num>
  <w:num w:numId="52">
    <w:abstractNumId w:val="48"/>
  </w:num>
  <w:num w:numId="53">
    <w:abstractNumId w:val="66"/>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 w:numId="56">
    <w:abstractNumId w:val="34"/>
  </w:num>
  <w:num w:numId="57">
    <w:abstractNumId w:val="33"/>
  </w:num>
  <w:num w:numId="58">
    <w:abstractNumId w:val="69"/>
  </w:num>
  <w:num w:numId="59">
    <w:abstractNumId w:val="58"/>
  </w:num>
  <w:num w:numId="6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45"/>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15"/>
  </w:num>
  <w:num w:numId="66">
    <w:abstractNumId w:val="54"/>
  </w:num>
  <w:num w:numId="67">
    <w:abstractNumId w:val="55"/>
  </w:num>
  <w:num w:numId="68">
    <w:abstractNumId w:val="27"/>
  </w:num>
  <w:num w:numId="69">
    <w:abstractNumId w:val="17"/>
  </w:num>
  <w:num w:numId="70">
    <w:abstractNumId w:val="21"/>
  </w:num>
  <w:num w:numId="71">
    <w:abstractNumId w:val="28"/>
  </w:num>
  <w:num w:numId="72">
    <w:abstractNumId w:val="52"/>
  </w:num>
  <w:num w:numId="73">
    <w:abstractNumId w:val="32"/>
  </w:num>
  <w:num w:numId="74">
    <w:abstractNumId w:val="12"/>
  </w:num>
  <w:num w:numId="75">
    <w:abstractNumId w:val="7"/>
  </w:num>
  <w:num w:numId="76">
    <w:abstractNumId w:val="60"/>
  </w:num>
  <w:num w:numId="77">
    <w:abstractNumId w:val="30"/>
  </w:num>
  <w:num w:numId="78">
    <w:abstractNumId w:val="67"/>
  </w:num>
  <w:num w:numId="79">
    <w:abstractNumId w:val="24"/>
  </w:num>
  <w:num w:numId="80">
    <w:abstractNumId w:val="2"/>
  </w:num>
  <w:num w:numId="81">
    <w:abstractNumId w:val="65"/>
  </w:num>
  <w:num w:numId="82">
    <w:abstractNumId w:val="78"/>
  </w:num>
  <w:num w:numId="83">
    <w:abstractNumId w:val="6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99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63"/>
    <w:rsid w:val="00000292"/>
    <w:rsid w:val="000005D5"/>
    <w:rsid w:val="000005EC"/>
    <w:rsid w:val="00001354"/>
    <w:rsid w:val="00001530"/>
    <w:rsid w:val="00002B8C"/>
    <w:rsid w:val="00002E59"/>
    <w:rsid w:val="000036C5"/>
    <w:rsid w:val="000036CE"/>
    <w:rsid w:val="00003730"/>
    <w:rsid w:val="0000416C"/>
    <w:rsid w:val="000047F8"/>
    <w:rsid w:val="000049CC"/>
    <w:rsid w:val="00004C5C"/>
    <w:rsid w:val="000053B9"/>
    <w:rsid w:val="00005946"/>
    <w:rsid w:val="000063C4"/>
    <w:rsid w:val="000075FB"/>
    <w:rsid w:val="00010062"/>
    <w:rsid w:val="00010C4A"/>
    <w:rsid w:val="000125C6"/>
    <w:rsid w:val="00013622"/>
    <w:rsid w:val="00014D03"/>
    <w:rsid w:val="00015767"/>
    <w:rsid w:val="000158C2"/>
    <w:rsid w:val="00015DF7"/>
    <w:rsid w:val="00017188"/>
    <w:rsid w:val="00017E2C"/>
    <w:rsid w:val="0002022D"/>
    <w:rsid w:val="00020CCD"/>
    <w:rsid w:val="00021378"/>
    <w:rsid w:val="00021CE1"/>
    <w:rsid w:val="00022C3D"/>
    <w:rsid w:val="00022E10"/>
    <w:rsid w:val="00022E9C"/>
    <w:rsid w:val="00023008"/>
    <w:rsid w:val="00023260"/>
    <w:rsid w:val="00023599"/>
    <w:rsid w:val="000250E4"/>
    <w:rsid w:val="000253BA"/>
    <w:rsid w:val="00026171"/>
    <w:rsid w:val="000264D8"/>
    <w:rsid w:val="00026826"/>
    <w:rsid w:val="00031B29"/>
    <w:rsid w:val="00031EDA"/>
    <w:rsid w:val="00032319"/>
    <w:rsid w:val="00032A6C"/>
    <w:rsid w:val="000335F8"/>
    <w:rsid w:val="0003413C"/>
    <w:rsid w:val="00034A36"/>
    <w:rsid w:val="00034BEA"/>
    <w:rsid w:val="00035621"/>
    <w:rsid w:val="00035839"/>
    <w:rsid w:val="00035CCD"/>
    <w:rsid w:val="00035E01"/>
    <w:rsid w:val="0003637A"/>
    <w:rsid w:val="00036947"/>
    <w:rsid w:val="00036949"/>
    <w:rsid w:val="00036D0F"/>
    <w:rsid w:val="00036D7B"/>
    <w:rsid w:val="000370EE"/>
    <w:rsid w:val="00037B25"/>
    <w:rsid w:val="00037DFD"/>
    <w:rsid w:val="00037EA4"/>
    <w:rsid w:val="00037F3F"/>
    <w:rsid w:val="0004011A"/>
    <w:rsid w:val="0004015A"/>
    <w:rsid w:val="000401B6"/>
    <w:rsid w:val="000403A1"/>
    <w:rsid w:val="0004057F"/>
    <w:rsid w:val="00040A1B"/>
    <w:rsid w:val="00041C34"/>
    <w:rsid w:val="00041F4F"/>
    <w:rsid w:val="0004233C"/>
    <w:rsid w:val="00042BFB"/>
    <w:rsid w:val="00042F0B"/>
    <w:rsid w:val="000432EB"/>
    <w:rsid w:val="0004362C"/>
    <w:rsid w:val="000437DC"/>
    <w:rsid w:val="00043826"/>
    <w:rsid w:val="00043E92"/>
    <w:rsid w:val="00044AB8"/>
    <w:rsid w:val="00044C73"/>
    <w:rsid w:val="00044E19"/>
    <w:rsid w:val="000456E6"/>
    <w:rsid w:val="00045B77"/>
    <w:rsid w:val="00046111"/>
    <w:rsid w:val="00046C7E"/>
    <w:rsid w:val="00046F7E"/>
    <w:rsid w:val="00047024"/>
    <w:rsid w:val="0004733E"/>
    <w:rsid w:val="00047664"/>
    <w:rsid w:val="000477CB"/>
    <w:rsid w:val="0005103C"/>
    <w:rsid w:val="00051E8C"/>
    <w:rsid w:val="000526FB"/>
    <w:rsid w:val="00052847"/>
    <w:rsid w:val="00052BA4"/>
    <w:rsid w:val="00052E36"/>
    <w:rsid w:val="00052EDF"/>
    <w:rsid w:val="00053217"/>
    <w:rsid w:val="0005350E"/>
    <w:rsid w:val="00054294"/>
    <w:rsid w:val="000546FD"/>
    <w:rsid w:val="00054825"/>
    <w:rsid w:val="00054CFB"/>
    <w:rsid w:val="00054FB5"/>
    <w:rsid w:val="00055151"/>
    <w:rsid w:val="00055F74"/>
    <w:rsid w:val="0005635E"/>
    <w:rsid w:val="00056643"/>
    <w:rsid w:val="00056935"/>
    <w:rsid w:val="00056E8D"/>
    <w:rsid w:val="00057158"/>
    <w:rsid w:val="0005721C"/>
    <w:rsid w:val="00057B5F"/>
    <w:rsid w:val="00057D31"/>
    <w:rsid w:val="00057DC2"/>
    <w:rsid w:val="00060162"/>
    <w:rsid w:val="00061B3D"/>
    <w:rsid w:val="000620A6"/>
    <w:rsid w:val="00063528"/>
    <w:rsid w:val="0006358D"/>
    <w:rsid w:val="000638C5"/>
    <w:rsid w:val="00063957"/>
    <w:rsid w:val="00063CFF"/>
    <w:rsid w:val="00064D1A"/>
    <w:rsid w:val="00065458"/>
    <w:rsid w:val="00065915"/>
    <w:rsid w:val="0006784B"/>
    <w:rsid w:val="000703FA"/>
    <w:rsid w:val="00070AD4"/>
    <w:rsid w:val="00071C20"/>
    <w:rsid w:val="00071DD6"/>
    <w:rsid w:val="0007222E"/>
    <w:rsid w:val="000724A1"/>
    <w:rsid w:val="00073263"/>
    <w:rsid w:val="000733E2"/>
    <w:rsid w:val="000734BE"/>
    <w:rsid w:val="00073B91"/>
    <w:rsid w:val="0007412D"/>
    <w:rsid w:val="00074956"/>
    <w:rsid w:val="00074A3E"/>
    <w:rsid w:val="00075039"/>
    <w:rsid w:val="0007599A"/>
    <w:rsid w:val="00076384"/>
    <w:rsid w:val="000769DE"/>
    <w:rsid w:val="00077AF6"/>
    <w:rsid w:val="000802A2"/>
    <w:rsid w:val="000803C3"/>
    <w:rsid w:val="000807D1"/>
    <w:rsid w:val="00080FA4"/>
    <w:rsid w:val="000810C4"/>
    <w:rsid w:val="00081ABD"/>
    <w:rsid w:val="0008320B"/>
    <w:rsid w:val="00083DFF"/>
    <w:rsid w:val="00084AC9"/>
    <w:rsid w:val="00084C4C"/>
    <w:rsid w:val="000856D7"/>
    <w:rsid w:val="0008590A"/>
    <w:rsid w:val="0008690B"/>
    <w:rsid w:val="00087658"/>
    <w:rsid w:val="000908C0"/>
    <w:rsid w:val="000908D6"/>
    <w:rsid w:val="00091B8A"/>
    <w:rsid w:val="00092D91"/>
    <w:rsid w:val="00094DE3"/>
    <w:rsid w:val="0009597E"/>
    <w:rsid w:val="00095A1A"/>
    <w:rsid w:val="00096C37"/>
    <w:rsid w:val="00096D83"/>
    <w:rsid w:val="00097178"/>
    <w:rsid w:val="00097499"/>
    <w:rsid w:val="000974CD"/>
    <w:rsid w:val="00097B16"/>
    <w:rsid w:val="00097F1C"/>
    <w:rsid w:val="000A0484"/>
    <w:rsid w:val="000A0644"/>
    <w:rsid w:val="000A0849"/>
    <w:rsid w:val="000A0B20"/>
    <w:rsid w:val="000A17EA"/>
    <w:rsid w:val="000A25C2"/>
    <w:rsid w:val="000A2C7B"/>
    <w:rsid w:val="000A37C1"/>
    <w:rsid w:val="000A38A5"/>
    <w:rsid w:val="000A4055"/>
    <w:rsid w:val="000A4407"/>
    <w:rsid w:val="000A4832"/>
    <w:rsid w:val="000A48E5"/>
    <w:rsid w:val="000A4A0E"/>
    <w:rsid w:val="000A4B15"/>
    <w:rsid w:val="000A680B"/>
    <w:rsid w:val="000A7BD7"/>
    <w:rsid w:val="000B04D3"/>
    <w:rsid w:val="000B0DC9"/>
    <w:rsid w:val="000B2456"/>
    <w:rsid w:val="000B311E"/>
    <w:rsid w:val="000B3DDE"/>
    <w:rsid w:val="000B4B68"/>
    <w:rsid w:val="000B4C9B"/>
    <w:rsid w:val="000B6DA2"/>
    <w:rsid w:val="000B70C5"/>
    <w:rsid w:val="000B79C9"/>
    <w:rsid w:val="000B7A83"/>
    <w:rsid w:val="000B7BEB"/>
    <w:rsid w:val="000B7E9A"/>
    <w:rsid w:val="000C0033"/>
    <w:rsid w:val="000C01DD"/>
    <w:rsid w:val="000C0291"/>
    <w:rsid w:val="000C1B1D"/>
    <w:rsid w:val="000C1CA1"/>
    <w:rsid w:val="000C24E5"/>
    <w:rsid w:val="000C2A18"/>
    <w:rsid w:val="000C3CEF"/>
    <w:rsid w:val="000C4034"/>
    <w:rsid w:val="000C4688"/>
    <w:rsid w:val="000C4B9E"/>
    <w:rsid w:val="000C4F85"/>
    <w:rsid w:val="000C55CE"/>
    <w:rsid w:val="000C5B7E"/>
    <w:rsid w:val="000C696B"/>
    <w:rsid w:val="000D0608"/>
    <w:rsid w:val="000D0BF6"/>
    <w:rsid w:val="000D0C16"/>
    <w:rsid w:val="000D11A2"/>
    <w:rsid w:val="000D1561"/>
    <w:rsid w:val="000D1CE0"/>
    <w:rsid w:val="000D1EF4"/>
    <w:rsid w:val="000D2C7A"/>
    <w:rsid w:val="000D37C1"/>
    <w:rsid w:val="000D381B"/>
    <w:rsid w:val="000D3C16"/>
    <w:rsid w:val="000D4720"/>
    <w:rsid w:val="000D4977"/>
    <w:rsid w:val="000D4AA9"/>
    <w:rsid w:val="000D513E"/>
    <w:rsid w:val="000D5331"/>
    <w:rsid w:val="000D64B6"/>
    <w:rsid w:val="000D69BD"/>
    <w:rsid w:val="000D757D"/>
    <w:rsid w:val="000E030D"/>
    <w:rsid w:val="000E1B76"/>
    <w:rsid w:val="000E1B86"/>
    <w:rsid w:val="000E2546"/>
    <w:rsid w:val="000E2B87"/>
    <w:rsid w:val="000E2F2D"/>
    <w:rsid w:val="000E32BB"/>
    <w:rsid w:val="000E3429"/>
    <w:rsid w:val="000E426B"/>
    <w:rsid w:val="000E4AD9"/>
    <w:rsid w:val="000E516B"/>
    <w:rsid w:val="000E5AC7"/>
    <w:rsid w:val="000E5EC2"/>
    <w:rsid w:val="000E6AA0"/>
    <w:rsid w:val="000E7169"/>
    <w:rsid w:val="000E7F26"/>
    <w:rsid w:val="000F04B3"/>
    <w:rsid w:val="000F1A98"/>
    <w:rsid w:val="000F1B38"/>
    <w:rsid w:val="000F1C19"/>
    <w:rsid w:val="000F23A2"/>
    <w:rsid w:val="000F279C"/>
    <w:rsid w:val="000F2863"/>
    <w:rsid w:val="000F286E"/>
    <w:rsid w:val="000F289D"/>
    <w:rsid w:val="000F28CF"/>
    <w:rsid w:val="000F2A89"/>
    <w:rsid w:val="000F3908"/>
    <w:rsid w:val="000F4D21"/>
    <w:rsid w:val="000F4E3D"/>
    <w:rsid w:val="000F503F"/>
    <w:rsid w:val="000F50C1"/>
    <w:rsid w:val="000F52DA"/>
    <w:rsid w:val="000F55EC"/>
    <w:rsid w:val="000F5BF2"/>
    <w:rsid w:val="000F63A0"/>
    <w:rsid w:val="000F742D"/>
    <w:rsid w:val="00101314"/>
    <w:rsid w:val="001037BB"/>
    <w:rsid w:val="00103C79"/>
    <w:rsid w:val="00103DD5"/>
    <w:rsid w:val="00104057"/>
    <w:rsid w:val="00104238"/>
    <w:rsid w:val="0010441F"/>
    <w:rsid w:val="001046D5"/>
    <w:rsid w:val="001054BA"/>
    <w:rsid w:val="001060F8"/>
    <w:rsid w:val="001063F7"/>
    <w:rsid w:val="001067AA"/>
    <w:rsid w:val="0010681A"/>
    <w:rsid w:val="001068C1"/>
    <w:rsid w:val="00106956"/>
    <w:rsid w:val="00106BDF"/>
    <w:rsid w:val="00107212"/>
    <w:rsid w:val="00107B07"/>
    <w:rsid w:val="0011025F"/>
    <w:rsid w:val="00110918"/>
    <w:rsid w:val="00110A2D"/>
    <w:rsid w:val="0011126C"/>
    <w:rsid w:val="00112E28"/>
    <w:rsid w:val="0011386D"/>
    <w:rsid w:val="00113C1A"/>
    <w:rsid w:val="00115C80"/>
    <w:rsid w:val="00115C98"/>
    <w:rsid w:val="00115DB2"/>
    <w:rsid w:val="001175D4"/>
    <w:rsid w:val="00117B1B"/>
    <w:rsid w:val="00120F5E"/>
    <w:rsid w:val="00120FCD"/>
    <w:rsid w:val="00122232"/>
    <w:rsid w:val="00122D36"/>
    <w:rsid w:val="00123239"/>
    <w:rsid w:val="001235BD"/>
    <w:rsid w:val="001241FF"/>
    <w:rsid w:val="0012437C"/>
    <w:rsid w:val="00125EFD"/>
    <w:rsid w:val="0012618D"/>
    <w:rsid w:val="001276D8"/>
    <w:rsid w:val="00127778"/>
    <w:rsid w:val="00127B42"/>
    <w:rsid w:val="00127B69"/>
    <w:rsid w:val="00130B66"/>
    <w:rsid w:val="001312A4"/>
    <w:rsid w:val="001312B4"/>
    <w:rsid w:val="0013160A"/>
    <w:rsid w:val="001318BC"/>
    <w:rsid w:val="00131920"/>
    <w:rsid w:val="0013272B"/>
    <w:rsid w:val="00132F6E"/>
    <w:rsid w:val="001338C1"/>
    <w:rsid w:val="00135822"/>
    <w:rsid w:val="00135BD8"/>
    <w:rsid w:val="00136460"/>
    <w:rsid w:val="0013728F"/>
    <w:rsid w:val="00137BDC"/>
    <w:rsid w:val="00137E50"/>
    <w:rsid w:val="0014018B"/>
    <w:rsid w:val="0014085B"/>
    <w:rsid w:val="00140B11"/>
    <w:rsid w:val="00141228"/>
    <w:rsid w:val="001415EF"/>
    <w:rsid w:val="00142250"/>
    <w:rsid w:val="00142AE7"/>
    <w:rsid w:val="0014395D"/>
    <w:rsid w:val="001440FD"/>
    <w:rsid w:val="00144584"/>
    <w:rsid w:val="00145022"/>
    <w:rsid w:val="00145636"/>
    <w:rsid w:val="0014581C"/>
    <w:rsid w:val="00145AC9"/>
    <w:rsid w:val="00145DA7"/>
    <w:rsid w:val="00146E0B"/>
    <w:rsid w:val="0014718B"/>
    <w:rsid w:val="00147BDA"/>
    <w:rsid w:val="00150735"/>
    <w:rsid w:val="00151017"/>
    <w:rsid w:val="0015133E"/>
    <w:rsid w:val="0015141F"/>
    <w:rsid w:val="00151876"/>
    <w:rsid w:val="001519E9"/>
    <w:rsid w:val="00151A6A"/>
    <w:rsid w:val="00151C94"/>
    <w:rsid w:val="001521C3"/>
    <w:rsid w:val="00152740"/>
    <w:rsid w:val="001527C9"/>
    <w:rsid w:val="00152B37"/>
    <w:rsid w:val="00152F79"/>
    <w:rsid w:val="00153F4F"/>
    <w:rsid w:val="00153F85"/>
    <w:rsid w:val="001544D0"/>
    <w:rsid w:val="00154D2F"/>
    <w:rsid w:val="001563D1"/>
    <w:rsid w:val="00156A63"/>
    <w:rsid w:val="00157793"/>
    <w:rsid w:val="00157A39"/>
    <w:rsid w:val="00160D02"/>
    <w:rsid w:val="00161050"/>
    <w:rsid w:val="00161083"/>
    <w:rsid w:val="001613D7"/>
    <w:rsid w:val="001613DC"/>
    <w:rsid w:val="00161CB0"/>
    <w:rsid w:val="00163316"/>
    <w:rsid w:val="00163B9B"/>
    <w:rsid w:val="00164753"/>
    <w:rsid w:val="0016531E"/>
    <w:rsid w:val="001654BF"/>
    <w:rsid w:val="00165A42"/>
    <w:rsid w:val="00165D4A"/>
    <w:rsid w:val="001660FF"/>
    <w:rsid w:val="00166C4E"/>
    <w:rsid w:val="00166CEB"/>
    <w:rsid w:val="00166D38"/>
    <w:rsid w:val="00166D52"/>
    <w:rsid w:val="0016774B"/>
    <w:rsid w:val="00170393"/>
    <w:rsid w:val="00170C3E"/>
    <w:rsid w:val="00170EBC"/>
    <w:rsid w:val="0017115B"/>
    <w:rsid w:val="001719CB"/>
    <w:rsid w:val="00171B0F"/>
    <w:rsid w:val="00171BA0"/>
    <w:rsid w:val="00172C4D"/>
    <w:rsid w:val="00172F5F"/>
    <w:rsid w:val="001739AB"/>
    <w:rsid w:val="00173A4F"/>
    <w:rsid w:val="00173E20"/>
    <w:rsid w:val="00174138"/>
    <w:rsid w:val="00174DC4"/>
    <w:rsid w:val="00175F56"/>
    <w:rsid w:val="00177574"/>
    <w:rsid w:val="001779EA"/>
    <w:rsid w:val="00177E3A"/>
    <w:rsid w:val="00177F98"/>
    <w:rsid w:val="0018018E"/>
    <w:rsid w:val="001804FA"/>
    <w:rsid w:val="001809B6"/>
    <w:rsid w:val="00181841"/>
    <w:rsid w:val="00181CC4"/>
    <w:rsid w:val="001821C6"/>
    <w:rsid w:val="001828E5"/>
    <w:rsid w:val="00182DA8"/>
    <w:rsid w:val="001830B8"/>
    <w:rsid w:val="001835E4"/>
    <w:rsid w:val="001839E0"/>
    <w:rsid w:val="00183E2D"/>
    <w:rsid w:val="00183F90"/>
    <w:rsid w:val="00184005"/>
    <w:rsid w:val="001843B0"/>
    <w:rsid w:val="001847F2"/>
    <w:rsid w:val="001848BD"/>
    <w:rsid w:val="00184E4F"/>
    <w:rsid w:val="0018588A"/>
    <w:rsid w:val="00185BCD"/>
    <w:rsid w:val="00185CA9"/>
    <w:rsid w:val="00185E55"/>
    <w:rsid w:val="001860ED"/>
    <w:rsid w:val="00186C6F"/>
    <w:rsid w:val="00187FA5"/>
    <w:rsid w:val="0019242F"/>
    <w:rsid w:val="00192567"/>
    <w:rsid w:val="001929F1"/>
    <w:rsid w:val="00192BCD"/>
    <w:rsid w:val="00192C07"/>
    <w:rsid w:val="00193527"/>
    <w:rsid w:val="001941F0"/>
    <w:rsid w:val="00194813"/>
    <w:rsid w:val="001949D2"/>
    <w:rsid w:val="0019525B"/>
    <w:rsid w:val="001952B1"/>
    <w:rsid w:val="0019652B"/>
    <w:rsid w:val="00196CAA"/>
    <w:rsid w:val="00196DF1"/>
    <w:rsid w:val="0019725D"/>
    <w:rsid w:val="0019730C"/>
    <w:rsid w:val="00197A87"/>
    <w:rsid w:val="00197E06"/>
    <w:rsid w:val="00197E17"/>
    <w:rsid w:val="001A018C"/>
    <w:rsid w:val="001A0967"/>
    <w:rsid w:val="001A0B44"/>
    <w:rsid w:val="001A1466"/>
    <w:rsid w:val="001A2DF6"/>
    <w:rsid w:val="001A339D"/>
    <w:rsid w:val="001A36C7"/>
    <w:rsid w:val="001A3BBD"/>
    <w:rsid w:val="001A46E5"/>
    <w:rsid w:val="001A500F"/>
    <w:rsid w:val="001A548D"/>
    <w:rsid w:val="001A5E94"/>
    <w:rsid w:val="001A5F0A"/>
    <w:rsid w:val="001A600F"/>
    <w:rsid w:val="001A6409"/>
    <w:rsid w:val="001A6E94"/>
    <w:rsid w:val="001A78DD"/>
    <w:rsid w:val="001A7AFC"/>
    <w:rsid w:val="001B09EC"/>
    <w:rsid w:val="001B0C7E"/>
    <w:rsid w:val="001B1324"/>
    <w:rsid w:val="001B16C7"/>
    <w:rsid w:val="001B2510"/>
    <w:rsid w:val="001B255C"/>
    <w:rsid w:val="001B28D2"/>
    <w:rsid w:val="001B2928"/>
    <w:rsid w:val="001B2933"/>
    <w:rsid w:val="001B2A15"/>
    <w:rsid w:val="001B2A87"/>
    <w:rsid w:val="001B30E8"/>
    <w:rsid w:val="001B3DC3"/>
    <w:rsid w:val="001B42C1"/>
    <w:rsid w:val="001B5152"/>
    <w:rsid w:val="001B5CE0"/>
    <w:rsid w:val="001B609F"/>
    <w:rsid w:val="001B6897"/>
    <w:rsid w:val="001B6E8D"/>
    <w:rsid w:val="001B7741"/>
    <w:rsid w:val="001C0841"/>
    <w:rsid w:val="001C154A"/>
    <w:rsid w:val="001C1FB5"/>
    <w:rsid w:val="001C20BA"/>
    <w:rsid w:val="001C2431"/>
    <w:rsid w:val="001C2759"/>
    <w:rsid w:val="001C305D"/>
    <w:rsid w:val="001C31A6"/>
    <w:rsid w:val="001C3405"/>
    <w:rsid w:val="001C41DC"/>
    <w:rsid w:val="001C42CC"/>
    <w:rsid w:val="001C582D"/>
    <w:rsid w:val="001C5C7E"/>
    <w:rsid w:val="001C60A0"/>
    <w:rsid w:val="001C63B5"/>
    <w:rsid w:val="001C6C55"/>
    <w:rsid w:val="001C7558"/>
    <w:rsid w:val="001C7FC9"/>
    <w:rsid w:val="001D06FB"/>
    <w:rsid w:val="001D0B9F"/>
    <w:rsid w:val="001D1300"/>
    <w:rsid w:val="001D1F1E"/>
    <w:rsid w:val="001D2858"/>
    <w:rsid w:val="001D2E7C"/>
    <w:rsid w:val="001D36AD"/>
    <w:rsid w:val="001D44F0"/>
    <w:rsid w:val="001D4F94"/>
    <w:rsid w:val="001D58F4"/>
    <w:rsid w:val="001D59F0"/>
    <w:rsid w:val="001D60BA"/>
    <w:rsid w:val="001D6B76"/>
    <w:rsid w:val="001D6C0B"/>
    <w:rsid w:val="001D7EEB"/>
    <w:rsid w:val="001E02E6"/>
    <w:rsid w:val="001E0C5F"/>
    <w:rsid w:val="001E1024"/>
    <w:rsid w:val="001E10DA"/>
    <w:rsid w:val="001E11EC"/>
    <w:rsid w:val="001E1409"/>
    <w:rsid w:val="001E1686"/>
    <w:rsid w:val="001E174A"/>
    <w:rsid w:val="001E185F"/>
    <w:rsid w:val="001E2883"/>
    <w:rsid w:val="001E2B54"/>
    <w:rsid w:val="001E2BA3"/>
    <w:rsid w:val="001E2F4B"/>
    <w:rsid w:val="001E34A9"/>
    <w:rsid w:val="001E3539"/>
    <w:rsid w:val="001E3A01"/>
    <w:rsid w:val="001E3F02"/>
    <w:rsid w:val="001E424E"/>
    <w:rsid w:val="001E4266"/>
    <w:rsid w:val="001E4353"/>
    <w:rsid w:val="001E44F8"/>
    <w:rsid w:val="001E4ECB"/>
    <w:rsid w:val="001E59B7"/>
    <w:rsid w:val="001E7576"/>
    <w:rsid w:val="001E77A1"/>
    <w:rsid w:val="001E7A85"/>
    <w:rsid w:val="001F0D02"/>
    <w:rsid w:val="001F1680"/>
    <w:rsid w:val="001F17E5"/>
    <w:rsid w:val="001F18E6"/>
    <w:rsid w:val="001F27F8"/>
    <w:rsid w:val="001F292B"/>
    <w:rsid w:val="001F2B74"/>
    <w:rsid w:val="001F2CCD"/>
    <w:rsid w:val="001F2D88"/>
    <w:rsid w:val="001F384C"/>
    <w:rsid w:val="001F3A66"/>
    <w:rsid w:val="001F434F"/>
    <w:rsid w:val="001F484F"/>
    <w:rsid w:val="001F49BB"/>
    <w:rsid w:val="001F4D54"/>
    <w:rsid w:val="001F55E5"/>
    <w:rsid w:val="001F595C"/>
    <w:rsid w:val="001F628F"/>
    <w:rsid w:val="0020085A"/>
    <w:rsid w:val="0020306C"/>
    <w:rsid w:val="00203537"/>
    <w:rsid w:val="002038BD"/>
    <w:rsid w:val="0020425B"/>
    <w:rsid w:val="00204301"/>
    <w:rsid w:val="00204406"/>
    <w:rsid w:val="00204C3E"/>
    <w:rsid w:val="0020528A"/>
    <w:rsid w:val="00205E11"/>
    <w:rsid w:val="00205E86"/>
    <w:rsid w:val="00206B1C"/>
    <w:rsid w:val="00210C41"/>
    <w:rsid w:val="00211732"/>
    <w:rsid w:val="00211BE1"/>
    <w:rsid w:val="00212330"/>
    <w:rsid w:val="00213427"/>
    <w:rsid w:val="002136D9"/>
    <w:rsid w:val="002136E2"/>
    <w:rsid w:val="002139C4"/>
    <w:rsid w:val="00215623"/>
    <w:rsid w:val="00215F23"/>
    <w:rsid w:val="00216267"/>
    <w:rsid w:val="00216478"/>
    <w:rsid w:val="00216520"/>
    <w:rsid w:val="002168A8"/>
    <w:rsid w:val="00216A83"/>
    <w:rsid w:val="002172DE"/>
    <w:rsid w:val="0021790F"/>
    <w:rsid w:val="00217A09"/>
    <w:rsid w:val="00221625"/>
    <w:rsid w:val="00221B37"/>
    <w:rsid w:val="00222B2F"/>
    <w:rsid w:val="00224314"/>
    <w:rsid w:val="00224456"/>
    <w:rsid w:val="00224669"/>
    <w:rsid w:val="00224900"/>
    <w:rsid w:val="002251A8"/>
    <w:rsid w:val="0022734D"/>
    <w:rsid w:val="002275AA"/>
    <w:rsid w:val="00230C4D"/>
    <w:rsid w:val="002316DC"/>
    <w:rsid w:val="0023306B"/>
    <w:rsid w:val="002334E0"/>
    <w:rsid w:val="002347B0"/>
    <w:rsid w:val="0023490F"/>
    <w:rsid w:val="00234AF3"/>
    <w:rsid w:val="00234BDC"/>
    <w:rsid w:val="00234DD0"/>
    <w:rsid w:val="002352E4"/>
    <w:rsid w:val="002355F7"/>
    <w:rsid w:val="00236B6F"/>
    <w:rsid w:val="00236C2B"/>
    <w:rsid w:val="00236F3C"/>
    <w:rsid w:val="00236FCB"/>
    <w:rsid w:val="00237327"/>
    <w:rsid w:val="002376C2"/>
    <w:rsid w:val="00237751"/>
    <w:rsid w:val="002378C4"/>
    <w:rsid w:val="00237ED7"/>
    <w:rsid w:val="00240433"/>
    <w:rsid w:val="002409DE"/>
    <w:rsid w:val="00240E0A"/>
    <w:rsid w:val="00240F3D"/>
    <w:rsid w:val="00241A41"/>
    <w:rsid w:val="00241F19"/>
    <w:rsid w:val="00241F9C"/>
    <w:rsid w:val="0024231E"/>
    <w:rsid w:val="0024501E"/>
    <w:rsid w:val="00245234"/>
    <w:rsid w:val="00245638"/>
    <w:rsid w:val="00245D31"/>
    <w:rsid w:val="00245E3D"/>
    <w:rsid w:val="0024719E"/>
    <w:rsid w:val="00247766"/>
    <w:rsid w:val="0025050F"/>
    <w:rsid w:val="002508F1"/>
    <w:rsid w:val="00250911"/>
    <w:rsid w:val="00251A39"/>
    <w:rsid w:val="00251DEC"/>
    <w:rsid w:val="00254CDA"/>
    <w:rsid w:val="00255D4C"/>
    <w:rsid w:val="002562A9"/>
    <w:rsid w:val="00256714"/>
    <w:rsid w:val="0025691A"/>
    <w:rsid w:val="00260646"/>
    <w:rsid w:val="00260A09"/>
    <w:rsid w:val="00260EAF"/>
    <w:rsid w:val="00261477"/>
    <w:rsid w:val="00261C3F"/>
    <w:rsid w:val="00261E09"/>
    <w:rsid w:val="00262038"/>
    <w:rsid w:val="00262D34"/>
    <w:rsid w:val="002632AB"/>
    <w:rsid w:val="002637D9"/>
    <w:rsid w:val="00263823"/>
    <w:rsid w:val="00263AF5"/>
    <w:rsid w:val="002647E2"/>
    <w:rsid w:val="00264BBB"/>
    <w:rsid w:val="0026528D"/>
    <w:rsid w:val="00266015"/>
    <w:rsid w:val="00266120"/>
    <w:rsid w:val="0027145B"/>
    <w:rsid w:val="00271560"/>
    <w:rsid w:val="002723A4"/>
    <w:rsid w:val="002728FC"/>
    <w:rsid w:val="002729C3"/>
    <w:rsid w:val="00272B9A"/>
    <w:rsid w:val="00272C9E"/>
    <w:rsid w:val="002730EC"/>
    <w:rsid w:val="00273D07"/>
    <w:rsid w:val="00273E71"/>
    <w:rsid w:val="002752B2"/>
    <w:rsid w:val="00275B6C"/>
    <w:rsid w:val="002764C6"/>
    <w:rsid w:val="00276F1D"/>
    <w:rsid w:val="00277678"/>
    <w:rsid w:val="00277BC2"/>
    <w:rsid w:val="00277F75"/>
    <w:rsid w:val="0028040F"/>
    <w:rsid w:val="00280499"/>
    <w:rsid w:val="00282271"/>
    <w:rsid w:val="00283373"/>
    <w:rsid w:val="002838D8"/>
    <w:rsid w:val="00285BDB"/>
    <w:rsid w:val="00285FE6"/>
    <w:rsid w:val="0028674E"/>
    <w:rsid w:val="002871EF"/>
    <w:rsid w:val="0028783E"/>
    <w:rsid w:val="00287ABF"/>
    <w:rsid w:val="002900AF"/>
    <w:rsid w:val="002900D0"/>
    <w:rsid w:val="00290AE6"/>
    <w:rsid w:val="002910FF"/>
    <w:rsid w:val="00291B93"/>
    <w:rsid w:val="00292EFC"/>
    <w:rsid w:val="002930A3"/>
    <w:rsid w:val="0029333E"/>
    <w:rsid w:val="0029540C"/>
    <w:rsid w:val="00295BF4"/>
    <w:rsid w:val="0029641F"/>
    <w:rsid w:val="002964BD"/>
    <w:rsid w:val="002976FF"/>
    <w:rsid w:val="00297C5F"/>
    <w:rsid w:val="00297FDA"/>
    <w:rsid w:val="002A0F36"/>
    <w:rsid w:val="002A1CE7"/>
    <w:rsid w:val="002A1F3F"/>
    <w:rsid w:val="002A2077"/>
    <w:rsid w:val="002A2CAA"/>
    <w:rsid w:val="002A2EDF"/>
    <w:rsid w:val="002A36BA"/>
    <w:rsid w:val="002A4122"/>
    <w:rsid w:val="002A459B"/>
    <w:rsid w:val="002A4769"/>
    <w:rsid w:val="002A5307"/>
    <w:rsid w:val="002A554D"/>
    <w:rsid w:val="002A55AA"/>
    <w:rsid w:val="002A649C"/>
    <w:rsid w:val="002A7062"/>
    <w:rsid w:val="002A7B9C"/>
    <w:rsid w:val="002B039F"/>
    <w:rsid w:val="002B0522"/>
    <w:rsid w:val="002B1052"/>
    <w:rsid w:val="002B1CF1"/>
    <w:rsid w:val="002B1E28"/>
    <w:rsid w:val="002B20A8"/>
    <w:rsid w:val="002B2EEC"/>
    <w:rsid w:val="002B307D"/>
    <w:rsid w:val="002B367E"/>
    <w:rsid w:val="002B4AA4"/>
    <w:rsid w:val="002B4C2A"/>
    <w:rsid w:val="002B5592"/>
    <w:rsid w:val="002B573C"/>
    <w:rsid w:val="002B5C25"/>
    <w:rsid w:val="002B6DA2"/>
    <w:rsid w:val="002B71AF"/>
    <w:rsid w:val="002B7AAF"/>
    <w:rsid w:val="002C0943"/>
    <w:rsid w:val="002C0CFA"/>
    <w:rsid w:val="002C1707"/>
    <w:rsid w:val="002C1AA6"/>
    <w:rsid w:val="002C2558"/>
    <w:rsid w:val="002C29D5"/>
    <w:rsid w:val="002C2EF3"/>
    <w:rsid w:val="002C36DD"/>
    <w:rsid w:val="002C3F73"/>
    <w:rsid w:val="002C4497"/>
    <w:rsid w:val="002C4F35"/>
    <w:rsid w:val="002C5593"/>
    <w:rsid w:val="002C59FC"/>
    <w:rsid w:val="002C6293"/>
    <w:rsid w:val="002C6805"/>
    <w:rsid w:val="002C712F"/>
    <w:rsid w:val="002C718E"/>
    <w:rsid w:val="002C7262"/>
    <w:rsid w:val="002C780B"/>
    <w:rsid w:val="002C78AF"/>
    <w:rsid w:val="002C7B8B"/>
    <w:rsid w:val="002C7DC4"/>
    <w:rsid w:val="002D046A"/>
    <w:rsid w:val="002D08AB"/>
    <w:rsid w:val="002D0CD4"/>
    <w:rsid w:val="002D0F3F"/>
    <w:rsid w:val="002D138A"/>
    <w:rsid w:val="002D14FE"/>
    <w:rsid w:val="002D1BFB"/>
    <w:rsid w:val="002D1E8A"/>
    <w:rsid w:val="002D2B17"/>
    <w:rsid w:val="002D2DC8"/>
    <w:rsid w:val="002D3B86"/>
    <w:rsid w:val="002D3BA5"/>
    <w:rsid w:val="002D3C73"/>
    <w:rsid w:val="002D3E50"/>
    <w:rsid w:val="002D4610"/>
    <w:rsid w:val="002D5244"/>
    <w:rsid w:val="002D601B"/>
    <w:rsid w:val="002D6871"/>
    <w:rsid w:val="002D6F8C"/>
    <w:rsid w:val="002D78A1"/>
    <w:rsid w:val="002D7CC4"/>
    <w:rsid w:val="002E061E"/>
    <w:rsid w:val="002E066D"/>
    <w:rsid w:val="002E0B1E"/>
    <w:rsid w:val="002E0E26"/>
    <w:rsid w:val="002E19F5"/>
    <w:rsid w:val="002E1EBC"/>
    <w:rsid w:val="002E2437"/>
    <w:rsid w:val="002E2E6B"/>
    <w:rsid w:val="002E312E"/>
    <w:rsid w:val="002E4518"/>
    <w:rsid w:val="002E483E"/>
    <w:rsid w:val="002E51C2"/>
    <w:rsid w:val="002E5486"/>
    <w:rsid w:val="002E5F3D"/>
    <w:rsid w:val="002E75FB"/>
    <w:rsid w:val="002F0D61"/>
    <w:rsid w:val="002F0DD5"/>
    <w:rsid w:val="002F0EF1"/>
    <w:rsid w:val="002F1A9A"/>
    <w:rsid w:val="002F209C"/>
    <w:rsid w:val="002F2E88"/>
    <w:rsid w:val="002F379A"/>
    <w:rsid w:val="002F3FA3"/>
    <w:rsid w:val="002F54B5"/>
    <w:rsid w:val="002F6623"/>
    <w:rsid w:val="002F6B7E"/>
    <w:rsid w:val="002F6BEE"/>
    <w:rsid w:val="002F6CD5"/>
    <w:rsid w:val="002F720A"/>
    <w:rsid w:val="002F733F"/>
    <w:rsid w:val="002F7787"/>
    <w:rsid w:val="002F794A"/>
    <w:rsid w:val="002F7AAD"/>
    <w:rsid w:val="00300EAA"/>
    <w:rsid w:val="00301650"/>
    <w:rsid w:val="00302240"/>
    <w:rsid w:val="003038EC"/>
    <w:rsid w:val="00303E56"/>
    <w:rsid w:val="00304290"/>
    <w:rsid w:val="00304C1B"/>
    <w:rsid w:val="0030573F"/>
    <w:rsid w:val="00306115"/>
    <w:rsid w:val="00306BA2"/>
    <w:rsid w:val="0030722C"/>
    <w:rsid w:val="00310D8F"/>
    <w:rsid w:val="00310EEF"/>
    <w:rsid w:val="00310FCE"/>
    <w:rsid w:val="00311FB9"/>
    <w:rsid w:val="003121D8"/>
    <w:rsid w:val="00312655"/>
    <w:rsid w:val="00313106"/>
    <w:rsid w:val="00314095"/>
    <w:rsid w:val="00315A5B"/>
    <w:rsid w:val="00316FA4"/>
    <w:rsid w:val="00317097"/>
    <w:rsid w:val="00317345"/>
    <w:rsid w:val="00317454"/>
    <w:rsid w:val="003202A9"/>
    <w:rsid w:val="0032162B"/>
    <w:rsid w:val="00321E22"/>
    <w:rsid w:val="00322225"/>
    <w:rsid w:val="00322460"/>
    <w:rsid w:val="00322DE6"/>
    <w:rsid w:val="00322E40"/>
    <w:rsid w:val="00323004"/>
    <w:rsid w:val="00323E63"/>
    <w:rsid w:val="00324D52"/>
    <w:rsid w:val="00324D5B"/>
    <w:rsid w:val="003256D2"/>
    <w:rsid w:val="00325DA0"/>
    <w:rsid w:val="00326A5C"/>
    <w:rsid w:val="00326C9B"/>
    <w:rsid w:val="00327EA8"/>
    <w:rsid w:val="00330DFC"/>
    <w:rsid w:val="00331BDC"/>
    <w:rsid w:val="003322F8"/>
    <w:rsid w:val="003322FD"/>
    <w:rsid w:val="00332524"/>
    <w:rsid w:val="00333254"/>
    <w:rsid w:val="00333D6E"/>
    <w:rsid w:val="00333EF0"/>
    <w:rsid w:val="00334658"/>
    <w:rsid w:val="0033550D"/>
    <w:rsid w:val="003367BF"/>
    <w:rsid w:val="00336E81"/>
    <w:rsid w:val="00336FEA"/>
    <w:rsid w:val="003377FA"/>
    <w:rsid w:val="00337E00"/>
    <w:rsid w:val="003405F0"/>
    <w:rsid w:val="00340AFA"/>
    <w:rsid w:val="00340CDD"/>
    <w:rsid w:val="003412C1"/>
    <w:rsid w:val="00342131"/>
    <w:rsid w:val="00342763"/>
    <w:rsid w:val="00343CF4"/>
    <w:rsid w:val="003447A4"/>
    <w:rsid w:val="00344973"/>
    <w:rsid w:val="00344CB4"/>
    <w:rsid w:val="00345492"/>
    <w:rsid w:val="00345D32"/>
    <w:rsid w:val="00346CAC"/>
    <w:rsid w:val="00346CCC"/>
    <w:rsid w:val="00346ED3"/>
    <w:rsid w:val="003470AF"/>
    <w:rsid w:val="003473EE"/>
    <w:rsid w:val="00347A85"/>
    <w:rsid w:val="003500BA"/>
    <w:rsid w:val="00350B6F"/>
    <w:rsid w:val="00350BEF"/>
    <w:rsid w:val="00352AC1"/>
    <w:rsid w:val="00353C50"/>
    <w:rsid w:val="00354278"/>
    <w:rsid w:val="00354619"/>
    <w:rsid w:val="0035484C"/>
    <w:rsid w:val="0035515C"/>
    <w:rsid w:val="00357F0B"/>
    <w:rsid w:val="00360874"/>
    <w:rsid w:val="00360B15"/>
    <w:rsid w:val="0036143D"/>
    <w:rsid w:val="0036171E"/>
    <w:rsid w:val="00361C73"/>
    <w:rsid w:val="00361D02"/>
    <w:rsid w:val="00362E26"/>
    <w:rsid w:val="00363A3E"/>
    <w:rsid w:val="00363E45"/>
    <w:rsid w:val="00364729"/>
    <w:rsid w:val="00364865"/>
    <w:rsid w:val="00366125"/>
    <w:rsid w:val="00366270"/>
    <w:rsid w:val="003663EB"/>
    <w:rsid w:val="00366D37"/>
    <w:rsid w:val="00367BD6"/>
    <w:rsid w:val="003700D9"/>
    <w:rsid w:val="003704A0"/>
    <w:rsid w:val="003705B3"/>
    <w:rsid w:val="00371FF8"/>
    <w:rsid w:val="00372C75"/>
    <w:rsid w:val="00374083"/>
    <w:rsid w:val="0037524C"/>
    <w:rsid w:val="0037564F"/>
    <w:rsid w:val="0037592E"/>
    <w:rsid w:val="0037635F"/>
    <w:rsid w:val="00376F4B"/>
    <w:rsid w:val="0038022C"/>
    <w:rsid w:val="003806C8"/>
    <w:rsid w:val="003809E4"/>
    <w:rsid w:val="00381408"/>
    <w:rsid w:val="00381688"/>
    <w:rsid w:val="00382086"/>
    <w:rsid w:val="003829A6"/>
    <w:rsid w:val="00382A2B"/>
    <w:rsid w:val="00383376"/>
    <w:rsid w:val="00383D6B"/>
    <w:rsid w:val="0038590F"/>
    <w:rsid w:val="00385B55"/>
    <w:rsid w:val="00385C20"/>
    <w:rsid w:val="00385DF3"/>
    <w:rsid w:val="00386398"/>
    <w:rsid w:val="00386965"/>
    <w:rsid w:val="003873C5"/>
    <w:rsid w:val="00387513"/>
    <w:rsid w:val="00387E7A"/>
    <w:rsid w:val="003903FD"/>
    <w:rsid w:val="003922D3"/>
    <w:rsid w:val="00393AE0"/>
    <w:rsid w:val="003941BC"/>
    <w:rsid w:val="0039538C"/>
    <w:rsid w:val="00395F77"/>
    <w:rsid w:val="00396479"/>
    <w:rsid w:val="00396490"/>
    <w:rsid w:val="00396820"/>
    <w:rsid w:val="003969EC"/>
    <w:rsid w:val="00396D7F"/>
    <w:rsid w:val="00396E74"/>
    <w:rsid w:val="00396FA1"/>
    <w:rsid w:val="003970A6"/>
    <w:rsid w:val="00397570"/>
    <w:rsid w:val="003A08FB"/>
    <w:rsid w:val="003A097B"/>
    <w:rsid w:val="003A0FF6"/>
    <w:rsid w:val="003A1100"/>
    <w:rsid w:val="003A2081"/>
    <w:rsid w:val="003A2397"/>
    <w:rsid w:val="003A25ED"/>
    <w:rsid w:val="003A2896"/>
    <w:rsid w:val="003A2E6B"/>
    <w:rsid w:val="003A34EF"/>
    <w:rsid w:val="003A3A11"/>
    <w:rsid w:val="003A3CD4"/>
    <w:rsid w:val="003A3D6A"/>
    <w:rsid w:val="003A4377"/>
    <w:rsid w:val="003A452F"/>
    <w:rsid w:val="003A4842"/>
    <w:rsid w:val="003A492B"/>
    <w:rsid w:val="003A4CA3"/>
    <w:rsid w:val="003A5201"/>
    <w:rsid w:val="003A5EBE"/>
    <w:rsid w:val="003A62A2"/>
    <w:rsid w:val="003A6683"/>
    <w:rsid w:val="003A6F0A"/>
    <w:rsid w:val="003A739B"/>
    <w:rsid w:val="003A7AFF"/>
    <w:rsid w:val="003A7E6A"/>
    <w:rsid w:val="003B10E5"/>
    <w:rsid w:val="003B167C"/>
    <w:rsid w:val="003B1E12"/>
    <w:rsid w:val="003B2ACD"/>
    <w:rsid w:val="003B2F51"/>
    <w:rsid w:val="003B315C"/>
    <w:rsid w:val="003B34F6"/>
    <w:rsid w:val="003B3EB8"/>
    <w:rsid w:val="003B418D"/>
    <w:rsid w:val="003B485E"/>
    <w:rsid w:val="003B63C5"/>
    <w:rsid w:val="003C04AB"/>
    <w:rsid w:val="003C062A"/>
    <w:rsid w:val="003C1680"/>
    <w:rsid w:val="003C1BFD"/>
    <w:rsid w:val="003C296B"/>
    <w:rsid w:val="003C3D46"/>
    <w:rsid w:val="003C42B1"/>
    <w:rsid w:val="003C4E80"/>
    <w:rsid w:val="003C5EAC"/>
    <w:rsid w:val="003C6396"/>
    <w:rsid w:val="003C642C"/>
    <w:rsid w:val="003C64DC"/>
    <w:rsid w:val="003C65EC"/>
    <w:rsid w:val="003C73FF"/>
    <w:rsid w:val="003C7869"/>
    <w:rsid w:val="003C7AD4"/>
    <w:rsid w:val="003C7BBF"/>
    <w:rsid w:val="003C7E41"/>
    <w:rsid w:val="003D0ADD"/>
    <w:rsid w:val="003D15F6"/>
    <w:rsid w:val="003D2867"/>
    <w:rsid w:val="003D3CFA"/>
    <w:rsid w:val="003D42C6"/>
    <w:rsid w:val="003D4515"/>
    <w:rsid w:val="003D4734"/>
    <w:rsid w:val="003D4D57"/>
    <w:rsid w:val="003D5CE2"/>
    <w:rsid w:val="003D5FEE"/>
    <w:rsid w:val="003D65AE"/>
    <w:rsid w:val="003D6751"/>
    <w:rsid w:val="003D683D"/>
    <w:rsid w:val="003D6ED7"/>
    <w:rsid w:val="003D6FF4"/>
    <w:rsid w:val="003D7DC6"/>
    <w:rsid w:val="003E0095"/>
    <w:rsid w:val="003E0560"/>
    <w:rsid w:val="003E1437"/>
    <w:rsid w:val="003E17C6"/>
    <w:rsid w:val="003E1C30"/>
    <w:rsid w:val="003E1CE4"/>
    <w:rsid w:val="003E1D6B"/>
    <w:rsid w:val="003E2514"/>
    <w:rsid w:val="003E2A14"/>
    <w:rsid w:val="003E2C46"/>
    <w:rsid w:val="003E349D"/>
    <w:rsid w:val="003E34BD"/>
    <w:rsid w:val="003E3BD8"/>
    <w:rsid w:val="003E4788"/>
    <w:rsid w:val="003E4D3F"/>
    <w:rsid w:val="003E68B6"/>
    <w:rsid w:val="003E6D91"/>
    <w:rsid w:val="003E6E11"/>
    <w:rsid w:val="003E7845"/>
    <w:rsid w:val="003F0147"/>
    <w:rsid w:val="003F036F"/>
    <w:rsid w:val="003F0A2C"/>
    <w:rsid w:val="003F13CD"/>
    <w:rsid w:val="003F1B03"/>
    <w:rsid w:val="003F1CA7"/>
    <w:rsid w:val="003F2A12"/>
    <w:rsid w:val="003F36BB"/>
    <w:rsid w:val="003F3B58"/>
    <w:rsid w:val="003F4179"/>
    <w:rsid w:val="003F4B66"/>
    <w:rsid w:val="003F53D0"/>
    <w:rsid w:val="003F54B3"/>
    <w:rsid w:val="003F56A6"/>
    <w:rsid w:val="003F5722"/>
    <w:rsid w:val="003F5A7A"/>
    <w:rsid w:val="003F664C"/>
    <w:rsid w:val="003F6B1D"/>
    <w:rsid w:val="003F749A"/>
    <w:rsid w:val="003F7853"/>
    <w:rsid w:val="003F7A36"/>
    <w:rsid w:val="00400A0F"/>
    <w:rsid w:val="004016FF"/>
    <w:rsid w:val="004022E8"/>
    <w:rsid w:val="00402549"/>
    <w:rsid w:val="00403523"/>
    <w:rsid w:val="00403BD9"/>
    <w:rsid w:val="00403C6E"/>
    <w:rsid w:val="00404427"/>
    <w:rsid w:val="00404672"/>
    <w:rsid w:val="00404F4B"/>
    <w:rsid w:val="00405625"/>
    <w:rsid w:val="0040617E"/>
    <w:rsid w:val="00410647"/>
    <w:rsid w:val="00410E94"/>
    <w:rsid w:val="0041123B"/>
    <w:rsid w:val="00411B02"/>
    <w:rsid w:val="004127C9"/>
    <w:rsid w:val="00412986"/>
    <w:rsid w:val="00412A9E"/>
    <w:rsid w:val="00412AB5"/>
    <w:rsid w:val="00412BA1"/>
    <w:rsid w:val="00412C45"/>
    <w:rsid w:val="004135BC"/>
    <w:rsid w:val="0041414A"/>
    <w:rsid w:val="004143ED"/>
    <w:rsid w:val="0041512D"/>
    <w:rsid w:val="00415559"/>
    <w:rsid w:val="00415E99"/>
    <w:rsid w:val="0041614C"/>
    <w:rsid w:val="0041665D"/>
    <w:rsid w:val="00417BA6"/>
    <w:rsid w:val="00420322"/>
    <w:rsid w:val="0042032D"/>
    <w:rsid w:val="00420D4B"/>
    <w:rsid w:val="004222FB"/>
    <w:rsid w:val="00422C1C"/>
    <w:rsid w:val="00423C5D"/>
    <w:rsid w:val="004251B6"/>
    <w:rsid w:val="0042523F"/>
    <w:rsid w:val="004263B7"/>
    <w:rsid w:val="004264F0"/>
    <w:rsid w:val="00426FB8"/>
    <w:rsid w:val="00427614"/>
    <w:rsid w:val="00427AAB"/>
    <w:rsid w:val="00427D11"/>
    <w:rsid w:val="0043042C"/>
    <w:rsid w:val="00430F13"/>
    <w:rsid w:val="00431277"/>
    <w:rsid w:val="004316F9"/>
    <w:rsid w:val="00431E86"/>
    <w:rsid w:val="0043324F"/>
    <w:rsid w:val="00433AC2"/>
    <w:rsid w:val="004349E3"/>
    <w:rsid w:val="00435175"/>
    <w:rsid w:val="00435201"/>
    <w:rsid w:val="00435AE9"/>
    <w:rsid w:val="0043633C"/>
    <w:rsid w:val="00437351"/>
    <w:rsid w:val="00437EAE"/>
    <w:rsid w:val="004404AA"/>
    <w:rsid w:val="00441071"/>
    <w:rsid w:val="00441147"/>
    <w:rsid w:val="00441E2A"/>
    <w:rsid w:val="00441FC4"/>
    <w:rsid w:val="004420F8"/>
    <w:rsid w:val="0044276A"/>
    <w:rsid w:val="00443108"/>
    <w:rsid w:val="0044337B"/>
    <w:rsid w:val="004437A5"/>
    <w:rsid w:val="004446D4"/>
    <w:rsid w:val="004447AF"/>
    <w:rsid w:val="004449CE"/>
    <w:rsid w:val="00444AE3"/>
    <w:rsid w:val="00445203"/>
    <w:rsid w:val="00445661"/>
    <w:rsid w:val="00447FE2"/>
    <w:rsid w:val="004503C8"/>
    <w:rsid w:val="004514CF"/>
    <w:rsid w:val="00451CB3"/>
    <w:rsid w:val="00451ECF"/>
    <w:rsid w:val="00452C6F"/>
    <w:rsid w:val="004531B4"/>
    <w:rsid w:val="004546C4"/>
    <w:rsid w:val="00455B7D"/>
    <w:rsid w:val="0045633B"/>
    <w:rsid w:val="00456358"/>
    <w:rsid w:val="00456A59"/>
    <w:rsid w:val="00460507"/>
    <w:rsid w:val="00461F30"/>
    <w:rsid w:val="00462B56"/>
    <w:rsid w:val="00462FED"/>
    <w:rsid w:val="00463250"/>
    <w:rsid w:val="00463920"/>
    <w:rsid w:val="004643B7"/>
    <w:rsid w:val="00464E95"/>
    <w:rsid w:val="0046595C"/>
    <w:rsid w:val="00466097"/>
    <w:rsid w:val="0046610F"/>
    <w:rsid w:val="0046683B"/>
    <w:rsid w:val="00466FBD"/>
    <w:rsid w:val="004673DA"/>
    <w:rsid w:val="00467514"/>
    <w:rsid w:val="0046793A"/>
    <w:rsid w:val="004707CA"/>
    <w:rsid w:val="0047128D"/>
    <w:rsid w:val="00471720"/>
    <w:rsid w:val="00472081"/>
    <w:rsid w:val="0047274E"/>
    <w:rsid w:val="00472BFE"/>
    <w:rsid w:val="00473175"/>
    <w:rsid w:val="00473456"/>
    <w:rsid w:val="00473534"/>
    <w:rsid w:val="00473B60"/>
    <w:rsid w:val="0047402C"/>
    <w:rsid w:val="00474494"/>
    <w:rsid w:val="0047470F"/>
    <w:rsid w:val="00474F26"/>
    <w:rsid w:val="0047680C"/>
    <w:rsid w:val="0047756E"/>
    <w:rsid w:val="00477576"/>
    <w:rsid w:val="00477E2C"/>
    <w:rsid w:val="0048047B"/>
    <w:rsid w:val="00480850"/>
    <w:rsid w:val="00480869"/>
    <w:rsid w:val="004813DE"/>
    <w:rsid w:val="0048190B"/>
    <w:rsid w:val="0048293C"/>
    <w:rsid w:val="00482C57"/>
    <w:rsid w:val="00482E9C"/>
    <w:rsid w:val="004836B7"/>
    <w:rsid w:val="00483C21"/>
    <w:rsid w:val="004850EC"/>
    <w:rsid w:val="0048584A"/>
    <w:rsid w:val="00485E52"/>
    <w:rsid w:val="004869BA"/>
    <w:rsid w:val="00487059"/>
    <w:rsid w:val="00487272"/>
    <w:rsid w:val="0048731C"/>
    <w:rsid w:val="00487A79"/>
    <w:rsid w:val="0049043F"/>
    <w:rsid w:val="00490FED"/>
    <w:rsid w:val="00491158"/>
    <w:rsid w:val="00491991"/>
    <w:rsid w:val="00491D0D"/>
    <w:rsid w:val="00492AEB"/>
    <w:rsid w:val="00493004"/>
    <w:rsid w:val="00493971"/>
    <w:rsid w:val="00493B17"/>
    <w:rsid w:val="0049418D"/>
    <w:rsid w:val="00494681"/>
    <w:rsid w:val="004956FF"/>
    <w:rsid w:val="00495DF6"/>
    <w:rsid w:val="0049602C"/>
    <w:rsid w:val="0049728F"/>
    <w:rsid w:val="0049780B"/>
    <w:rsid w:val="00497E17"/>
    <w:rsid w:val="004A0393"/>
    <w:rsid w:val="004A0B09"/>
    <w:rsid w:val="004A0FC1"/>
    <w:rsid w:val="004A1292"/>
    <w:rsid w:val="004A1365"/>
    <w:rsid w:val="004A179C"/>
    <w:rsid w:val="004A1B8F"/>
    <w:rsid w:val="004A2524"/>
    <w:rsid w:val="004A2A3C"/>
    <w:rsid w:val="004A2C57"/>
    <w:rsid w:val="004A2D6D"/>
    <w:rsid w:val="004A2F68"/>
    <w:rsid w:val="004A34FA"/>
    <w:rsid w:val="004A4443"/>
    <w:rsid w:val="004A47EB"/>
    <w:rsid w:val="004A4BB3"/>
    <w:rsid w:val="004A4D4B"/>
    <w:rsid w:val="004A4F7C"/>
    <w:rsid w:val="004A57CA"/>
    <w:rsid w:val="004A5F26"/>
    <w:rsid w:val="004A632C"/>
    <w:rsid w:val="004A646F"/>
    <w:rsid w:val="004A649C"/>
    <w:rsid w:val="004A6944"/>
    <w:rsid w:val="004A6CE3"/>
    <w:rsid w:val="004A7F85"/>
    <w:rsid w:val="004B03E4"/>
    <w:rsid w:val="004B040A"/>
    <w:rsid w:val="004B0B1A"/>
    <w:rsid w:val="004B0FA7"/>
    <w:rsid w:val="004B3165"/>
    <w:rsid w:val="004B3289"/>
    <w:rsid w:val="004B3671"/>
    <w:rsid w:val="004B36BB"/>
    <w:rsid w:val="004B36BD"/>
    <w:rsid w:val="004B3AB8"/>
    <w:rsid w:val="004B3E8F"/>
    <w:rsid w:val="004B5152"/>
    <w:rsid w:val="004B51B8"/>
    <w:rsid w:val="004B5517"/>
    <w:rsid w:val="004B5B36"/>
    <w:rsid w:val="004B65CE"/>
    <w:rsid w:val="004B69EE"/>
    <w:rsid w:val="004B6C67"/>
    <w:rsid w:val="004B7055"/>
    <w:rsid w:val="004C00B4"/>
    <w:rsid w:val="004C028D"/>
    <w:rsid w:val="004C1B40"/>
    <w:rsid w:val="004C219F"/>
    <w:rsid w:val="004C2283"/>
    <w:rsid w:val="004C367D"/>
    <w:rsid w:val="004C3C5A"/>
    <w:rsid w:val="004C3D91"/>
    <w:rsid w:val="004C430E"/>
    <w:rsid w:val="004C4639"/>
    <w:rsid w:val="004C53F1"/>
    <w:rsid w:val="004C625F"/>
    <w:rsid w:val="004C6563"/>
    <w:rsid w:val="004C77B6"/>
    <w:rsid w:val="004C7B9B"/>
    <w:rsid w:val="004D0CD8"/>
    <w:rsid w:val="004D171D"/>
    <w:rsid w:val="004D1A66"/>
    <w:rsid w:val="004D23D3"/>
    <w:rsid w:val="004D28D5"/>
    <w:rsid w:val="004D2942"/>
    <w:rsid w:val="004D2A1E"/>
    <w:rsid w:val="004D314D"/>
    <w:rsid w:val="004D3256"/>
    <w:rsid w:val="004D339E"/>
    <w:rsid w:val="004D42FE"/>
    <w:rsid w:val="004D4A2B"/>
    <w:rsid w:val="004D4B5C"/>
    <w:rsid w:val="004D4FDE"/>
    <w:rsid w:val="004D5DB4"/>
    <w:rsid w:val="004D7199"/>
    <w:rsid w:val="004D737A"/>
    <w:rsid w:val="004D786A"/>
    <w:rsid w:val="004E0345"/>
    <w:rsid w:val="004E12C1"/>
    <w:rsid w:val="004E1441"/>
    <w:rsid w:val="004E2010"/>
    <w:rsid w:val="004E2015"/>
    <w:rsid w:val="004E2136"/>
    <w:rsid w:val="004E24C2"/>
    <w:rsid w:val="004E2F39"/>
    <w:rsid w:val="004E3644"/>
    <w:rsid w:val="004E4016"/>
    <w:rsid w:val="004E427E"/>
    <w:rsid w:val="004E435D"/>
    <w:rsid w:val="004E5188"/>
    <w:rsid w:val="004E56E2"/>
    <w:rsid w:val="004E57DC"/>
    <w:rsid w:val="004E58C3"/>
    <w:rsid w:val="004E5D80"/>
    <w:rsid w:val="004E6B32"/>
    <w:rsid w:val="004E760D"/>
    <w:rsid w:val="004E7C9D"/>
    <w:rsid w:val="004F153D"/>
    <w:rsid w:val="004F2382"/>
    <w:rsid w:val="004F2BC9"/>
    <w:rsid w:val="004F2F76"/>
    <w:rsid w:val="004F30B7"/>
    <w:rsid w:val="004F3893"/>
    <w:rsid w:val="004F3A17"/>
    <w:rsid w:val="004F3EE7"/>
    <w:rsid w:val="004F5150"/>
    <w:rsid w:val="004F531A"/>
    <w:rsid w:val="004F69F5"/>
    <w:rsid w:val="004F6FCF"/>
    <w:rsid w:val="004F7490"/>
    <w:rsid w:val="004F7F55"/>
    <w:rsid w:val="00500582"/>
    <w:rsid w:val="005015BD"/>
    <w:rsid w:val="00501699"/>
    <w:rsid w:val="00501EAD"/>
    <w:rsid w:val="00502D6F"/>
    <w:rsid w:val="00502F7A"/>
    <w:rsid w:val="00503FA0"/>
    <w:rsid w:val="00504213"/>
    <w:rsid w:val="0050465E"/>
    <w:rsid w:val="00504E7F"/>
    <w:rsid w:val="005055FE"/>
    <w:rsid w:val="00506019"/>
    <w:rsid w:val="005062AE"/>
    <w:rsid w:val="005063A3"/>
    <w:rsid w:val="00506DFF"/>
    <w:rsid w:val="005073ED"/>
    <w:rsid w:val="005075A7"/>
    <w:rsid w:val="00507F9D"/>
    <w:rsid w:val="005108C2"/>
    <w:rsid w:val="00510919"/>
    <w:rsid w:val="00510987"/>
    <w:rsid w:val="005111A4"/>
    <w:rsid w:val="00511876"/>
    <w:rsid w:val="00511C89"/>
    <w:rsid w:val="00511F92"/>
    <w:rsid w:val="00512A69"/>
    <w:rsid w:val="00512B0E"/>
    <w:rsid w:val="00512B50"/>
    <w:rsid w:val="00512BE2"/>
    <w:rsid w:val="0051303A"/>
    <w:rsid w:val="0051575C"/>
    <w:rsid w:val="00515773"/>
    <w:rsid w:val="00515E02"/>
    <w:rsid w:val="00515F91"/>
    <w:rsid w:val="00516CA6"/>
    <w:rsid w:val="00516E8B"/>
    <w:rsid w:val="00516F83"/>
    <w:rsid w:val="005171F3"/>
    <w:rsid w:val="00517D4D"/>
    <w:rsid w:val="00517DD3"/>
    <w:rsid w:val="005200DA"/>
    <w:rsid w:val="005201D2"/>
    <w:rsid w:val="00520A6B"/>
    <w:rsid w:val="005218AE"/>
    <w:rsid w:val="005218D6"/>
    <w:rsid w:val="00521A0B"/>
    <w:rsid w:val="005230D7"/>
    <w:rsid w:val="005236CB"/>
    <w:rsid w:val="00523C4F"/>
    <w:rsid w:val="00523CA3"/>
    <w:rsid w:val="00524036"/>
    <w:rsid w:val="005240FF"/>
    <w:rsid w:val="00524627"/>
    <w:rsid w:val="00524A7D"/>
    <w:rsid w:val="00524F67"/>
    <w:rsid w:val="00525B2C"/>
    <w:rsid w:val="00525B50"/>
    <w:rsid w:val="00525C87"/>
    <w:rsid w:val="005275D3"/>
    <w:rsid w:val="00527A4A"/>
    <w:rsid w:val="00527AD0"/>
    <w:rsid w:val="00527C3A"/>
    <w:rsid w:val="00530C6B"/>
    <w:rsid w:val="00530D96"/>
    <w:rsid w:val="00531192"/>
    <w:rsid w:val="005312C9"/>
    <w:rsid w:val="0053193B"/>
    <w:rsid w:val="00531D52"/>
    <w:rsid w:val="00532CB2"/>
    <w:rsid w:val="00532F73"/>
    <w:rsid w:val="00534363"/>
    <w:rsid w:val="00534DB3"/>
    <w:rsid w:val="00535C6A"/>
    <w:rsid w:val="005367FD"/>
    <w:rsid w:val="005379E2"/>
    <w:rsid w:val="00537A71"/>
    <w:rsid w:val="00537F63"/>
    <w:rsid w:val="00540435"/>
    <w:rsid w:val="005408F7"/>
    <w:rsid w:val="005417A1"/>
    <w:rsid w:val="00543334"/>
    <w:rsid w:val="005441F7"/>
    <w:rsid w:val="005449DB"/>
    <w:rsid w:val="00544DE2"/>
    <w:rsid w:val="00544F29"/>
    <w:rsid w:val="00546DC1"/>
    <w:rsid w:val="00547131"/>
    <w:rsid w:val="00550A68"/>
    <w:rsid w:val="0055264B"/>
    <w:rsid w:val="00552ACB"/>
    <w:rsid w:val="00552E79"/>
    <w:rsid w:val="00553173"/>
    <w:rsid w:val="005532EC"/>
    <w:rsid w:val="00553428"/>
    <w:rsid w:val="00553FDC"/>
    <w:rsid w:val="0055447C"/>
    <w:rsid w:val="0055472A"/>
    <w:rsid w:val="00554793"/>
    <w:rsid w:val="005547C4"/>
    <w:rsid w:val="005547FC"/>
    <w:rsid w:val="0055492D"/>
    <w:rsid w:val="00555675"/>
    <w:rsid w:val="00555BAA"/>
    <w:rsid w:val="00557919"/>
    <w:rsid w:val="00557A36"/>
    <w:rsid w:val="00557C7A"/>
    <w:rsid w:val="0056074D"/>
    <w:rsid w:val="00560EF3"/>
    <w:rsid w:val="00561BA0"/>
    <w:rsid w:val="00561F5B"/>
    <w:rsid w:val="005621AA"/>
    <w:rsid w:val="00563A70"/>
    <w:rsid w:val="00564A46"/>
    <w:rsid w:val="00564DC3"/>
    <w:rsid w:val="005660E3"/>
    <w:rsid w:val="00566327"/>
    <w:rsid w:val="00572361"/>
    <w:rsid w:val="00573512"/>
    <w:rsid w:val="00573846"/>
    <w:rsid w:val="00573DB7"/>
    <w:rsid w:val="005744A7"/>
    <w:rsid w:val="00576A7B"/>
    <w:rsid w:val="00577541"/>
    <w:rsid w:val="005775F4"/>
    <w:rsid w:val="005776E9"/>
    <w:rsid w:val="00580529"/>
    <w:rsid w:val="0058101B"/>
    <w:rsid w:val="005818AC"/>
    <w:rsid w:val="0058267A"/>
    <w:rsid w:val="0058268F"/>
    <w:rsid w:val="005828A3"/>
    <w:rsid w:val="0058352F"/>
    <w:rsid w:val="00586C53"/>
    <w:rsid w:val="00587127"/>
    <w:rsid w:val="0058790A"/>
    <w:rsid w:val="00587E6C"/>
    <w:rsid w:val="0059056A"/>
    <w:rsid w:val="005905C0"/>
    <w:rsid w:val="00591CD6"/>
    <w:rsid w:val="00591D23"/>
    <w:rsid w:val="00592619"/>
    <w:rsid w:val="00592C2A"/>
    <w:rsid w:val="00595483"/>
    <w:rsid w:val="00595FE3"/>
    <w:rsid w:val="0059653F"/>
    <w:rsid w:val="00596863"/>
    <w:rsid w:val="0059708C"/>
    <w:rsid w:val="005973F5"/>
    <w:rsid w:val="005A008B"/>
    <w:rsid w:val="005A09BA"/>
    <w:rsid w:val="005A0EE9"/>
    <w:rsid w:val="005A1848"/>
    <w:rsid w:val="005A2F0D"/>
    <w:rsid w:val="005A346C"/>
    <w:rsid w:val="005A358B"/>
    <w:rsid w:val="005A39E5"/>
    <w:rsid w:val="005A3B57"/>
    <w:rsid w:val="005A4894"/>
    <w:rsid w:val="005A4C98"/>
    <w:rsid w:val="005A55A2"/>
    <w:rsid w:val="005A5754"/>
    <w:rsid w:val="005A5F06"/>
    <w:rsid w:val="005A6191"/>
    <w:rsid w:val="005A624D"/>
    <w:rsid w:val="005A6325"/>
    <w:rsid w:val="005A6AE6"/>
    <w:rsid w:val="005A6DBF"/>
    <w:rsid w:val="005A753F"/>
    <w:rsid w:val="005A7E7B"/>
    <w:rsid w:val="005B16B4"/>
    <w:rsid w:val="005B1F87"/>
    <w:rsid w:val="005B27EB"/>
    <w:rsid w:val="005B2BC6"/>
    <w:rsid w:val="005B32BE"/>
    <w:rsid w:val="005B4446"/>
    <w:rsid w:val="005B445B"/>
    <w:rsid w:val="005B524D"/>
    <w:rsid w:val="005B55AD"/>
    <w:rsid w:val="005B578E"/>
    <w:rsid w:val="005B6B2E"/>
    <w:rsid w:val="005B7781"/>
    <w:rsid w:val="005B7BFB"/>
    <w:rsid w:val="005C0E3E"/>
    <w:rsid w:val="005C0ED7"/>
    <w:rsid w:val="005C1099"/>
    <w:rsid w:val="005C24DC"/>
    <w:rsid w:val="005C259D"/>
    <w:rsid w:val="005C367D"/>
    <w:rsid w:val="005C4000"/>
    <w:rsid w:val="005C5073"/>
    <w:rsid w:val="005C543F"/>
    <w:rsid w:val="005C5C6B"/>
    <w:rsid w:val="005C5E4E"/>
    <w:rsid w:val="005C6326"/>
    <w:rsid w:val="005D0255"/>
    <w:rsid w:val="005D10E8"/>
    <w:rsid w:val="005D15E9"/>
    <w:rsid w:val="005D1E2D"/>
    <w:rsid w:val="005D38AE"/>
    <w:rsid w:val="005D3AA1"/>
    <w:rsid w:val="005D458E"/>
    <w:rsid w:val="005D4CC6"/>
    <w:rsid w:val="005D4E36"/>
    <w:rsid w:val="005D539D"/>
    <w:rsid w:val="005D55B9"/>
    <w:rsid w:val="005D57E8"/>
    <w:rsid w:val="005D5D00"/>
    <w:rsid w:val="005D66EB"/>
    <w:rsid w:val="005D7678"/>
    <w:rsid w:val="005D7F8E"/>
    <w:rsid w:val="005E0087"/>
    <w:rsid w:val="005E0F2C"/>
    <w:rsid w:val="005E0F3F"/>
    <w:rsid w:val="005E0F90"/>
    <w:rsid w:val="005E14DB"/>
    <w:rsid w:val="005E1C98"/>
    <w:rsid w:val="005E22AD"/>
    <w:rsid w:val="005E50AF"/>
    <w:rsid w:val="005E57DC"/>
    <w:rsid w:val="005E5DC4"/>
    <w:rsid w:val="005E6065"/>
    <w:rsid w:val="005E6B88"/>
    <w:rsid w:val="005E7AB6"/>
    <w:rsid w:val="005E7BA0"/>
    <w:rsid w:val="005F009C"/>
    <w:rsid w:val="005F03BA"/>
    <w:rsid w:val="005F0B85"/>
    <w:rsid w:val="005F14AE"/>
    <w:rsid w:val="005F14B2"/>
    <w:rsid w:val="005F2695"/>
    <w:rsid w:val="005F3A55"/>
    <w:rsid w:val="005F3AF5"/>
    <w:rsid w:val="005F4FC1"/>
    <w:rsid w:val="005F52F8"/>
    <w:rsid w:val="005F55E0"/>
    <w:rsid w:val="005F5AA4"/>
    <w:rsid w:val="005F5B12"/>
    <w:rsid w:val="005F61F3"/>
    <w:rsid w:val="005F6F18"/>
    <w:rsid w:val="005F6FCB"/>
    <w:rsid w:val="005F7704"/>
    <w:rsid w:val="005F7943"/>
    <w:rsid w:val="00600A12"/>
    <w:rsid w:val="0060146A"/>
    <w:rsid w:val="006022A1"/>
    <w:rsid w:val="0060235E"/>
    <w:rsid w:val="0060249B"/>
    <w:rsid w:val="0060304F"/>
    <w:rsid w:val="00603364"/>
    <w:rsid w:val="00603D5D"/>
    <w:rsid w:val="00604B53"/>
    <w:rsid w:val="00604B7D"/>
    <w:rsid w:val="00604B85"/>
    <w:rsid w:val="00605340"/>
    <w:rsid w:val="00605802"/>
    <w:rsid w:val="006061E2"/>
    <w:rsid w:val="00606D03"/>
    <w:rsid w:val="006108C1"/>
    <w:rsid w:val="00610D9E"/>
    <w:rsid w:val="00610E00"/>
    <w:rsid w:val="006112F5"/>
    <w:rsid w:val="00611E12"/>
    <w:rsid w:val="00612F4E"/>
    <w:rsid w:val="006131A2"/>
    <w:rsid w:val="00613E37"/>
    <w:rsid w:val="006147ED"/>
    <w:rsid w:val="00614F66"/>
    <w:rsid w:val="00616844"/>
    <w:rsid w:val="00616FE8"/>
    <w:rsid w:val="0061764A"/>
    <w:rsid w:val="00617F59"/>
    <w:rsid w:val="00620EFD"/>
    <w:rsid w:val="00621ABB"/>
    <w:rsid w:val="00621FF7"/>
    <w:rsid w:val="006220B5"/>
    <w:rsid w:val="006227B6"/>
    <w:rsid w:val="00622A3F"/>
    <w:rsid w:val="006230B6"/>
    <w:rsid w:val="00623579"/>
    <w:rsid w:val="00623C75"/>
    <w:rsid w:val="006241C7"/>
    <w:rsid w:val="00625553"/>
    <w:rsid w:val="00625CD7"/>
    <w:rsid w:val="0062612A"/>
    <w:rsid w:val="00627CC6"/>
    <w:rsid w:val="0063201C"/>
    <w:rsid w:val="00632403"/>
    <w:rsid w:val="006339A3"/>
    <w:rsid w:val="00633C99"/>
    <w:rsid w:val="00634A7A"/>
    <w:rsid w:val="00634D4E"/>
    <w:rsid w:val="00634E08"/>
    <w:rsid w:val="00634FA7"/>
    <w:rsid w:val="006351C9"/>
    <w:rsid w:val="00635F19"/>
    <w:rsid w:val="006363E4"/>
    <w:rsid w:val="00636531"/>
    <w:rsid w:val="00636774"/>
    <w:rsid w:val="0063761C"/>
    <w:rsid w:val="0064013B"/>
    <w:rsid w:val="006404C8"/>
    <w:rsid w:val="00640DA2"/>
    <w:rsid w:val="006416A2"/>
    <w:rsid w:val="00641AFA"/>
    <w:rsid w:val="00643013"/>
    <w:rsid w:val="006430C6"/>
    <w:rsid w:val="00643CAC"/>
    <w:rsid w:val="006442CB"/>
    <w:rsid w:val="00645D1E"/>
    <w:rsid w:val="00646119"/>
    <w:rsid w:val="00646180"/>
    <w:rsid w:val="006470F2"/>
    <w:rsid w:val="0064723E"/>
    <w:rsid w:val="006513E3"/>
    <w:rsid w:val="0065151B"/>
    <w:rsid w:val="006541C3"/>
    <w:rsid w:val="0065474B"/>
    <w:rsid w:val="006552CD"/>
    <w:rsid w:val="0065573D"/>
    <w:rsid w:val="00655C6C"/>
    <w:rsid w:val="0065661A"/>
    <w:rsid w:val="0065664D"/>
    <w:rsid w:val="00656A10"/>
    <w:rsid w:val="006574D1"/>
    <w:rsid w:val="00660B15"/>
    <w:rsid w:val="00660B56"/>
    <w:rsid w:val="00660E5D"/>
    <w:rsid w:val="00661A96"/>
    <w:rsid w:val="00662315"/>
    <w:rsid w:val="0066251B"/>
    <w:rsid w:val="0066297C"/>
    <w:rsid w:val="00662A6F"/>
    <w:rsid w:val="00662A8A"/>
    <w:rsid w:val="00662E02"/>
    <w:rsid w:val="00662ECE"/>
    <w:rsid w:val="00662F27"/>
    <w:rsid w:val="00663008"/>
    <w:rsid w:val="0066305D"/>
    <w:rsid w:val="00663888"/>
    <w:rsid w:val="006639AE"/>
    <w:rsid w:val="00663B52"/>
    <w:rsid w:val="00663CD0"/>
    <w:rsid w:val="00664795"/>
    <w:rsid w:val="00664A0E"/>
    <w:rsid w:val="00665A66"/>
    <w:rsid w:val="00665CA7"/>
    <w:rsid w:val="006663B2"/>
    <w:rsid w:val="006667B9"/>
    <w:rsid w:val="00666EDA"/>
    <w:rsid w:val="00667284"/>
    <w:rsid w:val="00667A6C"/>
    <w:rsid w:val="0067017B"/>
    <w:rsid w:val="00670950"/>
    <w:rsid w:val="00670E59"/>
    <w:rsid w:val="00670F42"/>
    <w:rsid w:val="006710F0"/>
    <w:rsid w:val="006715E5"/>
    <w:rsid w:val="00672127"/>
    <w:rsid w:val="00672A08"/>
    <w:rsid w:val="00672C80"/>
    <w:rsid w:val="00672FFC"/>
    <w:rsid w:val="0067388F"/>
    <w:rsid w:val="00673BCA"/>
    <w:rsid w:val="00673EA2"/>
    <w:rsid w:val="006746C9"/>
    <w:rsid w:val="006748D3"/>
    <w:rsid w:val="00674C8B"/>
    <w:rsid w:val="00675310"/>
    <w:rsid w:val="0067538E"/>
    <w:rsid w:val="00676C6E"/>
    <w:rsid w:val="00676EED"/>
    <w:rsid w:val="00680634"/>
    <w:rsid w:val="00680D50"/>
    <w:rsid w:val="00680EC7"/>
    <w:rsid w:val="0068261E"/>
    <w:rsid w:val="0068283B"/>
    <w:rsid w:val="006830D9"/>
    <w:rsid w:val="006832A4"/>
    <w:rsid w:val="0068332F"/>
    <w:rsid w:val="00683EF6"/>
    <w:rsid w:val="006842F4"/>
    <w:rsid w:val="0068470E"/>
    <w:rsid w:val="00685320"/>
    <w:rsid w:val="006854E7"/>
    <w:rsid w:val="00685691"/>
    <w:rsid w:val="00685951"/>
    <w:rsid w:val="00685A2A"/>
    <w:rsid w:val="006873E7"/>
    <w:rsid w:val="00687760"/>
    <w:rsid w:val="00687C00"/>
    <w:rsid w:val="00690F75"/>
    <w:rsid w:val="00691374"/>
    <w:rsid w:val="00691474"/>
    <w:rsid w:val="006920AF"/>
    <w:rsid w:val="00692355"/>
    <w:rsid w:val="006927FF"/>
    <w:rsid w:val="006929EF"/>
    <w:rsid w:val="0069321B"/>
    <w:rsid w:val="006935C9"/>
    <w:rsid w:val="00694078"/>
    <w:rsid w:val="00694854"/>
    <w:rsid w:val="00694EF0"/>
    <w:rsid w:val="00695190"/>
    <w:rsid w:val="00695605"/>
    <w:rsid w:val="0069577D"/>
    <w:rsid w:val="00695845"/>
    <w:rsid w:val="00695A14"/>
    <w:rsid w:val="006967E3"/>
    <w:rsid w:val="00696BA6"/>
    <w:rsid w:val="00696CAB"/>
    <w:rsid w:val="00696D7A"/>
    <w:rsid w:val="00696EF0"/>
    <w:rsid w:val="00697350"/>
    <w:rsid w:val="00697749"/>
    <w:rsid w:val="00697843"/>
    <w:rsid w:val="00697F1B"/>
    <w:rsid w:val="00697FAA"/>
    <w:rsid w:val="006A07C9"/>
    <w:rsid w:val="006A07FD"/>
    <w:rsid w:val="006A0D39"/>
    <w:rsid w:val="006A0EA2"/>
    <w:rsid w:val="006A0EED"/>
    <w:rsid w:val="006A10D6"/>
    <w:rsid w:val="006A11B0"/>
    <w:rsid w:val="006A17B7"/>
    <w:rsid w:val="006A1DAF"/>
    <w:rsid w:val="006A240D"/>
    <w:rsid w:val="006A2A61"/>
    <w:rsid w:val="006A4304"/>
    <w:rsid w:val="006A507D"/>
    <w:rsid w:val="006A5C89"/>
    <w:rsid w:val="006A7663"/>
    <w:rsid w:val="006A7FF9"/>
    <w:rsid w:val="006B0110"/>
    <w:rsid w:val="006B0641"/>
    <w:rsid w:val="006B0AC8"/>
    <w:rsid w:val="006B0C0C"/>
    <w:rsid w:val="006B1C95"/>
    <w:rsid w:val="006B2538"/>
    <w:rsid w:val="006B2C6D"/>
    <w:rsid w:val="006B4000"/>
    <w:rsid w:val="006B400C"/>
    <w:rsid w:val="006B5FF7"/>
    <w:rsid w:val="006B78AF"/>
    <w:rsid w:val="006B7B5C"/>
    <w:rsid w:val="006B7DEE"/>
    <w:rsid w:val="006C2A81"/>
    <w:rsid w:val="006C2BA3"/>
    <w:rsid w:val="006C2EBC"/>
    <w:rsid w:val="006C365C"/>
    <w:rsid w:val="006C39E8"/>
    <w:rsid w:val="006C478F"/>
    <w:rsid w:val="006C4D0C"/>
    <w:rsid w:val="006C4FE0"/>
    <w:rsid w:val="006C6FDF"/>
    <w:rsid w:val="006D0769"/>
    <w:rsid w:val="006D0A2A"/>
    <w:rsid w:val="006D13C2"/>
    <w:rsid w:val="006D1DC7"/>
    <w:rsid w:val="006D2865"/>
    <w:rsid w:val="006D2DBC"/>
    <w:rsid w:val="006D456D"/>
    <w:rsid w:val="006D4A41"/>
    <w:rsid w:val="006D5222"/>
    <w:rsid w:val="006D54C9"/>
    <w:rsid w:val="006D5B7C"/>
    <w:rsid w:val="006D6247"/>
    <w:rsid w:val="006D72D1"/>
    <w:rsid w:val="006D7463"/>
    <w:rsid w:val="006D7CF0"/>
    <w:rsid w:val="006E0082"/>
    <w:rsid w:val="006E0CC9"/>
    <w:rsid w:val="006E10FA"/>
    <w:rsid w:val="006E15D6"/>
    <w:rsid w:val="006E1BF6"/>
    <w:rsid w:val="006E27C8"/>
    <w:rsid w:val="006E27DB"/>
    <w:rsid w:val="006E29A8"/>
    <w:rsid w:val="006E31F3"/>
    <w:rsid w:val="006E3769"/>
    <w:rsid w:val="006E3A11"/>
    <w:rsid w:val="006E4390"/>
    <w:rsid w:val="006E47E7"/>
    <w:rsid w:val="006E4D98"/>
    <w:rsid w:val="006E5049"/>
    <w:rsid w:val="006E5B4E"/>
    <w:rsid w:val="006E5ECB"/>
    <w:rsid w:val="006E729F"/>
    <w:rsid w:val="006E7503"/>
    <w:rsid w:val="006E7A19"/>
    <w:rsid w:val="006E7AF7"/>
    <w:rsid w:val="006F024E"/>
    <w:rsid w:val="006F03BB"/>
    <w:rsid w:val="006F08ED"/>
    <w:rsid w:val="006F0A2C"/>
    <w:rsid w:val="006F0D3F"/>
    <w:rsid w:val="006F10B2"/>
    <w:rsid w:val="006F11A7"/>
    <w:rsid w:val="006F1B53"/>
    <w:rsid w:val="006F1EB8"/>
    <w:rsid w:val="006F22E4"/>
    <w:rsid w:val="006F27F0"/>
    <w:rsid w:val="006F2A9D"/>
    <w:rsid w:val="006F2D9E"/>
    <w:rsid w:val="006F2DDB"/>
    <w:rsid w:val="006F314B"/>
    <w:rsid w:val="006F4218"/>
    <w:rsid w:val="006F4239"/>
    <w:rsid w:val="006F4A9D"/>
    <w:rsid w:val="006F5269"/>
    <w:rsid w:val="006F577C"/>
    <w:rsid w:val="006F7774"/>
    <w:rsid w:val="00700493"/>
    <w:rsid w:val="00700838"/>
    <w:rsid w:val="007011C4"/>
    <w:rsid w:val="0070126A"/>
    <w:rsid w:val="0070144C"/>
    <w:rsid w:val="00702810"/>
    <w:rsid w:val="00703A03"/>
    <w:rsid w:val="00704F8B"/>
    <w:rsid w:val="00705019"/>
    <w:rsid w:val="00707030"/>
    <w:rsid w:val="00707BE3"/>
    <w:rsid w:val="00707D78"/>
    <w:rsid w:val="0071014E"/>
    <w:rsid w:val="00711B8B"/>
    <w:rsid w:val="00712036"/>
    <w:rsid w:val="00712776"/>
    <w:rsid w:val="0071295F"/>
    <w:rsid w:val="00713176"/>
    <w:rsid w:val="0071318B"/>
    <w:rsid w:val="00713C55"/>
    <w:rsid w:val="00713E55"/>
    <w:rsid w:val="007141D7"/>
    <w:rsid w:val="00716637"/>
    <w:rsid w:val="00716861"/>
    <w:rsid w:val="00716889"/>
    <w:rsid w:val="007174E9"/>
    <w:rsid w:val="007178AD"/>
    <w:rsid w:val="007203C3"/>
    <w:rsid w:val="00720BAB"/>
    <w:rsid w:val="00720CBD"/>
    <w:rsid w:val="00720F52"/>
    <w:rsid w:val="00721DA0"/>
    <w:rsid w:val="00721E63"/>
    <w:rsid w:val="00722CD3"/>
    <w:rsid w:val="0072316A"/>
    <w:rsid w:val="007234AF"/>
    <w:rsid w:val="00723D6B"/>
    <w:rsid w:val="00724140"/>
    <w:rsid w:val="00725765"/>
    <w:rsid w:val="007257FF"/>
    <w:rsid w:val="00726201"/>
    <w:rsid w:val="007262DB"/>
    <w:rsid w:val="00726F7E"/>
    <w:rsid w:val="0072789E"/>
    <w:rsid w:val="0073109E"/>
    <w:rsid w:val="00731EE9"/>
    <w:rsid w:val="00732838"/>
    <w:rsid w:val="00732872"/>
    <w:rsid w:val="007329AD"/>
    <w:rsid w:val="00732D47"/>
    <w:rsid w:val="007330F1"/>
    <w:rsid w:val="0073328C"/>
    <w:rsid w:val="00733325"/>
    <w:rsid w:val="007345D0"/>
    <w:rsid w:val="00735982"/>
    <w:rsid w:val="00735A7A"/>
    <w:rsid w:val="00736157"/>
    <w:rsid w:val="007369F8"/>
    <w:rsid w:val="00736C4F"/>
    <w:rsid w:val="007374C9"/>
    <w:rsid w:val="0073766D"/>
    <w:rsid w:val="0074082F"/>
    <w:rsid w:val="007408BF"/>
    <w:rsid w:val="00740F01"/>
    <w:rsid w:val="00741960"/>
    <w:rsid w:val="00741A9D"/>
    <w:rsid w:val="007445D6"/>
    <w:rsid w:val="0074507A"/>
    <w:rsid w:val="007465C0"/>
    <w:rsid w:val="00746FEE"/>
    <w:rsid w:val="00747EF3"/>
    <w:rsid w:val="00750B6C"/>
    <w:rsid w:val="00751574"/>
    <w:rsid w:val="00751EDD"/>
    <w:rsid w:val="00752340"/>
    <w:rsid w:val="00752438"/>
    <w:rsid w:val="00752794"/>
    <w:rsid w:val="0075290F"/>
    <w:rsid w:val="007529D9"/>
    <w:rsid w:val="007535E4"/>
    <w:rsid w:val="00753B63"/>
    <w:rsid w:val="00754807"/>
    <w:rsid w:val="00754CBA"/>
    <w:rsid w:val="00754D26"/>
    <w:rsid w:val="00754E01"/>
    <w:rsid w:val="00754E29"/>
    <w:rsid w:val="00754FAE"/>
    <w:rsid w:val="00755741"/>
    <w:rsid w:val="0075647F"/>
    <w:rsid w:val="00756B76"/>
    <w:rsid w:val="00756EEA"/>
    <w:rsid w:val="00756F6F"/>
    <w:rsid w:val="00757582"/>
    <w:rsid w:val="007577F0"/>
    <w:rsid w:val="00757AD8"/>
    <w:rsid w:val="00757B3B"/>
    <w:rsid w:val="00757E3D"/>
    <w:rsid w:val="0076078C"/>
    <w:rsid w:val="007608CE"/>
    <w:rsid w:val="00761619"/>
    <w:rsid w:val="00761F63"/>
    <w:rsid w:val="00762EF5"/>
    <w:rsid w:val="00763044"/>
    <w:rsid w:val="007631F3"/>
    <w:rsid w:val="0076340C"/>
    <w:rsid w:val="007640FD"/>
    <w:rsid w:val="00764D40"/>
    <w:rsid w:val="00765E1D"/>
    <w:rsid w:val="0076621E"/>
    <w:rsid w:val="0076625A"/>
    <w:rsid w:val="00766893"/>
    <w:rsid w:val="00770694"/>
    <w:rsid w:val="00770C3B"/>
    <w:rsid w:val="00771810"/>
    <w:rsid w:val="00772961"/>
    <w:rsid w:val="007738A4"/>
    <w:rsid w:val="0077462E"/>
    <w:rsid w:val="007747A8"/>
    <w:rsid w:val="007750BC"/>
    <w:rsid w:val="00775F71"/>
    <w:rsid w:val="00776EEE"/>
    <w:rsid w:val="00777004"/>
    <w:rsid w:val="00777532"/>
    <w:rsid w:val="00780DB4"/>
    <w:rsid w:val="007812B8"/>
    <w:rsid w:val="0078136D"/>
    <w:rsid w:val="0078251F"/>
    <w:rsid w:val="007826B9"/>
    <w:rsid w:val="00782730"/>
    <w:rsid w:val="00782B62"/>
    <w:rsid w:val="00782BAF"/>
    <w:rsid w:val="00782E04"/>
    <w:rsid w:val="00783353"/>
    <w:rsid w:val="0078337C"/>
    <w:rsid w:val="00783C7E"/>
    <w:rsid w:val="00783CAD"/>
    <w:rsid w:val="00784079"/>
    <w:rsid w:val="00784C52"/>
    <w:rsid w:val="007852F2"/>
    <w:rsid w:val="00785689"/>
    <w:rsid w:val="00785D01"/>
    <w:rsid w:val="00785E52"/>
    <w:rsid w:val="00786733"/>
    <w:rsid w:val="00786A99"/>
    <w:rsid w:val="00787640"/>
    <w:rsid w:val="00787B1E"/>
    <w:rsid w:val="0079035B"/>
    <w:rsid w:val="00790492"/>
    <w:rsid w:val="00791270"/>
    <w:rsid w:val="007914C8"/>
    <w:rsid w:val="00793388"/>
    <w:rsid w:val="00793D54"/>
    <w:rsid w:val="007941F6"/>
    <w:rsid w:val="00794542"/>
    <w:rsid w:val="00795CF6"/>
    <w:rsid w:val="007963AE"/>
    <w:rsid w:val="00796985"/>
    <w:rsid w:val="00796C8F"/>
    <w:rsid w:val="007973A3"/>
    <w:rsid w:val="00797612"/>
    <w:rsid w:val="00797A95"/>
    <w:rsid w:val="007A01E0"/>
    <w:rsid w:val="007A0B2C"/>
    <w:rsid w:val="007A11B8"/>
    <w:rsid w:val="007A134D"/>
    <w:rsid w:val="007A144F"/>
    <w:rsid w:val="007A1897"/>
    <w:rsid w:val="007A2BBE"/>
    <w:rsid w:val="007A2D44"/>
    <w:rsid w:val="007A2D6D"/>
    <w:rsid w:val="007A341E"/>
    <w:rsid w:val="007A39BC"/>
    <w:rsid w:val="007A3BCB"/>
    <w:rsid w:val="007A4C45"/>
    <w:rsid w:val="007A5D25"/>
    <w:rsid w:val="007A6470"/>
    <w:rsid w:val="007A673D"/>
    <w:rsid w:val="007A7172"/>
    <w:rsid w:val="007A7B0E"/>
    <w:rsid w:val="007A7C5A"/>
    <w:rsid w:val="007B05BE"/>
    <w:rsid w:val="007B0F24"/>
    <w:rsid w:val="007B1766"/>
    <w:rsid w:val="007B2071"/>
    <w:rsid w:val="007B2A83"/>
    <w:rsid w:val="007B347C"/>
    <w:rsid w:val="007B3AAF"/>
    <w:rsid w:val="007B4589"/>
    <w:rsid w:val="007B5639"/>
    <w:rsid w:val="007B57F5"/>
    <w:rsid w:val="007B69AD"/>
    <w:rsid w:val="007B73E1"/>
    <w:rsid w:val="007B7665"/>
    <w:rsid w:val="007B76BD"/>
    <w:rsid w:val="007C00D4"/>
    <w:rsid w:val="007C015D"/>
    <w:rsid w:val="007C0ECE"/>
    <w:rsid w:val="007C133A"/>
    <w:rsid w:val="007C1B28"/>
    <w:rsid w:val="007C1CD5"/>
    <w:rsid w:val="007C2D11"/>
    <w:rsid w:val="007C3966"/>
    <w:rsid w:val="007C3AEE"/>
    <w:rsid w:val="007C3C89"/>
    <w:rsid w:val="007C4341"/>
    <w:rsid w:val="007C49C1"/>
    <w:rsid w:val="007C533B"/>
    <w:rsid w:val="007C5392"/>
    <w:rsid w:val="007C5D06"/>
    <w:rsid w:val="007C5E92"/>
    <w:rsid w:val="007C7FD3"/>
    <w:rsid w:val="007D0088"/>
    <w:rsid w:val="007D0B9B"/>
    <w:rsid w:val="007D1317"/>
    <w:rsid w:val="007D2100"/>
    <w:rsid w:val="007D2C61"/>
    <w:rsid w:val="007D2FB2"/>
    <w:rsid w:val="007D30A6"/>
    <w:rsid w:val="007D3B85"/>
    <w:rsid w:val="007D3DD1"/>
    <w:rsid w:val="007D3F9C"/>
    <w:rsid w:val="007D4672"/>
    <w:rsid w:val="007D4CD0"/>
    <w:rsid w:val="007D4D12"/>
    <w:rsid w:val="007D5F2D"/>
    <w:rsid w:val="007D659E"/>
    <w:rsid w:val="007D66E4"/>
    <w:rsid w:val="007D6819"/>
    <w:rsid w:val="007D74A4"/>
    <w:rsid w:val="007D7618"/>
    <w:rsid w:val="007E01E2"/>
    <w:rsid w:val="007E0F81"/>
    <w:rsid w:val="007E1078"/>
    <w:rsid w:val="007E1AA9"/>
    <w:rsid w:val="007E2171"/>
    <w:rsid w:val="007E2A8A"/>
    <w:rsid w:val="007E36F6"/>
    <w:rsid w:val="007E3889"/>
    <w:rsid w:val="007E3DBE"/>
    <w:rsid w:val="007E3EA9"/>
    <w:rsid w:val="007E4387"/>
    <w:rsid w:val="007E514A"/>
    <w:rsid w:val="007E6DE3"/>
    <w:rsid w:val="007E6E53"/>
    <w:rsid w:val="007F029C"/>
    <w:rsid w:val="007F0360"/>
    <w:rsid w:val="007F03F9"/>
    <w:rsid w:val="007F0751"/>
    <w:rsid w:val="007F1111"/>
    <w:rsid w:val="007F1392"/>
    <w:rsid w:val="007F1D29"/>
    <w:rsid w:val="007F20D2"/>
    <w:rsid w:val="007F232B"/>
    <w:rsid w:val="007F23D9"/>
    <w:rsid w:val="007F2F16"/>
    <w:rsid w:val="007F3AA5"/>
    <w:rsid w:val="007F3E04"/>
    <w:rsid w:val="007F5513"/>
    <w:rsid w:val="007F5567"/>
    <w:rsid w:val="007F577C"/>
    <w:rsid w:val="007F60B7"/>
    <w:rsid w:val="007F6559"/>
    <w:rsid w:val="007F72CD"/>
    <w:rsid w:val="007F7C0E"/>
    <w:rsid w:val="007F7D21"/>
    <w:rsid w:val="007F7E17"/>
    <w:rsid w:val="008007D1"/>
    <w:rsid w:val="00801346"/>
    <w:rsid w:val="00801947"/>
    <w:rsid w:val="00801CF9"/>
    <w:rsid w:val="00801E6D"/>
    <w:rsid w:val="00801FE7"/>
    <w:rsid w:val="00802369"/>
    <w:rsid w:val="00802473"/>
    <w:rsid w:val="00802AF1"/>
    <w:rsid w:val="00804C00"/>
    <w:rsid w:val="00804FEB"/>
    <w:rsid w:val="008055E2"/>
    <w:rsid w:val="008062C1"/>
    <w:rsid w:val="008067DF"/>
    <w:rsid w:val="00806885"/>
    <w:rsid w:val="00806EB5"/>
    <w:rsid w:val="00807528"/>
    <w:rsid w:val="008076E5"/>
    <w:rsid w:val="00807B5D"/>
    <w:rsid w:val="00807B85"/>
    <w:rsid w:val="00810A51"/>
    <w:rsid w:val="00810F86"/>
    <w:rsid w:val="008116FF"/>
    <w:rsid w:val="00811C5D"/>
    <w:rsid w:val="00812887"/>
    <w:rsid w:val="00813DDE"/>
    <w:rsid w:val="0081492E"/>
    <w:rsid w:val="00814F5F"/>
    <w:rsid w:val="00816141"/>
    <w:rsid w:val="0081637D"/>
    <w:rsid w:val="0081677D"/>
    <w:rsid w:val="0081697A"/>
    <w:rsid w:val="00816E9F"/>
    <w:rsid w:val="008174B7"/>
    <w:rsid w:val="00820317"/>
    <w:rsid w:val="008215E2"/>
    <w:rsid w:val="00821ED3"/>
    <w:rsid w:val="008227C8"/>
    <w:rsid w:val="00822CC9"/>
    <w:rsid w:val="008230ED"/>
    <w:rsid w:val="008235B2"/>
    <w:rsid w:val="008236BE"/>
    <w:rsid w:val="00823E1F"/>
    <w:rsid w:val="00823FC6"/>
    <w:rsid w:val="00824331"/>
    <w:rsid w:val="00824AAB"/>
    <w:rsid w:val="00825703"/>
    <w:rsid w:val="00825C81"/>
    <w:rsid w:val="00830AB3"/>
    <w:rsid w:val="00830D42"/>
    <w:rsid w:val="00830E04"/>
    <w:rsid w:val="00830ED8"/>
    <w:rsid w:val="008316FE"/>
    <w:rsid w:val="0083236C"/>
    <w:rsid w:val="00832D9D"/>
    <w:rsid w:val="00833905"/>
    <w:rsid w:val="00833BEF"/>
    <w:rsid w:val="00833D8E"/>
    <w:rsid w:val="00833F24"/>
    <w:rsid w:val="008343CC"/>
    <w:rsid w:val="008349D3"/>
    <w:rsid w:val="00834D5D"/>
    <w:rsid w:val="00834E94"/>
    <w:rsid w:val="008350CE"/>
    <w:rsid w:val="008371A4"/>
    <w:rsid w:val="00837AEE"/>
    <w:rsid w:val="0084037D"/>
    <w:rsid w:val="008408D3"/>
    <w:rsid w:val="0084095F"/>
    <w:rsid w:val="0084105D"/>
    <w:rsid w:val="008424D1"/>
    <w:rsid w:val="0084254C"/>
    <w:rsid w:val="008428CE"/>
    <w:rsid w:val="00842A7E"/>
    <w:rsid w:val="00843096"/>
    <w:rsid w:val="008445D5"/>
    <w:rsid w:val="00845192"/>
    <w:rsid w:val="008452E8"/>
    <w:rsid w:val="008454B7"/>
    <w:rsid w:val="00845969"/>
    <w:rsid w:val="00845BF0"/>
    <w:rsid w:val="008464F5"/>
    <w:rsid w:val="00846BB0"/>
    <w:rsid w:val="0084713E"/>
    <w:rsid w:val="00847AB8"/>
    <w:rsid w:val="00850C4E"/>
    <w:rsid w:val="008516AB"/>
    <w:rsid w:val="0085173A"/>
    <w:rsid w:val="008518E1"/>
    <w:rsid w:val="00851C46"/>
    <w:rsid w:val="0085235A"/>
    <w:rsid w:val="00852C52"/>
    <w:rsid w:val="00852E05"/>
    <w:rsid w:val="00852FB0"/>
    <w:rsid w:val="0085457C"/>
    <w:rsid w:val="00854A68"/>
    <w:rsid w:val="008554E5"/>
    <w:rsid w:val="008560E4"/>
    <w:rsid w:val="0085713A"/>
    <w:rsid w:val="008575B4"/>
    <w:rsid w:val="00857E34"/>
    <w:rsid w:val="00861187"/>
    <w:rsid w:val="00861E56"/>
    <w:rsid w:val="00863312"/>
    <w:rsid w:val="0086493A"/>
    <w:rsid w:val="00866381"/>
    <w:rsid w:val="008665BE"/>
    <w:rsid w:val="00866748"/>
    <w:rsid w:val="008679DB"/>
    <w:rsid w:val="00870CB8"/>
    <w:rsid w:val="008726BD"/>
    <w:rsid w:val="00872CD4"/>
    <w:rsid w:val="008735F8"/>
    <w:rsid w:val="00874BEC"/>
    <w:rsid w:val="00875238"/>
    <w:rsid w:val="008755DC"/>
    <w:rsid w:val="00875B12"/>
    <w:rsid w:val="008765D5"/>
    <w:rsid w:val="00876FF7"/>
    <w:rsid w:val="008775FD"/>
    <w:rsid w:val="00877A00"/>
    <w:rsid w:val="0088017E"/>
    <w:rsid w:val="008804F1"/>
    <w:rsid w:val="00880FA6"/>
    <w:rsid w:val="00882109"/>
    <w:rsid w:val="00882964"/>
    <w:rsid w:val="008834A1"/>
    <w:rsid w:val="0088382E"/>
    <w:rsid w:val="008839A1"/>
    <w:rsid w:val="00883CD3"/>
    <w:rsid w:val="008847D7"/>
    <w:rsid w:val="00885716"/>
    <w:rsid w:val="008864FF"/>
    <w:rsid w:val="008868DF"/>
    <w:rsid w:val="008876FA"/>
    <w:rsid w:val="00887A3F"/>
    <w:rsid w:val="008900AE"/>
    <w:rsid w:val="00890600"/>
    <w:rsid w:val="008910E9"/>
    <w:rsid w:val="00891676"/>
    <w:rsid w:val="00891D12"/>
    <w:rsid w:val="0089225F"/>
    <w:rsid w:val="008926A9"/>
    <w:rsid w:val="008931C6"/>
    <w:rsid w:val="0089591B"/>
    <w:rsid w:val="008959F7"/>
    <w:rsid w:val="00895A1A"/>
    <w:rsid w:val="0089762A"/>
    <w:rsid w:val="008A1851"/>
    <w:rsid w:val="008A1AF9"/>
    <w:rsid w:val="008A2D67"/>
    <w:rsid w:val="008A388A"/>
    <w:rsid w:val="008A4F1A"/>
    <w:rsid w:val="008A519F"/>
    <w:rsid w:val="008A6039"/>
    <w:rsid w:val="008A70B1"/>
    <w:rsid w:val="008A79B1"/>
    <w:rsid w:val="008B0398"/>
    <w:rsid w:val="008B082F"/>
    <w:rsid w:val="008B0883"/>
    <w:rsid w:val="008B2B39"/>
    <w:rsid w:val="008B3606"/>
    <w:rsid w:val="008B73F3"/>
    <w:rsid w:val="008B77CD"/>
    <w:rsid w:val="008C0C33"/>
    <w:rsid w:val="008C1E05"/>
    <w:rsid w:val="008C2644"/>
    <w:rsid w:val="008C2B3A"/>
    <w:rsid w:val="008C3080"/>
    <w:rsid w:val="008C3CDD"/>
    <w:rsid w:val="008C5165"/>
    <w:rsid w:val="008C6177"/>
    <w:rsid w:val="008C62BF"/>
    <w:rsid w:val="008C71B0"/>
    <w:rsid w:val="008D16EB"/>
    <w:rsid w:val="008D1B22"/>
    <w:rsid w:val="008D1B56"/>
    <w:rsid w:val="008D1F8C"/>
    <w:rsid w:val="008D36B1"/>
    <w:rsid w:val="008D3AB6"/>
    <w:rsid w:val="008D3E52"/>
    <w:rsid w:val="008D688D"/>
    <w:rsid w:val="008E0420"/>
    <w:rsid w:val="008E05FB"/>
    <w:rsid w:val="008E0BFD"/>
    <w:rsid w:val="008E115C"/>
    <w:rsid w:val="008E1618"/>
    <w:rsid w:val="008E245F"/>
    <w:rsid w:val="008E2645"/>
    <w:rsid w:val="008E2C5E"/>
    <w:rsid w:val="008E32D7"/>
    <w:rsid w:val="008E3914"/>
    <w:rsid w:val="008E3A3D"/>
    <w:rsid w:val="008E4430"/>
    <w:rsid w:val="008E461B"/>
    <w:rsid w:val="008E5426"/>
    <w:rsid w:val="008E57E7"/>
    <w:rsid w:val="008E644D"/>
    <w:rsid w:val="008E64AB"/>
    <w:rsid w:val="008E731C"/>
    <w:rsid w:val="008E7689"/>
    <w:rsid w:val="008F11D6"/>
    <w:rsid w:val="008F1876"/>
    <w:rsid w:val="008F1FCA"/>
    <w:rsid w:val="008F2116"/>
    <w:rsid w:val="008F22C6"/>
    <w:rsid w:val="008F2B40"/>
    <w:rsid w:val="008F3FF3"/>
    <w:rsid w:val="008F4E53"/>
    <w:rsid w:val="008F5C6B"/>
    <w:rsid w:val="008F6581"/>
    <w:rsid w:val="008F686C"/>
    <w:rsid w:val="008F68C6"/>
    <w:rsid w:val="008F6ED5"/>
    <w:rsid w:val="008F75A7"/>
    <w:rsid w:val="008F7EBB"/>
    <w:rsid w:val="0090133C"/>
    <w:rsid w:val="00901E13"/>
    <w:rsid w:val="0090418C"/>
    <w:rsid w:val="00904BF9"/>
    <w:rsid w:val="00904FAB"/>
    <w:rsid w:val="009050C0"/>
    <w:rsid w:val="009051A2"/>
    <w:rsid w:val="00905BC4"/>
    <w:rsid w:val="009067AA"/>
    <w:rsid w:val="00906DF1"/>
    <w:rsid w:val="00907BD8"/>
    <w:rsid w:val="00910A7A"/>
    <w:rsid w:val="00910BAF"/>
    <w:rsid w:val="00910C36"/>
    <w:rsid w:val="00911525"/>
    <w:rsid w:val="009115DF"/>
    <w:rsid w:val="0091163E"/>
    <w:rsid w:val="00911754"/>
    <w:rsid w:val="00912B7C"/>
    <w:rsid w:val="00912E06"/>
    <w:rsid w:val="0091378B"/>
    <w:rsid w:val="00913B24"/>
    <w:rsid w:val="0091441A"/>
    <w:rsid w:val="00915825"/>
    <w:rsid w:val="00917509"/>
    <w:rsid w:val="00917981"/>
    <w:rsid w:val="00917AB6"/>
    <w:rsid w:val="00920A25"/>
    <w:rsid w:val="00920A3A"/>
    <w:rsid w:val="009211AC"/>
    <w:rsid w:val="009212C8"/>
    <w:rsid w:val="00921A81"/>
    <w:rsid w:val="00921B3B"/>
    <w:rsid w:val="00921DF9"/>
    <w:rsid w:val="009223B8"/>
    <w:rsid w:val="00922902"/>
    <w:rsid w:val="00922C09"/>
    <w:rsid w:val="00922C1F"/>
    <w:rsid w:val="00922E6F"/>
    <w:rsid w:val="00922F0E"/>
    <w:rsid w:val="00923F80"/>
    <w:rsid w:val="009240A5"/>
    <w:rsid w:val="00925110"/>
    <w:rsid w:val="0092545E"/>
    <w:rsid w:val="009258A0"/>
    <w:rsid w:val="009264CC"/>
    <w:rsid w:val="009267CE"/>
    <w:rsid w:val="00926F4F"/>
    <w:rsid w:val="009272D3"/>
    <w:rsid w:val="0092751C"/>
    <w:rsid w:val="0093015C"/>
    <w:rsid w:val="009302D1"/>
    <w:rsid w:val="0093080D"/>
    <w:rsid w:val="00930ECA"/>
    <w:rsid w:val="00931501"/>
    <w:rsid w:val="009319F3"/>
    <w:rsid w:val="00931AC7"/>
    <w:rsid w:val="00931C95"/>
    <w:rsid w:val="009320C7"/>
    <w:rsid w:val="009325FF"/>
    <w:rsid w:val="0093289C"/>
    <w:rsid w:val="0093314A"/>
    <w:rsid w:val="0093347D"/>
    <w:rsid w:val="00933703"/>
    <w:rsid w:val="00934035"/>
    <w:rsid w:val="009341A7"/>
    <w:rsid w:val="009342EB"/>
    <w:rsid w:val="00934C85"/>
    <w:rsid w:val="00934F41"/>
    <w:rsid w:val="00935261"/>
    <w:rsid w:val="0093665B"/>
    <w:rsid w:val="0093742A"/>
    <w:rsid w:val="009374BB"/>
    <w:rsid w:val="00940341"/>
    <w:rsid w:val="00940417"/>
    <w:rsid w:val="00940B83"/>
    <w:rsid w:val="009410F4"/>
    <w:rsid w:val="00941308"/>
    <w:rsid w:val="009414CA"/>
    <w:rsid w:val="00942909"/>
    <w:rsid w:val="00942F85"/>
    <w:rsid w:val="00944ED7"/>
    <w:rsid w:val="009450C8"/>
    <w:rsid w:val="009456E6"/>
    <w:rsid w:val="00945C45"/>
    <w:rsid w:val="009460B3"/>
    <w:rsid w:val="0094672A"/>
    <w:rsid w:val="009469AA"/>
    <w:rsid w:val="00947FB2"/>
    <w:rsid w:val="0095005C"/>
    <w:rsid w:val="009501CC"/>
    <w:rsid w:val="00950B20"/>
    <w:rsid w:val="00950E00"/>
    <w:rsid w:val="00951A9A"/>
    <w:rsid w:val="00952616"/>
    <w:rsid w:val="009527E0"/>
    <w:rsid w:val="00952B91"/>
    <w:rsid w:val="00952D02"/>
    <w:rsid w:val="00953C75"/>
    <w:rsid w:val="009542DE"/>
    <w:rsid w:val="00954EDC"/>
    <w:rsid w:val="0095550C"/>
    <w:rsid w:val="009557A9"/>
    <w:rsid w:val="00955C6C"/>
    <w:rsid w:val="0095684D"/>
    <w:rsid w:val="00956DC8"/>
    <w:rsid w:val="00956FEB"/>
    <w:rsid w:val="009570DB"/>
    <w:rsid w:val="00957B5D"/>
    <w:rsid w:val="00960009"/>
    <w:rsid w:val="009618C6"/>
    <w:rsid w:val="009618F1"/>
    <w:rsid w:val="00962826"/>
    <w:rsid w:val="00962895"/>
    <w:rsid w:val="00963061"/>
    <w:rsid w:val="009634C4"/>
    <w:rsid w:val="00963682"/>
    <w:rsid w:val="009648F2"/>
    <w:rsid w:val="0096517A"/>
    <w:rsid w:val="00965DBC"/>
    <w:rsid w:val="00966238"/>
    <w:rsid w:val="009663B1"/>
    <w:rsid w:val="0096640F"/>
    <w:rsid w:val="00966707"/>
    <w:rsid w:val="0096673C"/>
    <w:rsid w:val="009668F7"/>
    <w:rsid w:val="00966910"/>
    <w:rsid w:val="009669CE"/>
    <w:rsid w:val="00966BCF"/>
    <w:rsid w:val="00966D86"/>
    <w:rsid w:val="00967388"/>
    <w:rsid w:val="0096762F"/>
    <w:rsid w:val="00967815"/>
    <w:rsid w:val="00967837"/>
    <w:rsid w:val="00967A89"/>
    <w:rsid w:val="00967D63"/>
    <w:rsid w:val="0097050F"/>
    <w:rsid w:val="0097071C"/>
    <w:rsid w:val="0097158D"/>
    <w:rsid w:val="009719EA"/>
    <w:rsid w:val="00971B62"/>
    <w:rsid w:val="00971D66"/>
    <w:rsid w:val="00972856"/>
    <w:rsid w:val="00972DF2"/>
    <w:rsid w:val="00972FDC"/>
    <w:rsid w:val="009733B9"/>
    <w:rsid w:val="00974D61"/>
    <w:rsid w:val="009751FA"/>
    <w:rsid w:val="009754D9"/>
    <w:rsid w:val="00975798"/>
    <w:rsid w:val="00975B01"/>
    <w:rsid w:val="009760B5"/>
    <w:rsid w:val="009765F1"/>
    <w:rsid w:val="00976D9A"/>
    <w:rsid w:val="00976EAF"/>
    <w:rsid w:val="00977097"/>
    <w:rsid w:val="00981323"/>
    <w:rsid w:val="009819F8"/>
    <w:rsid w:val="00983631"/>
    <w:rsid w:val="00983BB1"/>
    <w:rsid w:val="00984546"/>
    <w:rsid w:val="00984C7C"/>
    <w:rsid w:val="009854C9"/>
    <w:rsid w:val="00985F9B"/>
    <w:rsid w:val="009860C8"/>
    <w:rsid w:val="00986197"/>
    <w:rsid w:val="0098642E"/>
    <w:rsid w:val="00986C69"/>
    <w:rsid w:val="009873E5"/>
    <w:rsid w:val="009875C6"/>
    <w:rsid w:val="00987B5E"/>
    <w:rsid w:val="00987D55"/>
    <w:rsid w:val="00987EBA"/>
    <w:rsid w:val="00987F24"/>
    <w:rsid w:val="0099000D"/>
    <w:rsid w:val="009900AA"/>
    <w:rsid w:val="009903F9"/>
    <w:rsid w:val="00990AE4"/>
    <w:rsid w:val="00990E08"/>
    <w:rsid w:val="009913AA"/>
    <w:rsid w:val="0099202E"/>
    <w:rsid w:val="0099208B"/>
    <w:rsid w:val="00992C21"/>
    <w:rsid w:val="00992D7C"/>
    <w:rsid w:val="00992DDC"/>
    <w:rsid w:val="00993B51"/>
    <w:rsid w:val="00993CA1"/>
    <w:rsid w:val="00994220"/>
    <w:rsid w:val="009944A5"/>
    <w:rsid w:val="00994940"/>
    <w:rsid w:val="00994A38"/>
    <w:rsid w:val="009953C4"/>
    <w:rsid w:val="009959AE"/>
    <w:rsid w:val="009959C5"/>
    <w:rsid w:val="009964ED"/>
    <w:rsid w:val="009965F1"/>
    <w:rsid w:val="00996DB8"/>
    <w:rsid w:val="009973B4"/>
    <w:rsid w:val="0099742D"/>
    <w:rsid w:val="009A05E5"/>
    <w:rsid w:val="009A08D7"/>
    <w:rsid w:val="009A0B1D"/>
    <w:rsid w:val="009A0E97"/>
    <w:rsid w:val="009A11ED"/>
    <w:rsid w:val="009A2169"/>
    <w:rsid w:val="009A2D6B"/>
    <w:rsid w:val="009A2E97"/>
    <w:rsid w:val="009A43C4"/>
    <w:rsid w:val="009A49A1"/>
    <w:rsid w:val="009A49D3"/>
    <w:rsid w:val="009A5371"/>
    <w:rsid w:val="009A53FA"/>
    <w:rsid w:val="009A540B"/>
    <w:rsid w:val="009A6024"/>
    <w:rsid w:val="009A6130"/>
    <w:rsid w:val="009A61E6"/>
    <w:rsid w:val="009A69DF"/>
    <w:rsid w:val="009A6D7E"/>
    <w:rsid w:val="009A6EA2"/>
    <w:rsid w:val="009B0191"/>
    <w:rsid w:val="009B175C"/>
    <w:rsid w:val="009B17BB"/>
    <w:rsid w:val="009B22B5"/>
    <w:rsid w:val="009B2545"/>
    <w:rsid w:val="009B2EC8"/>
    <w:rsid w:val="009B33E5"/>
    <w:rsid w:val="009B3743"/>
    <w:rsid w:val="009B42A6"/>
    <w:rsid w:val="009B6E66"/>
    <w:rsid w:val="009B77FC"/>
    <w:rsid w:val="009C0032"/>
    <w:rsid w:val="009C0A80"/>
    <w:rsid w:val="009C1C1E"/>
    <w:rsid w:val="009C1FD9"/>
    <w:rsid w:val="009C2112"/>
    <w:rsid w:val="009C263B"/>
    <w:rsid w:val="009C2A5B"/>
    <w:rsid w:val="009C2B90"/>
    <w:rsid w:val="009C4287"/>
    <w:rsid w:val="009C4EF3"/>
    <w:rsid w:val="009C6F87"/>
    <w:rsid w:val="009C74D5"/>
    <w:rsid w:val="009C7BF4"/>
    <w:rsid w:val="009D0150"/>
    <w:rsid w:val="009D0157"/>
    <w:rsid w:val="009D145F"/>
    <w:rsid w:val="009D178E"/>
    <w:rsid w:val="009D2B72"/>
    <w:rsid w:val="009D2E98"/>
    <w:rsid w:val="009D310E"/>
    <w:rsid w:val="009D3D02"/>
    <w:rsid w:val="009D509B"/>
    <w:rsid w:val="009D5A00"/>
    <w:rsid w:val="009D5E2C"/>
    <w:rsid w:val="009D61E3"/>
    <w:rsid w:val="009D6A54"/>
    <w:rsid w:val="009D6F1D"/>
    <w:rsid w:val="009D772B"/>
    <w:rsid w:val="009E0434"/>
    <w:rsid w:val="009E0782"/>
    <w:rsid w:val="009E0A15"/>
    <w:rsid w:val="009E0DA7"/>
    <w:rsid w:val="009E0E56"/>
    <w:rsid w:val="009E1073"/>
    <w:rsid w:val="009E12FE"/>
    <w:rsid w:val="009E1EDB"/>
    <w:rsid w:val="009E2010"/>
    <w:rsid w:val="009E2C1D"/>
    <w:rsid w:val="009E2DD5"/>
    <w:rsid w:val="009E31CA"/>
    <w:rsid w:val="009E3657"/>
    <w:rsid w:val="009E4161"/>
    <w:rsid w:val="009E4A25"/>
    <w:rsid w:val="009E4B35"/>
    <w:rsid w:val="009E4B9F"/>
    <w:rsid w:val="009E553E"/>
    <w:rsid w:val="009E57C3"/>
    <w:rsid w:val="009E6297"/>
    <w:rsid w:val="009E63DB"/>
    <w:rsid w:val="009E6528"/>
    <w:rsid w:val="009E6BEE"/>
    <w:rsid w:val="009E6C28"/>
    <w:rsid w:val="009E76E1"/>
    <w:rsid w:val="009E7793"/>
    <w:rsid w:val="009E7B26"/>
    <w:rsid w:val="009F0468"/>
    <w:rsid w:val="009F0BAE"/>
    <w:rsid w:val="009F0D91"/>
    <w:rsid w:val="009F0F15"/>
    <w:rsid w:val="009F0F35"/>
    <w:rsid w:val="009F16D5"/>
    <w:rsid w:val="009F1F98"/>
    <w:rsid w:val="009F399F"/>
    <w:rsid w:val="009F39C0"/>
    <w:rsid w:val="009F3F9A"/>
    <w:rsid w:val="009F4B92"/>
    <w:rsid w:val="009F5D16"/>
    <w:rsid w:val="009F5DF3"/>
    <w:rsid w:val="009F6175"/>
    <w:rsid w:val="009F6257"/>
    <w:rsid w:val="009F66A6"/>
    <w:rsid w:val="009F7675"/>
    <w:rsid w:val="009F76E2"/>
    <w:rsid w:val="009F7721"/>
    <w:rsid w:val="009F7D19"/>
    <w:rsid w:val="00A005DB"/>
    <w:rsid w:val="00A00E17"/>
    <w:rsid w:val="00A00F80"/>
    <w:rsid w:val="00A01149"/>
    <w:rsid w:val="00A0162B"/>
    <w:rsid w:val="00A01D78"/>
    <w:rsid w:val="00A02FB0"/>
    <w:rsid w:val="00A030E7"/>
    <w:rsid w:val="00A035C5"/>
    <w:rsid w:val="00A0399D"/>
    <w:rsid w:val="00A03CAE"/>
    <w:rsid w:val="00A04414"/>
    <w:rsid w:val="00A0470C"/>
    <w:rsid w:val="00A047A0"/>
    <w:rsid w:val="00A04CE4"/>
    <w:rsid w:val="00A0539A"/>
    <w:rsid w:val="00A0569D"/>
    <w:rsid w:val="00A06BB4"/>
    <w:rsid w:val="00A077FF"/>
    <w:rsid w:val="00A07CBB"/>
    <w:rsid w:val="00A11514"/>
    <w:rsid w:val="00A128DC"/>
    <w:rsid w:val="00A139A5"/>
    <w:rsid w:val="00A140CA"/>
    <w:rsid w:val="00A14934"/>
    <w:rsid w:val="00A14E33"/>
    <w:rsid w:val="00A156F6"/>
    <w:rsid w:val="00A15DA1"/>
    <w:rsid w:val="00A1607D"/>
    <w:rsid w:val="00A178A0"/>
    <w:rsid w:val="00A17977"/>
    <w:rsid w:val="00A17B63"/>
    <w:rsid w:val="00A2002E"/>
    <w:rsid w:val="00A208F2"/>
    <w:rsid w:val="00A239D7"/>
    <w:rsid w:val="00A23BA7"/>
    <w:rsid w:val="00A25637"/>
    <w:rsid w:val="00A25FF0"/>
    <w:rsid w:val="00A26125"/>
    <w:rsid w:val="00A26A74"/>
    <w:rsid w:val="00A27727"/>
    <w:rsid w:val="00A3295E"/>
    <w:rsid w:val="00A32CE3"/>
    <w:rsid w:val="00A3471C"/>
    <w:rsid w:val="00A34DF8"/>
    <w:rsid w:val="00A35040"/>
    <w:rsid w:val="00A3517E"/>
    <w:rsid w:val="00A365A8"/>
    <w:rsid w:val="00A36861"/>
    <w:rsid w:val="00A368DF"/>
    <w:rsid w:val="00A36AB7"/>
    <w:rsid w:val="00A377A2"/>
    <w:rsid w:val="00A37824"/>
    <w:rsid w:val="00A37AC7"/>
    <w:rsid w:val="00A37D2B"/>
    <w:rsid w:val="00A403BA"/>
    <w:rsid w:val="00A40697"/>
    <w:rsid w:val="00A406B4"/>
    <w:rsid w:val="00A415A4"/>
    <w:rsid w:val="00A43416"/>
    <w:rsid w:val="00A44AD9"/>
    <w:rsid w:val="00A44ED5"/>
    <w:rsid w:val="00A4500F"/>
    <w:rsid w:val="00A45109"/>
    <w:rsid w:val="00A5122E"/>
    <w:rsid w:val="00A523AB"/>
    <w:rsid w:val="00A52768"/>
    <w:rsid w:val="00A529C0"/>
    <w:rsid w:val="00A529E1"/>
    <w:rsid w:val="00A52E32"/>
    <w:rsid w:val="00A535BD"/>
    <w:rsid w:val="00A53E6A"/>
    <w:rsid w:val="00A54253"/>
    <w:rsid w:val="00A54426"/>
    <w:rsid w:val="00A54879"/>
    <w:rsid w:val="00A54AA4"/>
    <w:rsid w:val="00A54AAD"/>
    <w:rsid w:val="00A55F03"/>
    <w:rsid w:val="00A56E4E"/>
    <w:rsid w:val="00A5725C"/>
    <w:rsid w:val="00A60239"/>
    <w:rsid w:val="00A6052B"/>
    <w:rsid w:val="00A60B56"/>
    <w:rsid w:val="00A610EC"/>
    <w:rsid w:val="00A62EB5"/>
    <w:rsid w:val="00A63FC0"/>
    <w:rsid w:val="00A6471A"/>
    <w:rsid w:val="00A64CC5"/>
    <w:rsid w:val="00A6507F"/>
    <w:rsid w:val="00A653BD"/>
    <w:rsid w:val="00A657CF"/>
    <w:rsid w:val="00A659DB"/>
    <w:rsid w:val="00A665E0"/>
    <w:rsid w:val="00A66C59"/>
    <w:rsid w:val="00A67212"/>
    <w:rsid w:val="00A67D79"/>
    <w:rsid w:val="00A70174"/>
    <w:rsid w:val="00A702BA"/>
    <w:rsid w:val="00A709FE"/>
    <w:rsid w:val="00A7152D"/>
    <w:rsid w:val="00A717B0"/>
    <w:rsid w:val="00A72047"/>
    <w:rsid w:val="00A72F86"/>
    <w:rsid w:val="00A7386D"/>
    <w:rsid w:val="00A74992"/>
    <w:rsid w:val="00A756C2"/>
    <w:rsid w:val="00A75936"/>
    <w:rsid w:val="00A75A4B"/>
    <w:rsid w:val="00A76B5C"/>
    <w:rsid w:val="00A77205"/>
    <w:rsid w:val="00A77A15"/>
    <w:rsid w:val="00A77CFA"/>
    <w:rsid w:val="00A77D6D"/>
    <w:rsid w:val="00A80147"/>
    <w:rsid w:val="00A804E4"/>
    <w:rsid w:val="00A80BCE"/>
    <w:rsid w:val="00A80DCB"/>
    <w:rsid w:val="00A80E6F"/>
    <w:rsid w:val="00A81035"/>
    <w:rsid w:val="00A81D84"/>
    <w:rsid w:val="00A81E1E"/>
    <w:rsid w:val="00A82E45"/>
    <w:rsid w:val="00A836D0"/>
    <w:rsid w:val="00A846E3"/>
    <w:rsid w:val="00A84E8F"/>
    <w:rsid w:val="00A8562C"/>
    <w:rsid w:val="00A86C19"/>
    <w:rsid w:val="00A879D4"/>
    <w:rsid w:val="00A901B8"/>
    <w:rsid w:val="00A90E89"/>
    <w:rsid w:val="00A91460"/>
    <w:rsid w:val="00A91487"/>
    <w:rsid w:val="00A91A2E"/>
    <w:rsid w:val="00A91C5B"/>
    <w:rsid w:val="00A91E11"/>
    <w:rsid w:val="00A927BA"/>
    <w:rsid w:val="00A92F65"/>
    <w:rsid w:val="00A938D5"/>
    <w:rsid w:val="00A93C22"/>
    <w:rsid w:val="00A94181"/>
    <w:rsid w:val="00A9473D"/>
    <w:rsid w:val="00A949E8"/>
    <w:rsid w:val="00A94B24"/>
    <w:rsid w:val="00A951C7"/>
    <w:rsid w:val="00A956B0"/>
    <w:rsid w:val="00A95A5A"/>
    <w:rsid w:val="00A95A7F"/>
    <w:rsid w:val="00A965A0"/>
    <w:rsid w:val="00A96E05"/>
    <w:rsid w:val="00A97195"/>
    <w:rsid w:val="00A97695"/>
    <w:rsid w:val="00A97A90"/>
    <w:rsid w:val="00A97E03"/>
    <w:rsid w:val="00AA0484"/>
    <w:rsid w:val="00AA101F"/>
    <w:rsid w:val="00AA1276"/>
    <w:rsid w:val="00AA1827"/>
    <w:rsid w:val="00AA1D88"/>
    <w:rsid w:val="00AA2579"/>
    <w:rsid w:val="00AA2F35"/>
    <w:rsid w:val="00AA347F"/>
    <w:rsid w:val="00AA3C29"/>
    <w:rsid w:val="00AA53F1"/>
    <w:rsid w:val="00AA588C"/>
    <w:rsid w:val="00AA59AA"/>
    <w:rsid w:val="00AA5A72"/>
    <w:rsid w:val="00AA6530"/>
    <w:rsid w:val="00AA69D7"/>
    <w:rsid w:val="00AA6A01"/>
    <w:rsid w:val="00AA6AE0"/>
    <w:rsid w:val="00AA72A8"/>
    <w:rsid w:val="00AA72BC"/>
    <w:rsid w:val="00AA798B"/>
    <w:rsid w:val="00AB07F2"/>
    <w:rsid w:val="00AB0843"/>
    <w:rsid w:val="00AB0957"/>
    <w:rsid w:val="00AB1288"/>
    <w:rsid w:val="00AB1714"/>
    <w:rsid w:val="00AB22DB"/>
    <w:rsid w:val="00AB2EB2"/>
    <w:rsid w:val="00AB31AE"/>
    <w:rsid w:val="00AB3F04"/>
    <w:rsid w:val="00AB4075"/>
    <w:rsid w:val="00AB42A1"/>
    <w:rsid w:val="00AB4673"/>
    <w:rsid w:val="00AB48F0"/>
    <w:rsid w:val="00AB4C52"/>
    <w:rsid w:val="00AB59F5"/>
    <w:rsid w:val="00AB6423"/>
    <w:rsid w:val="00AB7A86"/>
    <w:rsid w:val="00AB7DF5"/>
    <w:rsid w:val="00AB7E8C"/>
    <w:rsid w:val="00AC0249"/>
    <w:rsid w:val="00AC0A9E"/>
    <w:rsid w:val="00AC1619"/>
    <w:rsid w:val="00AC2698"/>
    <w:rsid w:val="00AC3746"/>
    <w:rsid w:val="00AC37A0"/>
    <w:rsid w:val="00AC39D9"/>
    <w:rsid w:val="00AC3C03"/>
    <w:rsid w:val="00AC4E72"/>
    <w:rsid w:val="00AC4FD4"/>
    <w:rsid w:val="00AC5498"/>
    <w:rsid w:val="00AC5837"/>
    <w:rsid w:val="00AC585F"/>
    <w:rsid w:val="00AC62C9"/>
    <w:rsid w:val="00AC6F71"/>
    <w:rsid w:val="00AD00DB"/>
    <w:rsid w:val="00AD0B60"/>
    <w:rsid w:val="00AD103A"/>
    <w:rsid w:val="00AD120C"/>
    <w:rsid w:val="00AD1F94"/>
    <w:rsid w:val="00AD1FC1"/>
    <w:rsid w:val="00AD22C3"/>
    <w:rsid w:val="00AD2322"/>
    <w:rsid w:val="00AD2821"/>
    <w:rsid w:val="00AD2888"/>
    <w:rsid w:val="00AD2E50"/>
    <w:rsid w:val="00AD39F8"/>
    <w:rsid w:val="00AD499D"/>
    <w:rsid w:val="00AD5036"/>
    <w:rsid w:val="00AD58ED"/>
    <w:rsid w:val="00AD59C2"/>
    <w:rsid w:val="00AD62E5"/>
    <w:rsid w:val="00AD6442"/>
    <w:rsid w:val="00AD65FD"/>
    <w:rsid w:val="00AD66FE"/>
    <w:rsid w:val="00AD6A73"/>
    <w:rsid w:val="00AD72D0"/>
    <w:rsid w:val="00AD7817"/>
    <w:rsid w:val="00AE03EB"/>
    <w:rsid w:val="00AE098F"/>
    <w:rsid w:val="00AE1345"/>
    <w:rsid w:val="00AE285D"/>
    <w:rsid w:val="00AE29ED"/>
    <w:rsid w:val="00AE3305"/>
    <w:rsid w:val="00AE3947"/>
    <w:rsid w:val="00AE3DEF"/>
    <w:rsid w:val="00AE42FE"/>
    <w:rsid w:val="00AE480D"/>
    <w:rsid w:val="00AE6164"/>
    <w:rsid w:val="00AE65B9"/>
    <w:rsid w:val="00AE6C6E"/>
    <w:rsid w:val="00AE710B"/>
    <w:rsid w:val="00AF0279"/>
    <w:rsid w:val="00AF0794"/>
    <w:rsid w:val="00AF1B83"/>
    <w:rsid w:val="00AF1CFE"/>
    <w:rsid w:val="00AF290E"/>
    <w:rsid w:val="00AF2B04"/>
    <w:rsid w:val="00AF2F11"/>
    <w:rsid w:val="00AF3AC3"/>
    <w:rsid w:val="00AF3FA3"/>
    <w:rsid w:val="00AF4D74"/>
    <w:rsid w:val="00AF5EAE"/>
    <w:rsid w:val="00AF6000"/>
    <w:rsid w:val="00AF6C6A"/>
    <w:rsid w:val="00AF7237"/>
    <w:rsid w:val="00AF7D6D"/>
    <w:rsid w:val="00AF7DF3"/>
    <w:rsid w:val="00AF7E05"/>
    <w:rsid w:val="00B0023E"/>
    <w:rsid w:val="00B00812"/>
    <w:rsid w:val="00B00D03"/>
    <w:rsid w:val="00B00D31"/>
    <w:rsid w:val="00B00F5D"/>
    <w:rsid w:val="00B01490"/>
    <w:rsid w:val="00B02246"/>
    <w:rsid w:val="00B02DEF"/>
    <w:rsid w:val="00B03AF7"/>
    <w:rsid w:val="00B04068"/>
    <w:rsid w:val="00B04630"/>
    <w:rsid w:val="00B04EDF"/>
    <w:rsid w:val="00B04F14"/>
    <w:rsid w:val="00B05149"/>
    <w:rsid w:val="00B05A8E"/>
    <w:rsid w:val="00B0604A"/>
    <w:rsid w:val="00B069B0"/>
    <w:rsid w:val="00B07E20"/>
    <w:rsid w:val="00B07E84"/>
    <w:rsid w:val="00B101B6"/>
    <w:rsid w:val="00B10464"/>
    <w:rsid w:val="00B11332"/>
    <w:rsid w:val="00B1154F"/>
    <w:rsid w:val="00B11A0B"/>
    <w:rsid w:val="00B11AEF"/>
    <w:rsid w:val="00B120EC"/>
    <w:rsid w:val="00B12999"/>
    <w:rsid w:val="00B12F3E"/>
    <w:rsid w:val="00B12FFA"/>
    <w:rsid w:val="00B13574"/>
    <w:rsid w:val="00B13C2E"/>
    <w:rsid w:val="00B14064"/>
    <w:rsid w:val="00B140E2"/>
    <w:rsid w:val="00B14F0B"/>
    <w:rsid w:val="00B15C15"/>
    <w:rsid w:val="00B15DC4"/>
    <w:rsid w:val="00B16C80"/>
    <w:rsid w:val="00B17533"/>
    <w:rsid w:val="00B17563"/>
    <w:rsid w:val="00B1781C"/>
    <w:rsid w:val="00B20654"/>
    <w:rsid w:val="00B2221B"/>
    <w:rsid w:val="00B22408"/>
    <w:rsid w:val="00B227BF"/>
    <w:rsid w:val="00B2386B"/>
    <w:rsid w:val="00B24957"/>
    <w:rsid w:val="00B24F4D"/>
    <w:rsid w:val="00B2557E"/>
    <w:rsid w:val="00B25C98"/>
    <w:rsid w:val="00B265E2"/>
    <w:rsid w:val="00B26991"/>
    <w:rsid w:val="00B269BF"/>
    <w:rsid w:val="00B26C57"/>
    <w:rsid w:val="00B26D95"/>
    <w:rsid w:val="00B2703D"/>
    <w:rsid w:val="00B27341"/>
    <w:rsid w:val="00B278E3"/>
    <w:rsid w:val="00B3065A"/>
    <w:rsid w:val="00B30838"/>
    <w:rsid w:val="00B3111B"/>
    <w:rsid w:val="00B313AF"/>
    <w:rsid w:val="00B329BA"/>
    <w:rsid w:val="00B32B83"/>
    <w:rsid w:val="00B32E2E"/>
    <w:rsid w:val="00B339C5"/>
    <w:rsid w:val="00B34AE5"/>
    <w:rsid w:val="00B34D57"/>
    <w:rsid w:val="00B3579C"/>
    <w:rsid w:val="00B35DD0"/>
    <w:rsid w:val="00B36606"/>
    <w:rsid w:val="00B372E3"/>
    <w:rsid w:val="00B40502"/>
    <w:rsid w:val="00B40643"/>
    <w:rsid w:val="00B407DC"/>
    <w:rsid w:val="00B40B58"/>
    <w:rsid w:val="00B40C75"/>
    <w:rsid w:val="00B418B8"/>
    <w:rsid w:val="00B42648"/>
    <w:rsid w:val="00B4278B"/>
    <w:rsid w:val="00B42C2E"/>
    <w:rsid w:val="00B431FA"/>
    <w:rsid w:val="00B442B7"/>
    <w:rsid w:val="00B4567F"/>
    <w:rsid w:val="00B45AD5"/>
    <w:rsid w:val="00B4640E"/>
    <w:rsid w:val="00B464BD"/>
    <w:rsid w:val="00B46AE8"/>
    <w:rsid w:val="00B46C14"/>
    <w:rsid w:val="00B4740E"/>
    <w:rsid w:val="00B5031A"/>
    <w:rsid w:val="00B5057F"/>
    <w:rsid w:val="00B52D1E"/>
    <w:rsid w:val="00B52E7D"/>
    <w:rsid w:val="00B52FDD"/>
    <w:rsid w:val="00B5377C"/>
    <w:rsid w:val="00B54071"/>
    <w:rsid w:val="00B5421D"/>
    <w:rsid w:val="00B5438C"/>
    <w:rsid w:val="00B554FC"/>
    <w:rsid w:val="00B55823"/>
    <w:rsid w:val="00B56804"/>
    <w:rsid w:val="00B56816"/>
    <w:rsid w:val="00B5753B"/>
    <w:rsid w:val="00B577AE"/>
    <w:rsid w:val="00B57FF9"/>
    <w:rsid w:val="00B603BF"/>
    <w:rsid w:val="00B6101B"/>
    <w:rsid w:val="00B616A1"/>
    <w:rsid w:val="00B6234F"/>
    <w:rsid w:val="00B62426"/>
    <w:rsid w:val="00B62812"/>
    <w:rsid w:val="00B639AE"/>
    <w:rsid w:val="00B63DA0"/>
    <w:rsid w:val="00B63F10"/>
    <w:rsid w:val="00B6433E"/>
    <w:rsid w:val="00B64EEC"/>
    <w:rsid w:val="00B65787"/>
    <w:rsid w:val="00B65A8E"/>
    <w:rsid w:val="00B67982"/>
    <w:rsid w:val="00B67D87"/>
    <w:rsid w:val="00B703DD"/>
    <w:rsid w:val="00B7045A"/>
    <w:rsid w:val="00B709BD"/>
    <w:rsid w:val="00B71FEC"/>
    <w:rsid w:val="00B72DE5"/>
    <w:rsid w:val="00B7325B"/>
    <w:rsid w:val="00B74C27"/>
    <w:rsid w:val="00B76160"/>
    <w:rsid w:val="00B76608"/>
    <w:rsid w:val="00B806F0"/>
    <w:rsid w:val="00B80C88"/>
    <w:rsid w:val="00B81217"/>
    <w:rsid w:val="00B821DF"/>
    <w:rsid w:val="00B83113"/>
    <w:rsid w:val="00B839B7"/>
    <w:rsid w:val="00B840C4"/>
    <w:rsid w:val="00B841EC"/>
    <w:rsid w:val="00B84541"/>
    <w:rsid w:val="00B84AC2"/>
    <w:rsid w:val="00B84BA9"/>
    <w:rsid w:val="00B8623C"/>
    <w:rsid w:val="00B862C8"/>
    <w:rsid w:val="00B86368"/>
    <w:rsid w:val="00B8685C"/>
    <w:rsid w:val="00B86C4F"/>
    <w:rsid w:val="00B87A0E"/>
    <w:rsid w:val="00B87BD9"/>
    <w:rsid w:val="00B907B9"/>
    <w:rsid w:val="00B90B69"/>
    <w:rsid w:val="00B90B98"/>
    <w:rsid w:val="00B90F1A"/>
    <w:rsid w:val="00B91E01"/>
    <w:rsid w:val="00B9241D"/>
    <w:rsid w:val="00B9310D"/>
    <w:rsid w:val="00B93C8D"/>
    <w:rsid w:val="00B94EEC"/>
    <w:rsid w:val="00B95185"/>
    <w:rsid w:val="00B95E51"/>
    <w:rsid w:val="00B9620B"/>
    <w:rsid w:val="00B969C0"/>
    <w:rsid w:val="00B96DFE"/>
    <w:rsid w:val="00B970A7"/>
    <w:rsid w:val="00B9712C"/>
    <w:rsid w:val="00B97C21"/>
    <w:rsid w:val="00B97C47"/>
    <w:rsid w:val="00BA00F8"/>
    <w:rsid w:val="00BA05AE"/>
    <w:rsid w:val="00BA10DE"/>
    <w:rsid w:val="00BA11EE"/>
    <w:rsid w:val="00BA1B06"/>
    <w:rsid w:val="00BA2692"/>
    <w:rsid w:val="00BA3887"/>
    <w:rsid w:val="00BA395B"/>
    <w:rsid w:val="00BA3A16"/>
    <w:rsid w:val="00BA4459"/>
    <w:rsid w:val="00BA4D18"/>
    <w:rsid w:val="00BA54FB"/>
    <w:rsid w:val="00BA562B"/>
    <w:rsid w:val="00BA64D0"/>
    <w:rsid w:val="00BA6955"/>
    <w:rsid w:val="00BA6F8D"/>
    <w:rsid w:val="00BA7C50"/>
    <w:rsid w:val="00BA7FAC"/>
    <w:rsid w:val="00BB0D15"/>
    <w:rsid w:val="00BB4ED8"/>
    <w:rsid w:val="00BB5550"/>
    <w:rsid w:val="00BB586B"/>
    <w:rsid w:val="00BB6609"/>
    <w:rsid w:val="00BB7123"/>
    <w:rsid w:val="00BB7420"/>
    <w:rsid w:val="00BB74B5"/>
    <w:rsid w:val="00BB7C52"/>
    <w:rsid w:val="00BC0242"/>
    <w:rsid w:val="00BC0460"/>
    <w:rsid w:val="00BC10CC"/>
    <w:rsid w:val="00BC1492"/>
    <w:rsid w:val="00BC1A01"/>
    <w:rsid w:val="00BC1DAA"/>
    <w:rsid w:val="00BC2092"/>
    <w:rsid w:val="00BC26A6"/>
    <w:rsid w:val="00BC2894"/>
    <w:rsid w:val="00BC2930"/>
    <w:rsid w:val="00BC295C"/>
    <w:rsid w:val="00BC2AF0"/>
    <w:rsid w:val="00BC3198"/>
    <w:rsid w:val="00BC369E"/>
    <w:rsid w:val="00BC4081"/>
    <w:rsid w:val="00BC4840"/>
    <w:rsid w:val="00BC4B6B"/>
    <w:rsid w:val="00BC4DB6"/>
    <w:rsid w:val="00BC5693"/>
    <w:rsid w:val="00BC7B7B"/>
    <w:rsid w:val="00BC7F39"/>
    <w:rsid w:val="00BC7F70"/>
    <w:rsid w:val="00BD0DC4"/>
    <w:rsid w:val="00BD10D7"/>
    <w:rsid w:val="00BD1989"/>
    <w:rsid w:val="00BD32B8"/>
    <w:rsid w:val="00BD47DA"/>
    <w:rsid w:val="00BD5237"/>
    <w:rsid w:val="00BD5E05"/>
    <w:rsid w:val="00BD6129"/>
    <w:rsid w:val="00BD6349"/>
    <w:rsid w:val="00BD641E"/>
    <w:rsid w:val="00BD6846"/>
    <w:rsid w:val="00BD703D"/>
    <w:rsid w:val="00BD7426"/>
    <w:rsid w:val="00BE0F2B"/>
    <w:rsid w:val="00BE108E"/>
    <w:rsid w:val="00BE1DFB"/>
    <w:rsid w:val="00BE2167"/>
    <w:rsid w:val="00BE25BA"/>
    <w:rsid w:val="00BE27D6"/>
    <w:rsid w:val="00BE3276"/>
    <w:rsid w:val="00BE35CC"/>
    <w:rsid w:val="00BE3A96"/>
    <w:rsid w:val="00BE3A9D"/>
    <w:rsid w:val="00BE4793"/>
    <w:rsid w:val="00BE47F8"/>
    <w:rsid w:val="00BE492B"/>
    <w:rsid w:val="00BE4C8E"/>
    <w:rsid w:val="00BE53C6"/>
    <w:rsid w:val="00BE54C9"/>
    <w:rsid w:val="00BE5E83"/>
    <w:rsid w:val="00BE6409"/>
    <w:rsid w:val="00BE6F7B"/>
    <w:rsid w:val="00BE70DC"/>
    <w:rsid w:val="00BE7524"/>
    <w:rsid w:val="00BF1803"/>
    <w:rsid w:val="00BF20B8"/>
    <w:rsid w:val="00BF24F1"/>
    <w:rsid w:val="00BF255B"/>
    <w:rsid w:val="00BF2D98"/>
    <w:rsid w:val="00BF2F58"/>
    <w:rsid w:val="00BF32F6"/>
    <w:rsid w:val="00BF3965"/>
    <w:rsid w:val="00BF4819"/>
    <w:rsid w:val="00BF48DB"/>
    <w:rsid w:val="00BF4984"/>
    <w:rsid w:val="00BF5C05"/>
    <w:rsid w:val="00BF5F6F"/>
    <w:rsid w:val="00BF63A9"/>
    <w:rsid w:val="00BF69B8"/>
    <w:rsid w:val="00BF75FE"/>
    <w:rsid w:val="00BF79C0"/>
    <w:rsid w:val="00C00650"/>
    <w:rsid w:val="00C00AA9"/>
    <w:rsid w:val="00C00C61"/>
    <w:rsid w:val="00C02327"/>
    <w:rsid w:val="00C0350D"/>
    <w:rsid w:val="00C035A2"/>
    <w:rsid w:val="00C037E4"/>
    <w:rsid w:val="00C039B1"/>
    <w:rsid w:val="00C03D85"/>
    <w:rsid w:val="00C03E8B"/>
    <w:rsid w:val="00C0401E"/>
    <w:rsid w:val="00C044DB"/>
    <w:rsid w:val="00C05BE6"/>
    <w:rsid w:val="00C060C7"/>
    <w:rsid w:val="00C06230"/>
    <w:rsid w:val="00C07094"/>
    <w:rsid w:val="00C0745D"/>
    <w:rsid w:val="00C075F7"/>
    <w:rsid w:val="00C07D81"/>
    <w:rsid w:val="00C1011C"/>
    <w:rsid w:val="00C10272"/>
    <w:rsid w:val="00C115B6"/>
    <w:rsid w:val="00C1174E"/>
    <w:rsid w:val="00C117D0"/>
    <w:rsid w:val="00C12E36"/>
    <w:rsid w:val="00C13D6A"/>
    <w:rsid w:val="00C13F63"/>
    <w:rsid w:val="00C13FB1"/>
    <w:rsid w:val="00C14781"/>
    <w:rsid w:val="00C1563C"/>
    <w:rsid w:val="00C16302"/>
    <w:rsid w:val="00C16897"/>
    <w:rsid w:val="00C17234"/>
    <w:rsid w:val="00C2074F"/>
    <w:rsid w:val="00C20EA8"/>
    <w:rsid w:val="00C21764"/>
    <w:rsid w:val="00C22101"/>
    <w:rsid w:val="00C22C25"/>
    <w:rsid w:val="00C23677"/>
    <w:rsid w:val="00C24A33"/>
    <w:rsid w:val="00C24C58"/>
    <w:rsid w:val="00C24CB0"/>
    <w:rsid w:val="00C25D47"/>
    <w:rsid w:val="00C25E00"/>
    <w:rsid w:val="00C27007"/>
    <w:rsid w:val="00C2745C"/>
    <w:rsid w:val="00C27D25"/>
    <w:rsid w:val="00C301AF"/>
    <w:rsid w:val="00C30773"/>
    <w:rsid w:val="00C307F6"/>
    <w:rsid w:val="00C316DA"/>
    <w:rsid w:val="00C31749"/>
    <w:rsid w:val="00C31AF2"/>
    <w:rsid w:val="00C3480B"/>
    <w:rsid w:val="00C34E75"/>
    <w:rsid w:val="00C34E7D"/>
    <w:rsid w:val="00C352F4"/>
    <w:rsid w:val="00C35D7E"/>
    <w:rsid w:val="00C365CF"/>
    <w:rsid w:val="00C36609"/>
    <w:rsid w:val="00C366CB"/>
    <w:rsid w:val="00C370AA"/>
    <w:rsid w:val="00C3739A"/>
    <w:rsid w:val="00C37A32"/>
    <w:rsid w:val="00C41265"/>
    <w:rsid w:val="00C41727"/>
    <w:rsid w:val="00C41EC0"/>
    <w:rsid w:val="00C420C4"/>
    <w:rsid w:val="00C42343"/>
    <w:rsid w:val="00C43073"/>
    <w:rsid w:val="00C434C6"/>
    <w:rsid w:val="00C43AAF"/>
    <w:rsid w:val="00C44B4A"/>
    <w:rsid w:val="00C44E23"/>
    <w:rsid w:val="00C45180"/>
    <w:rsid w:val="00C4571C"/>
    <w:rsid w:val="00C47F24"/>
    <w:rsid w:val="00C5093B"/>
    <w:rsid w:val="00C5093F"/>
    <w:rsid w:val="00C50D35"/>
    <w:rsid w:val="00C50DCB"/>
    <w:rsid w:val="00C511AE"/>
    <w:rsid w:val="00C52066"/>
    <w:rsid w:val="00C523C7"/>
    <w:rsid w:val="00C53625"/>
    <w:rsid w:val="00C53B6E"/>
    <w:rsid w:val="00C54087"/>
    <w:rsid w:val="00C54DBD"/>
    <w:rsid w:val="00C54E29"/>
    <w:rsid w:val="00C55238"/>
    <w:rsid w:val="00C553E4"/>
    <w:rsid w:val="00C5585C"/>
    <w:rsid w:val="00C5601C"/>
    <w:rsid w:val="00C565F0"/>
    <w:rsid w:val="00C56B50"/>
    <w:rsid w:val="00C573E5"/>
    <w:rsid w:val="00C575B3"/>
    <w:rsid w:val="00C579D5"/>
    <w:rsid w:val="00C60B61"/>
    <w:rsid w:val="00C60E58"/>
    <w:rsid w:val="00C6139F"/>
    <w:rsid w:val="00C62147"/>
    <w:rsid w:val="00C6217D"/>
    <w:rsid w:val="00C637E9"/>
    <w:rsid w:val="00C638F9"/>
    <w:rsid w:val="00C63ACC"/>
    <w:rsid w:val="00C642A5"/>
    <w:rsid w:val="00C65382"/>
    <w:rsid w:val="00C663C9"/>
    <w:rsid w:val="00C665A9"/>
    <w:rsid w:val="00C66BFB"/>
    <w:rsid w:val="00C66C06"/>
    <w:rsid w:val="00C66D43"/>
    <w:rsid w:val="00C67849"/>
    <w:rsid w:val="00C702A1"/>
    <w:rsid w:val="00C7078C"/>
    <w:rsid w:val="00C70837"/>
    <w:rsid w:val="00C71072"/>
    <w:rsid w:val="00C71924"/>
    <w:rsid w:val="00C71B29"/>
    <w:rsid w:val="00C71E77"/>
    <w:rsid w:val="00C71FE6"/>
    <w:rsid w:val="00C7210A"/>
    <w:rsid w:val="00C72129"/>
    <w:rsid w:val="00C737C6"/>
    <w:rsid w:val="00C73A5B"/>
    <w:rsid w:val="00C73D8F"/>
    <w:rsid w:val="00C7441F"/>
    <w:rsid w:val="00C74508"/>
    <w:rsid w:val="00C74CCC"/>
    <w:rsid w:val="00C74F04"/>
    <w:rsid w:val="00C75483"/>
    <w:rsid w:val="00C757C6"/>
    <w:rsid w:val="00C76354"/>
    <w:rsid w:val="00C76E51"/>
    <w:rsid w:val="00C7744F"/>
    <w:rsid w:val="00C77A53"/>
    <w:rsid w:val="00C8026F"/>
    <w:rsid w:val="00C80D78"/>
    <w:rsid w:val="00C824DE"/>
    <w:rsid w:val="00C82D23"/>
    <w:rsid w:val="00C83732"/>
    <w:rsid w:val="00C83E9D"/>
    <w:rsid w:val="00C845CB"/>
    <w:rsid w:val="00C84B5F"/>
    <w:rsid w:val="00C877E2"/>
    <w:rsid w:val="00C87C69"/>
    <w:rsid w:val="00C91892"/>
    <w:rsid w:val="00C91B5D"/>
    <w:rsid w:val="00C9202F"/>
    <w:rsid w:val="00C92128"/>
    <w:rsid w:val="00C9440D"/>
    <w:rsid w:val="00C94842"/>
    <w:rsid w:val="00C95656"/>
    <w:rsid w:val="00C97963"/>
    <w:rsid w:val="00C97EF6"/>
    <w:rsid w:val="00CA1CEB"/>
    <w:rsid w:val="00CA20B4"/>
    <w:rsid w:val="00CA2674"/>
    <w:rsid w:val="00CA26DC"/>
    <w:rsid w:val="00CA314E"/>
    <w:rsid w:val="00CA36D1"/>
    <w:rsid w:val="00CA3ED2"/>
    <w:rsid w:val="00CA4142"/>
    <w:rsid w:val="00CA4290"/>
    <w:rsid w:val="00CA46E7"/>
    <w:rsid w:val="00CA505D"/>
    <w:rsid w:val="00CA52A6"/>
    <w:rsid w:val="00CA541F"/>
    <w:rsid w:val="00CA5609"/>
    <w:rsid w:val="00CA5742"/>
    <w:rsid w:val="00CA6418"/>
    <w:rsid w:val="00CA70F8"/>
    <w:rsid w:val="00CA7C85"/>
    <w:rsid w:val="00CA7D40"/>
    <w:rsid w:val="00CA7ECD"/>
    <w:rsid w:val="00CB01ED"/>
    <w:rsid w:val="00CB0568"/>
    <w:rsid w:val="00CB17A0"/>
    <w:rsid w:val="00CB1E13"/>
    <w:rsid w:val="00CB1F04"/>
    <w:rsid w:val="00CB23AB"/>
    <w:rsid w:val="00CB3BE9"/>
    <w:rsid w:val="00CB41E9"/>
    <w:rsid w:val="00CB42A3"/>
    <w:rsid w:val="00CB45C6"/>
    <w:rsid w:val="00CB5044"/>
    <w:rsid w:val="00CB5BA9"/>
    <w:rsid w:val="00CB70C0"/>
    <w:rsid w:val="00CB7208"/>
    <w:rsid w:val="00CC0308"/>
    <w:rsid w:val="00CC070D"/>
    <w:rsid w:val="00CC09D4"/>
    <w:rsid w:val="00CC0A9F"/>
    <w:rsid w:val="00CC0EEB"/>
    <w:rsid w:val="00CC18BC"/>
    <w:rsid w:val="00CC1D4C"/>
    <w:rsid w:val="00CC246D"/>
    <w:rsid w:val="00CC27D8"/>
    <w:rsid w:val="00CC27E3"/>
    <w:rsid w:val="00CC3994"/>
    <w:rsid w:val="00CC3A80"/>
    <w:rsid w:val="00CC3E17"/>
    <w:rsid w:val="00CC406B"/>
    <w:rsid w:val="00CC434D"/>
    <w:rsid w:val="00CC4461"/>
    <w:rsid w:val="00CC4ABB"/>
    <w:rsid w:val="00CC6393"/>
    <w:rsid w:val="00CC6DD1"/>
    <w:rsid w:val="00CC7386"/>
    <w:rsid w:val="00CC75DC"/>
    <w:rsid w:val="00CD1D8F"/>
    <w:rsid w:val="00CD1F4C"/>
    <w:rsid w:val="00CD21A1"/>
    <w:rsid w:val="00CD224F"/>
    <w:rsid w:val="00CD2718"/>
    <w:rsid w:val="00CD2A68"/>
    <w:rsid w:val="00CD2BCF"/>
    <w:rsid w:val="00CD3117"/>
    <w:rsid w:val="00CD3AA6"/>
    <w:rsid w:val="00CD3B94"/>
    <w:rsid w:val="00CD52EC"/>
    <w:rsid w:val="00CD5769"/>
    <w:rsid w:val="00CD6487"/>
    <w:rsid w:val="00CD7716"/>
    <w:rsid w:val="00CD7761"/>
    <w:rsid w:val="00CD7B8F"/>
    <w:rsid w:val="00CE0896"/>
    <w:rsid w:val="00CE0910"/>
    <w:rsid w:val="00CE1315"/>
    <w:rsid w:val="00CE163D"/>
    <w:rsid w:val="00CE1A0E"/>
    <w:rsid w:val="00CE23EC"/>
    <w:rsid w:val="00CE2F1B"/>
    <w:rsid w:val="00CE3CD4"/>
    <w:rsid w:val="00CE3F42"/>
    <w:rsid w:val="00CE402C"/>
    <w:rsid w:val="00CE44FB"/>
    <w:rsid w:val="00CE5122"/>
    <w:rsid w:val="00CE645A"/>
    <w:rsid w:val="00CE74B0"/>
    <w:rsid w:val="00CF0269"/>
    <w:rsid w:val="00CF0C8B"/>
    <w:rsid w:val="00CF0EF7"/>
    <w:rsid w:val="00CF114B"/>
    <w:rsid w:val="00CF129B"/>
    <w:rsid w:val="00CF191C"/>
    <w:rsid w:val="00CF1AFB"/>
    <w:rsid w:val="00CF1B7A"/>
    <w:rsid w:val="00CF1DF4"/>
    <w:rsid w:val="00CF254C"/>
    <w:rsid w:val="00CF27DC"/>
    <w:rsid w:val="00CF2D19"/>
    <w:rsid w:val="00CF2D84"/>
    <w:rsid w:val="00CF302D"/>
    <w:rsid w:val="00CF32C3"/>
    <w:rsid w:val="00CF37C3"/>
    <w:rsid w:val="00CF4215"/>
    <w:rsid w:val="00CF4661"/>
    <w:rsid w:val="00CF49E5"/>
    <w:rsid w:val="00CF50AF"/>
    <w:rsid w:val="00CF552E"/>
    <w:rsid w:val="00CF6364"/>
    <w:rsid w:val="00CF6A1B"/>
    <w:rsid w:val="00CF71F7"/>
    <w:rsid w:val="00CF71FE"/>
    <w:rsid w:val="00CF7D74"/>
    <w:rsid w:val="00CF7DDB"/>
    <w:rsid w:val="00CF7EAB"/>
    <w:rsid w:val="00D00553"/>
    <w:rsid w:val="00D00D79"/>
    <w:rsid w:val="00D00DA2"/>
    <w:rsid w:val="00D0216D"/>
    <w:rsid w:val="00D02550"/>
    <w:rsid w:val="00D031D4"/>
    <w:rsid w:val="00D034CA"/>
    <w:rsid w:val="00D03523"/>
    <w:rsid w:val="00D03A47"/>
    <w:rsid w:val="00D045B5"/>
    <w:rsid w:val="00D06330"/>
    <w:rsid w:val="00D068F0"/>
    <w:rsid w:val="00D06A18"/>
    <w:rsid w:val="00D06C85"/>
    <w:rsid w:val="00D074F6"/>
    <w:rsid w:val="00D07F2E"/>
    <w:rsid w:val="00D10777"/>
    <w:rsid w:val="00D10E7F"/>
    <w:rsid w:val="00D1109D"/>
    <w:rsid w:val="00D111B6"/>
    <w:rsid w:val="00D11251"/>
    <w:rsid w:val="00D11CA9"/>
    <w:rsid w:val="00D12171"/>
    <w:rsid w:val="00D13383"/>
    <w:rsid w:val="00D136F5"/>
    <w:rsid w:val="00D13CF2"/>
    <w:rsid w:val="00D14ADC"/>
    <w:rsid w:val="00D161AF"/>
    <w:rsid w:val="00D207C7"/>
    <w:rsid w:val="00D21799"/>
    <w:rsid w:val="00D239C4"/>
    <w:rsid w:val="00D23B99"/>
    <w:rsid w:val="00D24046"/>
    <w:rsid w:val="00D25134"/>
    <w:rsid w:val="00D25E82"/>
    <w:rsid w:val="00D2605B"/>
    <w:rsid w:val="00D260A9"/>
    <w:rsid w:val="00D26D76"/>
    <w:rsid w:val="00D26F73"/>
    <w:rsid w:val="00D27976"/>
    <w:rsid w:val="00D27DC3"/>
    <w:rsid w:val="00D30579"/>
    <w:rsid w:val="00D30705"/>
    <w:rsid w:val="00D30EA9"/>
    <w:rsid w:val="00D3123B"/>
    <w:rsid w:val="00D32FBD"/>
    <w:rsid w:val="00D331D9"/>
    <w:rsid w:val="00D33562"/>
    <w:rsid w:val="00D3451E"/>
    <w:rsid w:val="00D348FD"/>
    <w:rsid w:val="00D34B08"/>
    <w:rsid w:val="00D3522E"/>
    <w:rsid w:val="00D35F01"/>
    <w:rsid w:val="00D35F13"/>
    <w:rsid w:val="00D36F29"/>
    <w:rsid w:val="00D375C2"/>
    <w:rsid w:val="00D37F98"/>
    <w:rsid w:val="00D41008"/>
    <w:rsid w:val="00D41122"/>
    <w:rsid w:val="00D42CEE"/>
    <w:rsid w:val="00D4323B"/>
    <w:rsid w:val="00D4436B"/>
    <w:rsid w:val="00D45031"/>
    <w:rsid w:val="00D45399"/>
    <w:rsid w:val="00D463EA"/>
    <w:rsid w:val="00D46491"/>
    <w:rsid w:val="00D4678F"/>
    <w:rsid w:val="00D46C5F"/>
    <w:rsid w:val="00D47275"/>
    <w:rsid w:val="00D475F3"/>
    <w:rsid w:val="00D479AC"/>
    <w:rsid w:val="00D47E04"/>
    <w:rsid w:val="00D5063F"/>
    <w:rsid w:val="00D50EB5"/>
    <w:rsid w:val="00D51098"/>
    <w:rsid w:val="00D5118F"/>
    <w:rsid w:val="00D51498"/>
    <w:rsid w:val="00D51B42"/>
    <w:rsid w:val="00D51CA1"/>
    <w:rsid w:val="00D52265"/>
    <w:rsid w:val="00D527FF"/>
    <w:rsid w:val="00D52944"/>
    <w:rsid w:val="00D52B51"/>
    <w:rsid w:val="00D53289"/>
    <w:rsid w:val="00D5400D"/>
    <w:rsid w:val="00D54209"/>
    <w:rsid w:val="00D55F26"/>
    <w:rsid w:val="00D55FF7"/>
    <w:rsid w:val="00D56860"/>
    <w:rsid w:val="00D574EB"/>
    <w:rsid w:val="00D57773"/>
    <w:rsid w:val="00D60035"/>
    <w:rsid w:val="00D60076"/>
    <w:rsid w:val="00D6098C"/>
    <w:rsid w:val="00D60AC6"/>
    <w:rsid w:val="00D60E1B"/>
    <w:rsid w:val="00D614EA"/>
    <w:rsid w:val="00D61958"/>
    <w:rsid w:val="00D61A33"/>
    <w:rsid w:val="00D623D2"/>
    <w:rsid w:val="00D626F1"/>
    <w:rsid w:val="00D626FF"/>
    <w:rsid w:val="00D62AD4"/>
    <w:rsid w:val="00D62FFE"/>
    <w:rsid w:val="00D63888"/>
    <w:rsid w:val="00D6450B"/>
    <w:rsid w:val="00D64DC5"/>
    <w:rsid w:val="00D651BF"/>
    <w:rsid w:val="00D66486"/>
    <w:rsid w:val="00D665D8"/>
    <w:rsid w:val="00D66FEF"/>
    <w:rsid w:val="00D67525"/>
    <w:rsid w:val="00D678B0"/>
    <w:rsid w:val="00D67D78"/>
    <w:rsid w:val="00D67DC3"/>
    <w:rsid w:val="00D702CB"/>
    <w:rsid w:val="00D7050B"/>
    <w:rsid w:val="00D7196B"/>
    <w:rsid w:val="00D71D62"/>
    <w:rsid w:val="00D733AD"/>
    <w:rsid w:val="00D7365C"/>
    <w:rsid w:val="00D7373D"/>
    <w:rsid w:val="00D73DEC"/>
    <w:rsid w:val="00D742F4"/>
    <w:rsid w:val="00D77432"/>
    <w:rsid w:val="00D77596"/>
    <w:rsid w:val="00D777C9"/>
    <w:rsid w:val="00D778B3"/>
    <w:rsid w:val="00D77A97"/>
    <w:rsid w:val="00D80359"/>
    <w:rsid w:val="00D804C7"/>
    <w:rsid w:val="00D805EA"/>
    <w:rsid w:val="00D81138"/>
    <w:rsid w:val="00D81F9D"/>
    <w:rsid w:val="00D83A38"/>
    <w:rsid w:val="00D83BF5"/>
    <w:rsid w:val="00D84467"/>
    <w:rsid w:val="00D84F38"/>
    <w:rsid w:val="00D8520A"/>
    <w:rsid w:val="00D858BE"/>
    <w:rsid w:val="00D862AC"/>
    <w:rsid w:val="00D86785"/>
    <w:rsid w:val="00D86B14"/>
    <w:rsid w:val="00D86E59"/>
    <w:rsid w:val="00D8708E"/>
    <w:rsid w:val="00D872D0"/>
    <w:rsid w:val="00D9004E"/>
    <w:rsid w:val="00D91154"/>
    <w:rsid w:val="00D9150D"/>
    <w:rsid w:val="00D93267"/>
    <w:rsid w:val="00D93454"/>
    <w:rsid w:val="00D939F8"/>
    <w:rsid w:val="00D95139"/>
    <w:rsid w:val="00D951A5"/>
    <w:rsid w:val="00D951FB"/>
    <w:rsid w:val="00D95384"/>
    <w:rsid w:val="00D95757"/>
    <w:rsid w:val="00D964E8"/>
    <w:rsid w:val="00D96A4F"/>
    <w:rsid w:val="00DA0042"/>
    <w:rsid w:val="00DA09FC"/>
    <w:rsid w:val="00DA1502"/>
    <w:rsid w:val="00DA1B78"/>
    <w:rsid w:val="00DA1B86"/>
    <w:rsid w:val="00DA2397"/>
    <w:rsid w:val="00DA2B40"/>
    <w:rsid w:val="00DA2C81"/>
    <w:rsid w:val="00DA43D5"/>
    <w:rsid w:val="00DA455D"/>
    <w:rsid w:val="00DA4726"/>
    <w:rsid w:val="00DA4F51"/>
    <w:rsid w:val="00DA57C0"/>
    <w:rsid w:val="00DA58C2"/>
    <w:rsid w:val="00DA6864"/>
    <w:rsid w:val="00DA6BE6"/>
    <w:rsid w:val="00DA71C8"/>
    <w:rsid w:val="00DA780D"/>
    <w:rsid w:val="00DB0226"/>
    <w:rsid w:val="00DB1314"/>
    <w:rsid w:val="00DB1477"/>
    <w:rsid w:val="00DB1FE4"/>
    <w:rsid w:val="00DB2923"/>
    <w:rsid w:val="00DB2D33"/>
    <w:rsid w:val="00DB2FFB"/>
    <w:rsid w:val="00DB3597"/>
    <w:rsid w:val="00DB3A26"/>
    <w:rsid w:val="00DB4E27"/>
    <w:rsid w:val="00DB511A"/>
    <w:rsid w:val="00DB56BB"/>
    <w:rsid w:val="00DB5895"/>
    <w:rsid w:val="00DB589D"/>
    <w:rsid w:val="00DB5F86"/>
    <w:rsid w:val="00DB67AB"/>
    <w:rsid w:val="00DB7B71"/>
    <w:rsid w:val="00DC14C4"/>
    <w:rsid w:val="00DC1E46"/>
    <w:rsid w:val="00DC2103"/>
    <w:rsid w:val="00DC27B1"/>
    <w:rsid w:val="00DC27C2"/>
    <w:rsid w:val="00DC2CBE"/>
    <w:rsid w:val="00DC2CD6"/>
    <w:rsid w:val="00DC317E"/>
    <w:rsid w:val="00DC37EF"/>
    <w:rsid w:val="00DC3E6B"/>
    <w:rsid w:val="00DC4731"/>
    <w:rsid w:val="00DC5179"/>
    <w:rsid w:val="00DC54C7"/>
    <w:rsid w:val="00DC5B91"/>
    <w:rsid w:val="00DC5D1E"/>
    <w:rsid w:val="00DC669D"/>
    <w:rsid w:val="00DC714D"/>
    <w:rsid w:val="00DC7736"/>
    <w:rsid w:val="00DC780F"/>
    <w:rsid w:val="00DD043A"/>
    <w:rsid w:val="00DD0530"/>
    <w:rsid w:val="00DD0DC9"/>
    <w:rsid w:val="00DD0FF0"/>
    <w:rsid w:val="00DD16FF"/>
    <w:rsid w:val="00DD1799"/>
    <w:rsid w:val="00DD268C"/>
    <w:rsid w:val="00DD2A71"/>
    <w:rsid w:val="00DD2B30"/>
    <w:rsid w:val="00DD3403"/>
    <w:rsid w:val="00DD36AB"/>
    <w:rsid w:val="00DD42A1"/>
    <w:rsid w:val="00DD4ADB"/>
    <w:rsid w:val="00DD5046"/>
    <w:rsid w:val="00DD50C8"/>
    <w:rsid w:val="00DD5C6F"/>
    <w:rsid w:val="00DD60E4"/>
    <w:rsid w:val="00DD6359"/>
    <w:rsid w:val="00DD6C7D"/>
    <w:rsid w:val="00DD7128"/>
    <w:rsid w:val="00DD7E92"/>
    <w:rsid w:val="00DE006E"/>
    <w:rsid w:val="00DE0982"/>
    <w:rsid w:val="00DE1418"/>
    <w:rsid w:val="00DE145E"/>
    <w:rsid w:val="00DE2431"/>
    <w:rsid w:val="00DE290B"/>
    <w:rsid w:val="00DE2A7B"/>
    <w:rsid w:val="00DE334C"/>
    <w:rsid w:val="00DE3397"/>
    <w:rsid w:val="00DE372B"/>
    <w:rsid w:val="00DE47EF"/>
    <w:rsid w:val="00DE510B"/>
    <w:rsid w:val="00DE52C8"/>
    <w:rsid w:val="00DE5820"/>
    <w:rsid w:val="00DE5CF8"/>
    <w:rsid w:val="00DE617A"/>
    <w:rsid w:val="00DE66B4"/>
    <w:rsid w:val="00DF0A0B"/>
    <w:rsid w:val="00DF0DA0"/>
    <w:rsid w:val="00DF24E9"/>
    <w:rsid w:val="00DF2878"/>
    <w:rsid w:val="00DF29C6"/>
    <w:rsid w:val="00DF36E2"/>
    <w:rsid w:val="00DF3B1F"/>
    <w:rsid w:val="00DF40E5"/>
    <w:rsid w:val="00DF43AF"/>
    <w:rsid w:val="00DF43FC"/>
    <w:rsid w:val="00DF673C"/>
    <w:rsid w:val="00DF69F8"/>
    <w:rsid w:val="00DF6C75"/>
    <w:rsid w:val="00DF7504"/>
    <w:rsid w:val="00DF77FC"/>
    <w:rsid w:val="00DF7919"/>
    <w:rsid w:val="00E00C10"/>
    <w:rsid w:val="00E00E00"/>
    <w:rsid w:val="00E024DC"/>
    <w:rsid w:val="00E025B1"/>
    <w:rsid w:val="00E032A5"/>
    <w:rsid w:val="00E03506"/>
    <w:rsid w:val="00E03CFC"/>
    <w:rsid w:val="00E03EB3"/>
    <w:rsid w:val="00E04142"/>
    <w:rsid w:val="00E042E9"/>
    <w:rsid w:val="00E045C8"/>
    <w:rsid w:val="00E04EA1"/>
    <w:rsid w:val="00E059F9"/>
    <w:rsid w:val="00E05A1E"/>
    <w:rsid w:val="00E05AB0"/>
    <w:rsid w:val="00E05AC1"/>
    <w:rsid w:val="00E05E1E"/>
    <w:rsid w:val="00E05FDC"/>
    <w:rsid w:val="00E063F4"/>
    <w:rsid w:val="00E065BF"/>
    <w:rsid w:val="00E06BD8"/>
    <w:rsid w:val="00E0703E"/>
    <w:rsid w:val="00E07B57"/>
    <w:rsid w:val="00E10121"/>
    <w:rsid w:val="00E1071C"/>
    <w:rsid w:val="00E110ED"/>
    <w:rsid w:val="00E12AA2"/>
    <w:rsid w:val="00E12F3F"/>
    <w:rsid w:val="00E1330A"/>
    <w:rsid w:val="00E13C5F"/>
    <w:rsid w:val="00E1477F"/>
    <w:rsid w:val="00E14A20"/>
    <w:rsid w:val="00E153B6"/>
    <w:rsid w:val="00E15917"/>
    <w:rsid w:val="00E159E3"/>
    <w:rsid w:val="00E15D0F"/>
    <w:rsid w:val="00E16846"/>
    <w:rsid w:val="00E16889"/>
    <w:rsid w:val="00E16DF7"/>
    <w:rsid w:val="00E17293"/>
    <w:rsid w:val="00E17848"/>
    <w:rsid w:val="00E17980"/>
    <w:rsid w:val="00E17D22"/>
    <w:rsid w:val="00E222CC"/>
    <w:rsid w:val="00E22504"/>
    <w:rsid w:val="00E238BF"/>
    <w:rsid w:val="00E23C15"/>
    <w:rsid w:val="00E251E3"/>
    <w:rsid w:val="00E260A3"/>
    <w:rsid w:val="00E26721"/>
    <w:rsid w:val="00E27879"/>
    <w:rsid w:val="00E27B8A"/>
    <w:rsid w:val="00E300AA"/>
    <w:rsid w:val="00E30353"/>
    <w:rsid w:val="00E303D6"/>
    <w:rsid w:val="00E304CD"/>
    <w:rsid w:val="00E30890"/>
    <w:rsid w:val="00E315FD"/>
    <w:rsid w:val="00E31D20"/>
    <w:rsid w:val="00E33093"/>
    <w:rsid w:val="00E332AD"/>
    <w:rsid w:val="00E332FA"/>
    <w:rsid w:val="00E33621"/>
    <w:rsid w:val="00E3460B"/>
    <w:rsid w:val="00E34BF3"/>
    <w:rsid w:val="00E36682"/>
    <w:rsid w:val="00E3686E"/>
    <w:rsid w:val="00E37052"/>
    <w:rsid w:val="00E375A3"/>
    <w:rsid w:val="00E3788E"/>
    <w:rsid w:val="00E379E9"/>
    <w:rsid w:val="00E37E45"/>
    <w:rsid w:val="00E413C9"/>
    <w:rsid w:val="00E41544"/>
    <w:rsid w:val="00E42371"/>
    <w:rsid w:val="00E424D2"/>
    <w:rsid w:val="00E43250"/>
    <w:rsid w:val="00E439F4"/>
    <w:rsid w:val="00E43F7A"/>
    <w:rsid w:val="00E43F8B"/>
    <w:rsid w:val="00E442F8"/>
    <w:rsid w:val="00E446D9"/>
    <w:rsid w:val="00E44EC6"/>
    <w:rsid w:val="00E452ED"/>
    <w:rsid w:val="00E45EE4"/>
    <w:rsid w:val="00E46C46"/>
    <w:rsid w:val="00E51551"/>
    <w:rsid w:val="00E518A9"/>
    <w:rsid w:val="00E51DE2"/>
    <w:rsid w:val="00E51E84"/>
    <w:rsid w:val="00E520B4"/>
    <w:rsid w:val="00E521A8"/>
    <w:rsid w:val="00E527C6"/>
    <w:rsid w:val="00E52FFB"/>
    <w:rsid w:val="00E53855"/>
    <w:rsid w:val="00E539C1"/>
    <w:rsid w:val="00E54011"/>
    <w:rsid w:val="00E540D8"/>
    <w:rsid w:val="00E5548F"/>
    <w:rsid w:val="00E556D7"/>
    <w:rsid w:val="00E55A68"/>
    <w:rsid w:val="00E565A6"/>
    <w:rsid w:val="00E567A8"/>
    <w:rsid w:val="00E57147"/>
    <w:rsid w:val="00E57259"/>
    <w:rsid w:val="00E5736C"/>
    <w:rsid w:val="00E57F7F"/>
    <w:rsid w:val="00E60B5A"/>
    <w:rsid w:val="00E6111A"/>
    <w:rsid w:val="00E61679"/>
    <w:rsid w:val="00E61B68"/>
    <w:rsid w:val="00E61C56"/>
    <w:rsid w:val="00E62DEF"/>
    <w:rsid w:val="00E62EE1"/>
    <w:rsid w:val="00E63831"/>
    <w:rsid w:val="00E645DD"/>
    <w:rsid w:val="00E64798"/>
    <w:rsid w:val="00E65534"/>
    <w:rsid w:val="00E6560E"/>
    <w:rsid w:val="00E66B74"/>
    <w:rsid w:val="00E678D7"/>
    <w:rsid w:val="00E67C56"/>
    <w:rsid w:val="00E71786"/>
    <w:rsid w:val="00E72200"/>
    <w:rsid w:val="00E7257D"/>
    <w:rsid w:val="00E726B8"/>
    <w:rsid w:val="00E72CC6"/>
    <w:rsid w:val="00E73D13"/>
    <w:rsid w:val="00E742F3"/>
    <w:rsid w:val="00E7485D"/>
    <w:rsid w:val="00E74D93"/>
    <w:rsid w:val="00E75663"/>
    <w:rsid w:val="00E75C77"/>
    <w:rsid w:val="00E761D3"/>
    <w:rsid w:val="00E76764"/>
    <w:rsid w:val="00E7689E"/>
    <w:rsid w:val="00E773CA"/>
    <w:rsid w:val="00E7745C"/>
    <w:rsid w:val="00E800C2"/>
    <w:rsid w:val="00E80D4A"/>
    <w:rsid w:val="00E8113A"/>
    <w:rsid w:val="00E81444"/>
    <w:rsid w:val="00E81AEF"/>
    <w:rsid w:val="00E81D0E"/>
    <w:rsid w:val="00E8201E"/>
    <w:rsid w:val="00E8264D"/>
    <w:rsid w:val="00E8292D"/>
    <w:rsid w:val="00E83341"/>
    <w:rsid w:val="00E83C42"/>
    <w:rsid w:val="00E83F9B"/>
    <w:rsid w:val="00E8455B"/>
    <w:rsid w:val="00E855C7"/>
    <w:rsid w:val="00E856E1"/>
    <w:rsid w:val="00E85F3B"/>
    <w:rsid w:val="00E860B4"/>
    <w:rsid w:val="00E862D9"/>
    <w:rsid w:val="00E862E2"/>
    <w:rsid w:val="00E86544"/>
    <w:rsid w:val="00E86B40"/>
    <w:rsid w:val="00E86E49"/>
    <w:rsid w:val="00E87823"/>
    <w:rsid w:val="00E87CBA"/>
    <w:rsid w:val="00E901EE"/>
    <w:rsid w:val="00E90538"/>
    <w:rsid w:val="00E907CE"/>
    <w:rsid w:val="00E90BE8"/>
    <w:rsid w:val="00E9102E"/>
    <w:rsid w:val="00E912D7"/>
    <w:rsid w:val="00E916D0"/>
    <w:rsid w:val="00E91792"/>
    <w:rsid w:val="00E92076"/>
    <w:rsid w:val="00E9286D"/>
    <w:rsid w:val="00E92C60"/>
    <w:rsid w:val="00E933DF"/>
    <w:rsid w:val="00E93562"/>
    <w:rsid w:val="00E938A9"/>
    <w:rsid w:val="00E9399A"/>
    <w:rsid w:val="00E941A5"/>
    <w:rsid w:val="00E9430E"/>
    <w:rsid w:val="00E94425"/>
    <w:rsid w:val="00E94741"/>
    <w:rsid w:val="00E9686F"/>
    <w:rsid w:val="00E97703"/>
    <w:rsid w:val="00E97BD4"/>
    <w:rsid w:val="00E97F4A"/>
    <w:rsid w:val="00EA0022"/>
    <w:rsid w:val="00EA0741"/>
    <w:rsid w:val="00EA0F41"/>
    <w:rsid w:val="00EA10C6"/>
    <w:rsid w:val="00EA1152"/>
    <w:rsid w:val="00EA115E"/>
    <w:rsid w:val="00EA11E2"/>
    <w:rsid w:val="00EA1B8B"/>
    <w:rsid w:val="00EA1FC4"/>
    <w:rsid w:val="00EA2AA6"/>
    <w:rsid w:val="00EA3187"/>
    <w:rsid w:val="00EA36C0"/>
    <w:rsid w:val="00EA3A01"/>
    <w:rsid w:val="00EA3FBC"/>
    <w:rsid w:val="00EA400F"/>
    <w:rsid w:val="00EA41B6"/>
    <w:rsid w:val="00EA4432"/>
    <w:rsid w:val="00EA4DD7"/>
    <w:rsid w:val="00EA502B"/>
    <w:rsid w:val="00EA6868"/>
    <w:rsid w:val="00EA7A7A"/>
    <w:rsid w:val="00EA7E77"/>
    <w:rsid w:val="00EA7ED0"/>
    <w:rsid w:val="00EB02EE"/>
    <w:rsid w:val="00EB06A5"/>
    <w:rsid w:val="00EB122A"/>
    <w:rsid w:val="00EB1B46"/>
    <w:rsid w:val="00EB1C6A"/>
    <w:rsid w:val="00EB25E4"/>
    <w:rsid w:val="00EB27D1"/>
    <w:rsid w:val="00EB2F2C"/>
    <w:rsid w:val="00EB3C4C"/>
    <w:rsid w:val="00EB3E61"/>
    <w:rsid w:val="00EB4280"/>
    <w:rsid w:val="00EB47CC"/>
    <w:rsid w:val="00EB4912"/>
    <w:rsid w:val="00EB4A7F"/>
    <w:rsid w:val="00EB4C8A"/>
    <w:rsid w:val="00EB5990"/>
    <w:rsid w:val="00EB5A2C"/>
    <w:rsid w:val="00EB5E1E"/>
    <w:rsid w:val="00EB6780"/>
    <w:rsid w:val="00EB6AC6"/>
    <w:rsid w:val="00EB6BEF"/>
    <w:rsid w:val="00EB6E8E"/>
    <w:rsid w:val="00EB726B"/>
    <w:rsid w:val="00EC0600"/>
    <w:rsid w:val="00EC095C"/>
    <w:rsid w:val="00EC1017"/>
    <w:rsid w:val="00EC184B"/>
    <w:rsid w:val="00EC199F"/>
    <w:rsid w:val="00EC42E7"/>
    <w:rsid w:val="00EC5605"/>
    <w:rsid w:val="00EC6E58"/>
    <w:rsid w:val="00EC756B"/>
    <w:rsid w:val="00EC7577"/>
    <w:rsid w:val="00ED0769"/>
    <w:rsid w:val="00ED16DB"/>
    <w:rsid w:val="00ED1D6C"/>
    <w:rsid w:val="00ED1E33"/>
    <w:rsid w:val="00ED2DD0"/>
    <w:rsid w:val="00ED30C5"/>
    <w:rsid w:val="00ED3133"/>
    <w:rsid w:val="00ED3475"/>
    <w:rsid w:val="00ED3CD2"/>
    <w:rsid w:val="00ED4292"/>
    <w:rsid w:val="00ED4371"/>
    <w:rsid w:val="00ED46BA"/>
    <w:rsid w:val="00ED4AE2"/>
    <w:rsid w:val="00ED4EF1"/>
    <w:rsid w:val="00ED4EFE"/>
    <w:rsid w:val="00ED530D"/>
    <w:rsid w:val="00ED55DB"/>
    <w:rsid w:val="00ED6A5C"/>
    <w:rsid w:val="00ED6CE4"/>
    <w:rsid w:val="00ED6EB7"/>
    <w:rsid w:val="00ED73C5"/>
    <w:rsid w:val="00ED774F"/>
    <w:rsid w:val="00EE0C9B"/>
    <w:rsid w:val="00EE17B0"/>
    <w:rsid w:val="00EE19BC"/>
    <w:rsid w:val="00EE1C84"/>
    <w:rsid w:val="00EE259E"/>
    <w:rsid w:val="00EE292B"/>
    <w:rsid w:val="00EE318C"/>
    <w:rsid w:val="00EE4158"/>
    <w:rsid w:val="00EE418E"/>
    <w:rsid w:val="00EE48CA"/>
    <w:rsid w:val="00EE60C7"/>
    <w:rsid w:val="00EE6129"/>
    <w:rsid w:val="00EE68E4"/>
    <w:rsid w:val="00EE6EC3"/>
    <w:rsid w:val="00EE7A05"/>
    <w:rsid w:val="00EF2B98"/>
    <w:rsid w:val="00EF45FB"/>
    <w:rsid w:val="00EF4B01"/>
    <w:rsid w:val="00EF534D"/>
    <w:rsid w:val="00EF58EF"/>
    <w:rsid w:val="00EF6322"/>
    <w:rsid w:val="00EF6B3C"/>
    <w:rsid w:val="00EF7081"/>
    <w:rsid w:val="00EF7460"/>
    <w:rsid w:val="00EF7662"/>
    <w:rsid w:val="00EF7BCF"/>
    <w:rsid w:val="00F00253"/>
    <w:rsid w:val="00F005A6"/>
    <w:rsid w:val="00F00B6C"/>
    <w:rsid w:val="00F01CCD"/>
    <w:rsid w:val="00F02378"/>
    <w:rsid w:val="00F033B7"/>
    <w:rsid w:val="00F03A53"/>
    <w:rsid w:val="00F0402A"/>
    <w:rsid w:val="00F0472C"/>
    <w:rsid w:val="00F057DD"/>
    <w:rsid w:val="00F05A64"/>
    <w:rsid w:val="00F05EEC"/>
    <w:rsid w:val="00F07F74"/>
    <w:rsid w:val="00F1015F"/>
    <w:rsid w:val="00F1031D"/>
    <w:rsid w:val="00F106AB"/>
    <w:rsid w:val="00F10B46"/>
    <w:rsid w:val="00F12789"/>
    <w:rsid w:val="00F12B3B"/>
    <w:rsid w:val="00F12BA8"/>
    <w:rsid w:val="00F12FC1"/>
    <w:rsid w:val="00F146B7"/>
    <w:rsid w:val="00F14BE0"/>
    <w:rsid w:val="00F14CEB"/>
    <w:rsid w:val="00F15091"/>
    <w:rsid w:val="00F15571"/>
    <w:rsid w:val="00F1557F"/>
    <w:rsid w:val="00F15658"/>
    <w:rsid w:val="00F167DA"/>
    <w:rsid w:val="00F170A2"/>
    <w:rsid w:val="00F175DA"/>
    <w:rsid w:val="00F176BA"/>
    <w:rsid w:val="00F20794"/>
    <w:rsid w:val="00F207CB"/>
    <w:rsid w:val="00F20B11"/>
    <w:rsid w:val="00F20CE7"/>
    <w:rsid w:val="00F21567"/>
    <w:rsid w:val="00F21D02"/>
    <w:rsid w:val="00F22C33"/>
    <w:rsid w:val="00F231DE"/>
    <w:rsid w:val="00F23287"/>
    <w:rsid w:val="00F232A8"/>
    <w:rsid w:val="00F236AE"/>
    <w:rsid w:val="00F2385D"/>
    <w:rsid w:val="00F240DA"/>
    <w:rsid w:val="00F25048"/>
    <w:rsid w:val="00F25362"/>
    <w:rsid w:val="00F25577"/>
    <w:rsid w:val="00F26381"/>
    <w:rsid w:val="00F2679F"/>
    <w:rsid w:val="00F26908"/>
    <w:rsid w:val="00F26C3D"/>
    <w:rsid w:val="00F26E06"/>
    <w:rsid w:val="00F27623"/>
    <w:rsid w:val="00F278FA"/>
    <w:rsid w:val="00F27FBD"/>
    <w:rsid w:val="00F3089B"/>
    <w:rsid w:val="00F308F8"/>
    <w:rsid w:val="00F30B46"/>
    <w:rsid w:val="00F31258"/>
    <w:rsid w:val="00F31974"/>
    <w:rsid w:val="00F31D3D"/>
    <w:rsid w:val="00F31ECA"/>
    <w:rsid w:val="00F32605"/>
    <w:rsid w:val="00F3267E"/>
    <w:rsid w:val="00F3279A"/>
    <w:rsid w:val="00F33483"/>
    <w:rsid w:val="00F33B84"/>
    <w:rsid w:val="00F33F83"/>
    <w:rsid w:val="00F34179"/>
    <w:rsid w:val="00F342F1"/>
    <w:rsid w:val="00F346E9"/>
    <w:rsid w:val="00F34F06"/>
    <w:rsid w:val="00F3577B"/>
    <w:rsid w:val="00F35B0D"/>
    <w:rsid w:val="00F36076"/>
    <w:rsid w:val="00F36DF2"/>
    <w:rsid w:val="00F36EF9"/>
    <w:rsid w:val="00F377A5"/>
    <w:rsid w:val="00F37CB3"/>
    <w:rsid w:val="00F40973"/>
    <w:rsid w:val="00F410C1"/>
    <w:rsid w:val="00F415AA"/>
    <w:rsid w:val="00F4256E"/>
    <w:rsid w:val="00F42EC4"/>
    <w:rsid w:val="00F4399C"/>
    <w:rsid w:val="00F43AFE"/>
    <w:rsid w:val="00F43D9E"/>
    <w:rsid w:val="00F43EB1"/>
    <w:rsid w:val="00F44B9D"/>
    <w:rsid w:val="00F45745"/>
    <w:rsid w:val="00F459D6"/>
    <w:rsid w:val="00F45ABE"/>
    <w:rsid w:val="00F464A3"/>
    <w:rsid w:val="00F46726"/>
    <w:rsid w:val="00F46980"/>
    <w:rsid w:val="00F46E49"/>
    <w:rsid w:val="00F470DE"/>
    <w:rsid w:val="00F47236"/>
    <w:rsid w:val="00F476C4"/>
    <w:rsid w:val="00F47798"/>
    <w:rsid w:val="00F47BAE"/>
    <w:rsid w:val="00F50CC8"/>
    <w:rsid w:val="00F50E2F"/>
    <w:rsid w:val="00F50E70"/>
    <w:rsid w:val="00F511F8"/>
    <w:rsid w:val="00F52A6B"/>
    <w:rsid w:val="00F5470F"/>
    <w:rsid w:val="00F5611D"/>
    <w:rsid w:val="00F5629E"/>
    <w:rsid w:val="00F57CCE"/>
    <w:rsid w:val="00F57EDC"/>
    <w:rsid w:val="00F57FFB"/>
    <w:rsid w:val="00F60063"/>
    <w:rsid w:val="00F604A9"/>
    <w:rsid w:val="00F6068B"/>
    <w:rsid w:val="00F60AE2"/>
    <w:rsid w:val="00F6177D"/>
    <w:rsid w:val="00F61821"/>
    <w:rsid w:val="00F62302"/>
    <w:rsid w:val="00F623E3"/>
    <w:rsid w:val="00F6244A"/>
    <w:rsid w:val="00F62BED"/>
    <w:rsid w:val="00F63AF0"/>
    <w:rsid w:val="00F649F9"/>
    <w:rsid w:val="00F64C19"/>
    <w:rsid w:val="00F6584C"/>
    <w:rsid w:val="00F667B9"/>
    <w:rsid w:val="00F669B8"/>
    <w:rsid w:val="00F66B65"/>
    <w:rsid w:val="00F67390"/>
    <w:rsid w:val="00F675B1"/>
    <w:rsid w:val="00F67995"/>
    <w:rsid w:val="00F67DBE"/>
    <w:rsid w:val="00F67E5D"/>
    <w:rsid w:val="00F7113C"/>
    <w:rsid w:val="00F71359"/>
    <w:rsid w:val="00F721C7"/>
    <w:rsid w:val="00F728B9"/>
    <w:rsid w:val="00F72E66"/>
    <w:rsid w:val="00F739C4"/>
    <w:rsid w:val="00F73E83"/>
    <w:rsid w:val="00F746E1"/>
    <w:rsid w:val="00F74AB5"/>
    <w:rsid w:val="00F74B79"/>
    <w:rsid w:val="00F74CDA"/>
    <w:rsid w:val="00F74E31"/>
    <w:rsid w:val="00F76433"/>
    <w:rsid w:val="00F768F2"/>
    <w:rsid w:val="00F76F59"/>
    <w:rsid w:val="00F77367"/>
    <w:rsid w:val="00F77C90"/>
    <w:rsid w:val="00F77D84"/>
    <w:rsid w:val="00F81753"/>
    <w:rsid w:val="00F81F3F"/>
    <w:rsid w:val="00F82066"/>
    <w:rsid w:val="00F82B27"/>
    <w:rsid w:val="00F8561B"/>
    <w:rsid w:val="00F86114"/>
    <w:rsid w:val="00F86215"/>
    <w:rsid w:val="00F86249"/>
    <w:rsid w:val="00F86C7F"/>
    <w:rsid w:val="00F872AA"/>
    <w:rsid w:val="00F8734F"/>
    <w:rsid w:val="00F87455"/>
    <w:rsid w:val="00F876B2"/>
    <w:rsid w:val="00F87BBA"/>
    <w:rsid w:val="00F90163"/>
    <w:rsid w:val="00F90260"/>
    <w:rsid w:val="00F90F2E"/>
    <w:rsid w:val="00F910FC"/>
    <w:rsid w:val="00F91DA1"/>
    <w:rsid w:val="00F925B4"/>
    <w:rsid w:val="00F92658"/>
    <w:rsid w:val="00F93A76"/>
    <w:rsid w:val="00F94535"/>
    <w:rsid w:val="00F95807"/>
    <w:rsid w:val="00F95A09"/>
    <w:rsid w:val="00F95E05"/>
    <w:rsid w:val="00F95F6D"/>
    <w:rsid w:val="00F979D1"/>
    <w:rsid w:val="00FA0E56"/>
    <w:rsid w:val="00FA1281"/>
    <w:rsid w:val="00FA12AC"/>
    <w:rsid w:val="00FA1389"/>
    <w:rsid w:val="00FA1929"/>
    <w:rsid w:val="00FA1C5C"/>
    <w:rsid w:val="00FA249B"/>
    <w:rsid w:val="00FA32F1"/>
    <w:rsid w:val="00FA38CE"/>
    <w:rsid w:val="00FA3DEB"/>
    <w:rsid w:val="00FA4183"/>
    <w:rsid w:val="00FA5EEE"/>
    <w:rsid w:val="00FA5F72"/>
    <w:rsid w:val="00FA6E6D"/>
    <w:rsid w:val="00FA6F9C"/>
    <w:rsid w:val="00FA7613"/>
    <w:rsid w:val="00FA7DAF"/>
    <w:rsid w:val="00FB075A"/>
    <w:rsid w:val="00FB0D28"/>
    <w:rsid w:val="00FB0DD6"/>
    <w:rsid w:val="00FB101C"/>
    <w:rsid w:val="00FB1CF8"/>
    <w:rsid w:val="00FB1D5E"/>
    <w:rsid w:val="00FB2B05"/>
    <w:rsid w:val="00FB3922"/>
    <w:rsid w:val="00FB420C"/>
    <w:rsid w:val="00FB44FA"/>
    <w:rsid w:val="00FB45C5"/>
    <w:rsid w:val="00FB48AD"/>
    <w:rsid w:val="00FB58A3"/>
    <w:rsid w:val="00FB5B30"/>
    <w:rsid w:val="00FB720A"/>
    <w:rsid w:val="00FB7393"/>
    <w:rsid w:val="00FB7450"/>
    <w:rsid w:val="00FC00F9"/>
    <w:rsid w:val="00FC0360"/>
    <w:rsid w:val="00FC1849"/>
    <w:rsid w:val="00FC1CB1"/>
    <w:rsid w:val="00FC2C94"/>
    <w:rsid w:val="00FC36DB"/>
    <w:rsid w:val="00FC455F"/>
    <w:rsid w:val="00FC4978"/>
    <w:rsid w:val="00FC52F5"/>
    <w:rsid w:val="00FC55EF"/>
    <w:rsid w:val="00FC7F5B"/>
    <w:rsid w:val="00FD0399"/>
    <w:rsid w:val="00FD03F3"/>
    <w:rsid w:val="00FD06CC"/>
    <w:rsid w:val="00FD078B"/>
    <w:rsid w:val="00FD0BBE"/>
    <w:rsid w:val="00FD17D1"/>
    <w:rsid w:val="00FD22E1"/>
    <w:rsid w:val="00FD2F8E"/>
    <w:rsid w:val="00FD37FD"/>
    <w:rsid w:val="00FD38F2"/>
    <w:rsid w:val="00FD3B99"/>
    <w:rsid w:val="00FD3CEF"/>
    <w:rsid w:val="00FD3F72"/>
    <w:rsid w:val="00FD4066"/>
    <w:rsid w:val="00FD46B5"/>
    <w:rsid w:val="00FD4A34"/>
    <w:rsid w:val="00FD4BB6"/>
    <w:rsid w:val="00FD4D17"/>
    <w:rsid w:val="00FD5845"/>
    <w:rsid w:val="00FD5C5C"/>
    <w:rsid w:val="00FD6595"/>
    <w:rsid w:val="00FD6682"/>
    <w:rsid w:val="00FD6795"/>
    <w:rsid w:val="00FD6C63"/>
    <w:rsid w:val="00FD6E97"/>
    <w:rsid w:val="00FD7B16"/>
    <w:rsid w:val="00FD7C22"/>
    <w:rsid w:val="00FE13AC"/>
    <w:rsid w:val="00FE2524"/>
    <w:rsid w:val="00FE2581"/>
    <w:rsid w:val="00FE3086"/>
    <w:rsid w:val="00FE39F0"/>
    <w:rsid w:val="00FE3B8C"/>
    <w:rsid w:val="00FE46D7"/>
    <w:rsid w:val="00FE4B93"/>
    <w:rsid w:val="00FE6CE8"/>
    <w:rsid w:val="00FF126D"/>
    <w:rsid w:val="00FF2034"/>
    <w:rsid w:val="00FF2CBE"/>
    <w:rsid w:val="00FF2F2D"/>
    <w:rsid w:val="00FF2F61"/>
    <w:rsid w:val="00FF3782"/>
    <w:rsid w:val="00FF38FC"/>
    <w:rsid w:val="00FF3D12"/>
    <w:rsid w:val="00FF43AF"/>
    <w:rsid w:val="00FF5EA6"/>
    <w:rsid w:val="00FF60CA"/>
    <w:rsid w:val="00FF61B6"/>
    <w:rsid w:val="00FF6385"/>
    <w:rsid w:val="00FF6D82"/>
    <w:rsid w:val="00FF6F62"/>
    <w:rsid w:val="00FF761E"/>
    <w:rsid w:val="00FF7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042E95"/>
  <w15:docId w15:val="{9C260B06-241D-4D64-8D7A-6C2E7C40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F9C"/>
    <w:pPr>
      <w:jc w:val="both"/>
    </w:pPr>
    <w:rPr>
      <w:rFonts w:ascii="Arial" w:hAnsi="Arial"/>
      <w:lang w:eastAsia="en-US"/>
    </w:rPr>
  </w:style>
  <w:style w:type="paragraph" w:styleId="Heading1">
    <w:name w:val="heading 1"/>
    <w:basedOn w:val="ParaLevel1"/>
    <w:next w:val="ParaLevel2"/>
    <w:link w:val="Heading1Char"/>
    <w:qFormat/>
    <w:rsid w:val="008A5640"/>
    <w:pPr>
      <w:keepNext/>
      <w:spacing w:before="120"/>
    </w:pPr>
    <w:rPr>
      <w:rFonts w:ascii="Arial Bold" w:hAnsi="Arial Bold"/>
      <w:b/>
      <w:caps/>
      <w:sz w:val="22"/>
    </w:rPr>
  </w:style>
  <w:style w:type="paragraph" w:styleId="Heading2">
    <w:name w:val="heading 2"/>
    <w:basedOn w:val="ParaLevel2"/>
    <w:next w:val="ParaLevel3"/>
    <w:link w:val="Heading2Char1"/>
    <w:qFormat/>
    <w:pPr>
      <w:keepNext/>
    </w:pPr>
    <w:rPr>
      <w:b/>
    </w:rPr>
  </w:style>
  <w:style w:type="paragraph" w:styleId="Heading3">
    <w:name w:val="heading 3"/>
    <w:basedOn w:val="ParaLevel3"/>
    <w:next w:val="ParaLevel4"/>
    <w:link w:val="Heading3Char"/>
    <w:qFormat/>
    <w:pPr>
      <w:keepNext/>
      <w:numPr>
        <w:ilvl w:val="2"/>
        <w:numId w:val="26"/>
      </w:numPr>
    </w:pPr>
    <w:rPr>
      <w:b/>
    </w:rPr>
  </w:style>
  <w:style w:type="paragraph" w:styleId="Heading4">
    <w:name w:val="heading 4"/>
    <w:basedOn w:val="Normal"/>
    <w:next w:val="Normal"/>
    <w:qFormat/>
    <w:pPr>
      <w:keepNext/>
      <w:autoSpaceDE w:val="0"/>
      <w:autoSpaceDN w:val="0"/>
      <w:jc w:val="center"/>
      <w:outlineLvl w:val="3"/>
    </w:pPr>
    <w:rPr>
      <w:rFonts w:cs="Arial"/>
      <w:b/>
      <w:bCs/>
    </w:rPr>
  </w:style>
  <w:style w:type="paragraph" w:styleId="Heading6">
    <w:name w:val="heading 6"/>
    <w:basedOn w:val="Normal"/>
    <w:next w:val="Normal"/>
    <w:link w:val="Heading6Char"/>
    <w:semiHidden/>
    <w:unhideWhenUsed/>
    <w:qFormat/>
    <w:rsid w:val="006C2A81"/>
    <w:pPr>
      <w:spacing w:before="240" w:after="60"/>
      <w:outlineLvl w:val="5"/>
    </w:pPr>
    <w:rPr>
      <w:rFonts w:ascii="Calibri" w:hAnsi="Calibri"/>
      <w:b/>
      <w:bCs/>
      <w:sz w:val="22"/>
      <w:szCs w:val="22"/>
    </w:rPr>
  </w:style>
  <w:style w:type="paragraph" w:styleId="Heading9">
    <w:name w:val="heading 9"/>
    <w:basedOn w:val="Normal"/>
    <w:next w:val="Normal"/>
    <w:qFormat/>
    <w:rsid w:val="00857E34"/>
    <w:pPr>
      <w:keepNext/>
      <w:outlineLvl w:val="8"/>
    </w:pPr>
    <w:rPr>
      <w:rFonts w:ascii="Garamond" w:hAnsi="Garamond"/>
      <w: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evel1">
    <w:name w:val="Para Level 1"/>
    <w:basedOn w:val="Normal"/>
    <w:pPr>
      <w:numPr>
        <w:numId w:val="26"/>
      </w:numPr>
      <w:spacing w:after="240"/>
      <w:jc w:val="left"/>
      <w:outlineLvl w:val="0"/>
    </w:pPr>
  </w:style>
  <w:style w:type="paragraph" w:customStyle="1" w:styleId="ParaLevel2">
    <w:name w:val="Para Level 2"/>
    <w:basedOn w:val="Normal"/>
    <w:pPr>
      <w:numPr>
        <w:ilvl w:val="1"/>
        <w:numId w:val="26"/>
      </w:numPr>
      <w:spacing w:after="240"/>
      <w:outlineLvl w:val="1"/>
    </w:pPr>
  </w:style>
  <w:style w:type="paragraph" w:customStyle="1" w:styleId="ParaLevel3">
    <w:name w:val="Para Level 3"/>
    <w:basedOn w:val="Normal"/>
    <w:autoRedefine/>
    <w:rsid w:val="00870CB8"/>
    <w:pPr>
      <w:ind w:left="567"/>
      <w:outlineLvl w:val="2"/>
    </w:pPr>
    <w:rPr>
      <w:rFonts w:cs="Arial"/>
      <w:szCs w:val="22"/>
    </w:rPr>
  </w:style>
  <w:style w:type="paragraph" w:customStyle="1" w:styleId="ParaLevel4">
    <w:name w:val="Para Level 4"/>
    <w:basedOn w:val="Normal"/>
    <w:pPr>
      <w:numPr>
        <w:ilvl w:val="3"/>
        <w:numId w:val="26"/>
      </w:numPr>
      <w:spacing w:after="240"/>
      <w:outlineLvl w:val="3"/>
    </w:pPr>
  </w:style>
  <w:style w:type="paragraph" w:customStyle="1" w:styleId="ParaLevel5">
    <w:name w:val="Para Level 5"/>
    <w:basedOn w:val="Normal"/>
    <w:pPr>
      <w:numPr>
        <w:ilvl w:val="4"/>
        <w:numId w:val="26"/>
      </w:numPr>
      <w:spacing w:after="240"/>
      <w:outlineLvl w:val="4"/>
    </w:pPr>
  </w:style>
  <w:style w:type="paragraph" w:customStyle="1" w:styleId="Recitals">
    <w:name w:val="Recitals"/>
    <w:basedOn w:val="Normal"/>
    <w:pPr>
      <w:numPr>
        <w:numId w:val="2"/>
      </w:numPr>
      <w:suppressAutoHyphens/>
      <w:spacing w:after="240"/>
    </w:pPr>
    <w:rPr>
      <w:spacing w:val="-2"/>
    </w:rPr>
  </w:style>
  <w:style w:type="paragraph" w:styleId="TOC1">
    <w:name w:val="toc 1"/>
    <w:basedOn w:val="Normal"/>
    <w:next w:val="Normal"/>
    <w:autoRedefine/>
    <w:semiHidden/>
    <w:rsid w:val="007B69AD"/>
    <w:pPr>
      <w:tabs>
        <w:tab w:val="right" w:leader="dot" w:pos="9019"/>
      </w:tabs>
      <w:spacing w:before="120" w:after="120"/>
      <w:ind w:left="426" w:hanging="426"/>
      <w:jc w:val="left"/>
    </w:pPr>
    <w:rPr>
      <w:b/>
      <w:caps/>
      <w:noProof/>
    </w:rPr>
  </w:style>
  <w:style w:type="paragraph" w:styleId="TOC2">
    <w:name w:val="toc 2"/>
    <w:basedOn w:val="Normal"/>
    <w:next w:val="Normal"/>
    <w:autoRedefine/>
    <w:semiHidden/>
    <w:rsid w:val="00DB6EFD"/>
    <w:pPr>
      <w:tabs>
        <w:tab w:val="right" w:leader="dot" w:pos="9019"/>
      </w:tabs>
      <w:ind w:left="993" w:hanging="567"/>
      <w:jc w:val="left"/>
    </w:pPr>
    <w:rPr>
      <w:smallCaps/>
      <w:noProof/>
      <w:color w:val="5F5F5F"/>
    </w:rPr>
  </w:style>
  <w:style w:type="paragraph" w:styleId="TOC3">
    <w:name w:val="toc 3"/>
    <w:basedOn w:val="Normal"/>
    <w:next w:val="Normal"/>
    <w:autoRedefine/>
    <w:semiHidden/>
    <w:pPr>
      <w:tabs>
        <w:tab w:val="right" w:leader="dot" w:pos="9019"/>
      </w:tabs>
      <w:ind w:left="1560" w:hanging="567"/>
      <w:jc w:val="left"/>
    </w:pPr>
    <w:rPr>
      <w:i/>
      <w:noProof/>
      <w:sz w:val="21"/>
    </w:rPr>
  </w:style>
  <w:style w:type="paragraph" w:styleId="TOC4">
    <w:name w:val="toc 4"/>
    <w:basedOn w:val="Normal"/>
    <w:next w:val="Normal"/>
    <w:autoRedefine/>
    <w:semiHidden/>
    <w:pPr>
      <w:ind w:left="2126" w:hanging="567"/>
      <w:jc w:val="left"/>
    </w:pPr>
  </w:style>
  <w:style w:type="paragraph" w:styleId="TOC5">
    <w:name w:val="toc 5"/>
    <w:basedOn w:val="Normal"/>
    <w:next w:val="Normal"/>
    <w:autoRedefine/>
    <w:semiHidden/>
    <w:pPr>
      <w:ind w:left="2126" w:hanging="567"/>
      <w:jc w:val="left"/>
    </w:pPr>
  </w:style>
  <w:style w:type="paragraph" w:styleId="TOC6">
    <w:name w:val="toc 6"/>
    <w:basedOn w:val="Normal"/>
    <w:next w:val="Normal"/>
    <w:autoRedefine/>
    <w:semiHidden/>
    <w:pPr>
      <w:ind w:left="2126" w:hanging="567"/>
      <w:jc w:val="left"/>
    </w:pPr>
  </w:style>
  <w:style w:type="paragraph" w:styleId="TOC7">
    <w:name w:val="toc 7"/>
    <w:basedOn w:val="Normal"/>
    <w:next w:val="Normal"/>
    <w:autoRedefine/>
    <w:semiHidden/>
    <w:pPr>
      <w:ind w:left="2126" w:hanging="567"/>
      <w:jc w:val="left"/>
    </w:pPr>
    <w:rPr>
      <w:sz w:val="18"/>
    </w:rPr>
  </w:style>
  <w:style w:type="paragraph" w:styleId="TOC8">
    <w:name w:val="toc 8"/>
    <w:basedOn w:val="Normal"/>
    <w:next w:val="Normal"/>
    <w:autoRedefine/>
    <w:semiHidden/>
    <w:pPr>
      <w:ind w:left="1610"/>
      <w:jc w:val="left"/>
    </w:pPr>
    <w:rPr>
      <w:sz w:val="18"/>
    </w:rPr>
  </w:style>
  <w:style w:type="paragraph" w:styleId="TOC9">
    <w:name w:val="toc 9"/>
    <w:basedOn w:val="Normal"/>
    <w:next w:val="Normal"/>
    <w:autoRedefine/>
    <w:semiHidden/>
    <w:pPr>
      <w:ind w:left="1840"/>
      <w:jc w:val="left"/>
    </w:pPr>
    <w:rPr>
      <w:sz w:val="18"/>
    </w:rPr>
  </w:style>
  <w:style w:type="paragraph" w:customStyle="1" w:styleId="SubPara2">
    <w:name w:val="SubPara2"/>
    <w:basedOn w:val="Normal"/>
    <w:pPr>
      <w:spacing w:after="240"/>
      <w:ind w:left="1276"/>
    </w:pPr>
  </w:style>
  <w:style w:type="paragraph" w:customStyle="1" w:styleId="SubPara1">
    <w:name w:val="SubPara1"/>
    <w:basedOn w:val="Normal"/>
    <w:pPr>
      <w:spacing w:after="240"/>
      <w:ind w:left="567"/>
    </w:pPr>
  </w:style>
  <w:style w:type="paragraph" w:customStyle="1" w:styleId="ParaNormal">
    <w:name w:val="ParaNormal"/>
    <w:basedOn w:val="Normal"/>
    <w:pPr>
      <w:spacing w:after="240"/>
    </w:pPr>
  </w:style>
  <w:style w:type="paragraph" w:customStyle="1" w:styleId="CourtDocNumbering">
    <w:name w:val="CourtDocNumbering"/>
    <w:basedOn w:val="Normal"/>
    <w:pPr>
      <w:numPr>
        <w:numId w:val="1"/>
      </w:numPr>
      <w:spacing w:line="360" w:lineRule="auto"/>
    </w:pPr>
  </w:style>
  <w:style w:type="paragraph" w:customStyle="1" w:styleId="SubPara3">
    <w:name w:val="SubPara3"/>
    <w:basedOn w:val="Normal"/>
    <w:pPr>
      <w:spacing w:after="240"/>
      <w:ind w:left="1985"/>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jc w:val="left"/>
    </w:pPr>
    <w:rPr>
      <w:rFonts w:cs="Arial"/>
      <w:sz w:val="24"/>
      <w:szCs w:val="24"/>
    </w:rPr>
  </w:style>
  <w:style w:type="paragraph" w:customStyle="1" w:styleId="NoNumHeading">
    <w:name w:val="NoNumHeading"/>
    <w:basedOn w:val="Heading1"/>
    <w:next w:val="Normal"/>
    <w:pPr>
      <w:numPr>
        <w:numId w:val="0"/>
      </w:numPr>
    </w:pPr>
  </w:style>
  <w:style w:type="paragraph" w:styleId="EnvelopeReturn">
    <w:name w:val="envelope return"/>
    <w:basedOn w:val="Normal"/>
    <w:pPr>
      <w:jc w:val="left"/>
    </w:pPr>
    <w:rPr>
      <w:rFonts w:cs="Arial"/>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customStyle="1" w:styleId="Z1">
    <w:name w:val="Z1"/>
    <w:pPr>
      <w:autoSpaceDE w:val="0"/>
      <w:autoSpaceDN w:val="0"/>
    </w:pPr>
    <w:rPr>
      <w:rFonts w:ascii="Arial" w:hAnsi="Arial" w:cs="Arial"/>
      <w:b/>
      <w:bCs/>
      <w:noProof/>
      <w:lang w:val="en-US" w:eastAsia="en-US"/>
    </w:rPr>
  </w:style>
  <w:style w:type="character" w:styleId="PageNumber">
    <w:name w:val="page number"/>
    <w:rsid w:val="00B14B37"/>
    <w:rPr>
      <w:rFonts w:cs="Times New Roman"/>
    </w:rPr>
  </w:style>
  <w:style w:type="character" w:customStyle="1" w:styleId="FooterChar">
    <w:name w:val="Footer Char"/>
    <w:link w:val="Footer"/>
    <w:uiPriority w:val="99"/>
    <w:locked/>
    <w:rsid w:val="00B14B37"/>
    <w:rPr>
      <w:rFonts w:ascii="Arial" w:hAnsi="Arial" w:cs="Times New Roman"/>
      <w:sz w:val="22"/>
      <w:lang w:val="en-AU" w:eastAsia="en-US" w:bidi="ar-SA"/>
    </w:rPr>
  </w:style>
  <w:style w:type="character" w:customStyle="1" w:styleId="StyleCondensedby01pt">
    <w:name w:val="Style Condensed by  0.1 pt"/>
    <w:rsid w:val="00A078A1"/>
    <w:rPr>
      <w:rFonts w:cs="Times New Roman"/>
      <w:spacing w:val="-2"/>
      <w:sz w:val="20"/>
      <w:szCs w:val="20"/>
    </w:rPr>
  </w:style>
  <w:style w:type="paragraph" w:customStyle="1" w:styleId="HeadingScheduleName">
    <w:name w:val="Heading Schedule Name"/>
    <w:basedOn w:val="NoNumHeading"/>
    <w:rsid w:val="00027D3D"/>
    <w:pPr>
      <w:spacing w:before="0"/>
      <w:jc w:val="right"/>
    </w:pPr>
    <w:rPr>
      <w:b w:val="0"/>
      <w:bCs/>
      <w:caps w:val="0"/>
      <w:color w:val="808080"/>
      <w:sz w:val="36"/>
    </w:rPr>
  </w:style>
  <w:style w:type="paragraph" w:customStyle="1" w:styleId="Body">
    <w:name w:val="Body"/>
    <w:aliases w:val="b,B,bu,b Char,Body Char,b Char Char Char,b Char Char Char Char Cha...,b Char Char Char Char Char Char,b Char Char Char Char Char Char Char Char,b Char Char,Body Char1 Char1,c,Body Char1 Char1 Char Char Char Char,A"/>
    <w:link w:val="BodyChar1"/>
    <w:qFormat/>
    <w:rsid w:val="00F82B27"/>
    <w:pPr>
      <w:spacing w:before="60" w:after="120" w:line="280" w:lineRule="atLeast"/>
    </w:pPr>
    <w:rPr>
      <w:rFonts w:ascii="Arial" w:hAnsi="Arial"/>
      <w:sz w:val="22"/>
      <w:lang w:eastAsia="en-US"/>
    </w:rPr>
  </w:style>
  <w:style w:type="paragraph" w:styleId="CommentText">
    <w:name w:val="annotation text"/>
    <w:basedOn w:val="Normal"/>
    <w:link w:val="CommentTextChar"/>
    <w:uiPriority w:val="99"/>
    <w:rsid w:val="00F82B27"/>
    <w:pPr>
      <w:jc w:val="left"/>
    </w:pPr>
    <w:rPr>
      <w:lang w:eastAsia="en-AU"/>
    </w:rPr>
  </w:style>
  <w:style w:type="paragraph" w:customStyle="1" w:styleId="bulletabc">
    <w:name w:val="bulletabc"/>
    <w:basedOn w:val="Normal"/>
    <w:rsid w:val="00F82B27"/>
    <w:pPr>
      <w:keepNext/>
      <w:keepLines/>
      <w:numPr>
        <w:numId w:val="3"/>
      </w:numPr>
      <w:tabs>
        <w:tab w:val="left" w:pos="603"/>
      </w:tabs>
      <w:overflowPunct w:val="0"/>
      <w:autoSpaceDE w:val="0"/>
      <w:autoSpaceDN w:val="0"/>
      <w:adjustRightInd w:val="0"/>
      <w:spacing w:after="113"/>
      <w:textAlignment w:val="baseline"/>
    </w:pPr>
    <w:rPr>
      <w:rFonts w:cs="Arial"/>
      <w:sz w:val="22"/>
    </w:rPr>
  </w:style>
  <w:style w:type="paragraph" w:customStyle="1" w:styleId="Contents">
    <w:name w:val="Contents"/>
    <w:basedOn w:val="Normal"/>
    <w:next w:val="Normal"/>
    <w:rsid w:val="00F82B27"/>
    <w:pPr>
      <w:spacing w:after="600" w:line="320" w:lineRule="atLeast"/>
      <w:jc w:val="left"/>
    </w:pPr>
    <w:rPr>
      <w:sz w:val="44"/>
    </w:rPr>
  </w:style>
  <w:style w:type="character" w:styleId="CommentReference">
    <w:name w:val="annotation reference"/>
    <w:uiPriority w:val="99"/>
    <w:rsid w:val="00F82B27"/>
    <w:rPr>
      <w:sz w:val="16"/>
      <w:szCs w:val="16"/>
    </w:rPr>
  </w:style>
  <w:style w:type="character" w:customStyle="1" w:styleId="CommentTextChar">
    <w:name w:val="Comment Text Char"/>
    <w:link w:val="CommentText"/>
    <w:uiPriority w:val="99"/>
    <w:rsid w:val="00F82B27"/>
    <w:rPr>
      <w:rFonts w:ascii="Arial" w:hAnsi="Arial"/>
      <w:lang w:val="en-AU" w:eastAsia="en-AU" w:bidi="ar-SA"/>
    </w:rPr>
  </w:style>
  <w:style w:type="paragraph" w:customStyle="1" w:styleId="SectionsHeading">
    <w:name w:val="Sections Heading"/>
    <w:basedOn w:val="Normal"/>
    <w:rsid w:val="00F82B27"/>
    <w:pPr>
      <w:pBdr>
        <w:top w:val="single" w:sz="4" w:space="1" w:color="auto"/>
        <w:bottom w:val="single" w:sz="4" w:space="1" w:color="auto"/>
      </w:pBdr>
      <w:suppressAutoHyphens/>
      <w:jc w:val="center"/>
    </w:pPr>
    <w:rPr>
      <w:rFonts w:cs="Arial"/>
      <w:b/>
      <w:spacing w:val="-3"/>
      <w:sz w:val="36"/>
      <w:szCs w:val="22"/>
    </w:rPr>
  </w:style>
  <w:style w:type="paragraph" w:customStyle="1" w:styleId="TableTextB">
    <w:name w:val="Table Text B"/>
    <w:basedOn w:val="Normal"/>
    <w:rsid w:val="00F82B27"/>
    <w:pPr>
      <w:overflowPunct w:val="0"/>
      <w:autoSpaceDE w:val="0"/>
      <w:autoSpaceDN w:val="0"/>
      <w:adjustRightInd w:val="0"/>
      <w:spacing w:before="60" w:after="60"/>
      <w:jc w:val="center"/>
      <w:textAlignment w:val="baseline"/>
    </w:pPr>
    <w:rPr>
      <w:rFonts w:cs="Arial"/>
      <w:b/>
      <w:bCs/>
      <w:sz w:val="22"/>
    </w:rPr>
  </w:style>
  <w:style w:type="table" w:styleId="TableGrid">
    <w:name w:val="Table Grid"/>
    <w:basedOn w:val="TableNormal"/>
    <w:uiPriority w:val="59"/>
    <w:rsid w:val="00AE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basedOn w:val="Normal"/>
    <w:rsid w:val="00AE098F"/>
    <w:pPr>
      <w:tabs>
        <w:tab w:val="left" w:pos="0"/>
        <w:tab w:val="left" w:pos="907"/>
        <w:tab w:val="left" w:pos="1814"/>
        <w:tab w:val="left" w:pos="2721"/>
        <w:tab w:val="left" w:pos="3628"/>
        <w:tab w:val="left" w:pos="4536"/>
        <w:tab w:val="left" w:pos="5443"/>
        <w:tab w:val="left" w:pos="6350"/>
        <w:tab w:val="left" w:pos="7257"/>
        <w:tab w:val="left" w:pos="8164"/>
        <w:tab w:val="left" w:pos="9072"/>
      </w:tabs>
      <w:suppressAutoHyphens/>
      <w:overflowPunct w:val="0"/>
      <w:autoSpaceDE w:val="0"/>
      <w:autoSpaceDN w:val="0"/>
      <w:adjustRightInd w:val="0"/>
      <w:spacing w:after="113"/>
      <w:textAlignment w:val="baseline"/>
    </w:pPr>
    <w:rPr>
      <w:spacing w:val="-3"/>
      <w:sz w:val="22"/>
    </w:rPr>
  </w:style>
  <w:style w:type="paragraph" w:styleId="BodyText">
    <w:name w:val="Body Text"/>
    <w:basedOn w:val="Normal"/>
    <w:link w:val="BodyTextChar"/>
    <w:rsid w:val="00857E34"/>
    <w:rPr>
      <w:rFonts w:ascii="Garamond" w:hAnsi="Garamond"/>
      <w:lang w:eastAsia="en-AU"/>
    </w:rPr>
  </w:style>
  <w:style w:type="paragraph" w:styleId="ListBullet">
    <w:name w:val="List Bullet"/>
    <w:basedOn w:val="Normal"/>
    <w:autoRedefine/>
    <w:rsid w:val="00857E34"/>
    <w:pPr>
      <w:numPr>
        <w:numId w:val="5"/>
      </w:numPr>
      <w:overflowPunct w:val="0"/>
      <w:autoSpaceDE w:val="0"/>
      <w:autoSpaceDN w:val="0"/>
      <w:adjustRightInd w:val="0"/>
      <w:textAlignment w:val="baseline"/>
    </w:pPr>
    <w:rPr>
      <w:rFonts w:cs="Arial"/>
      <w:sz w:val="22"/>
      <w:szCs w:val="22"/>
      <w:lang w:eastAsia="en-AU"/>
    </w:rPr>
  </w:style>
  <w:style w:type="paragraph" w:customStyle="1" w:styleId="CUNumber1">
    <w:name w:val="CU_Number1"/>
    <w:basedOn w:val="Normal"/>
    <w:rsid w:val="00857E34"/>
    <w:pPr>
      <w:numPr>
        <w:numId w:val="4"/>
      </w:numPr>
      <w:overflowPunct w:val="0"/>
      <w:autoSpaceDE w:val="0"/>
      <w:autoSpaceDN w:val="0"/>
      <w:adjustRightInd w:val="0"/>
      <w:textAlignment w:val="baseline"/>
    </w:pPr>
    <w:rPr>
      <w:szCs w:val="24"/>
      <w:lang w:eastAsia="en-AU"/>
    </w:rPr>
  </w:style>
  <w:style w:type="paragraph" w:customStyle="1" w:styleId="CUNumber2">
    <w:name w:val="CU_Number2"/>
    <w:basedOn w:val="Normal"/>
    <w:rsid w:val="00857E34"/>
    <w:pPr>
      <w:numPr>
        <w:ilvl w:val="1"/>
        <w:numId w:val="4"/>
      </w:numPr>
      <w:overflowPunct w:val="0"/>
      <w:autoSpaceDE w:val="0"/>
      <w:autoSpaceDN w:val="0"/>
      <w:adjustRightInd w:val="0"/>
      <w:textAlignment w:val="baseline"/>
    </w:pPr>
    <w:rPr>
      <w:szCs w:val="24"/>
      <w:lang w:eastAsia="en-AU"/>
    </w:rPr>
  </w:style>
  <w:style w:type="paragraph" w:customStyle="1" w:styleId="CUNumber3">
    <w:name w:val="CU_Number3"/>
    <w:basedOn w:val="Normal"/>
    <w:rsid w:val="00857E34"/>
    <w:pPr>
      <w:numPr>
        <w:ilvl w:val="2"/>
        <w:numId w:val="4"/>
      </w:numPr>
      <w:overflowPunct w:val="0"/>
      <w:autoSpaceDE w:val="0"/>
      <w:autoSpaceDN w:val="0"/>
      <w:adjustRightInd w:val="0"/>
      <w:textAlignment w:val="baseline"/>
    </w:pPr>
    <w:rPr>
      <w:szCs w:val="24"/>
      <w:lang w:eastAsia="en-AU"/>
    </w:rPr>
  </w:style>
  <w:style w:type="paragraph" w:customStyle="1" w:styleId="CUNumber4">
    <w:name w:val="CU_Number4"/>
    <w:basedOn w:val="Normal"/>
    <w:rsid w:val="00857E34"/>
    <w:pPr>
      <w:numPr>
        <w:ilvl w:val="3"/>
        <w:numId w:val="4"/>
      </w:numPr>
      <w:overflowPunct w:val="0"/>
      <w:autoSpaceDE w:val="0"/>
      <w:autoSpaceDN w:val="0"/>
      <w:adjustRightInd w:val="0"/>
      <w:textAlignment w:val="baseline"/>
    </w:pPr>
    <w:rPr>
      <w:szCs w:val="24"/>
      <w:lang w:eastAsia="en-AU"/>
    </w:rPr>
  </w:style>
  <w:style w:type="paragraph" w:customStyle="1" w:styleId="CUNumber5">
    <w:name w:val="CU_Number5"/>
    <w:basedOn w:val="Normal"/>
    <w:rsid w:val="00857E34"/>
    <w:pPr>
      <w:numPr>
        <w:ilvl w:val="4"/>
        <w:numId w:val="4"/>
      </w:numPr>
      <w:overflowPunct w:val="0"/>
      <w:autoSpaceDE w:val="0"/>
      <w:autoSpaceDN w:val="0"/>
      <w:adjustRightInd w:val="0"/>
      <w:textAlignment w:val="baseline"/>
    </w:pPr>
    <w:rPr>
      <w:szCs w:val="24"/>
      <w:lang w:eastAsia="en-AU"/>
    </w:rPr>
  </w:style>
  <w:style w:type="paragraph" w:customStyle="1" w:styleId="CUNumber6">
    <w:name w:val="CU_Number6"/>
    <w:basedOn w:val="Normal"/>
    <w:rsid w:val="00857E34"/>
    <w:pPr>
      <w:numPr>
        <w:ilvl w:val="5"/>
        <w:numId w:val="4"/>
      </w:numPr>
      <w:overflowPunct w:val="0"/>
      <w:autoSpaceDE w:val="0"/>
      <w:autoSpaceDN w:val="0"/>
      <w:adjustRightInd w:val="0"/>
      <w:textAlignment w:val="baseline"/>
    </w:pPr>
    <w:rPr>
      <w:szCs w:val="24"/>
      <w:lang w:eastAsia="en-AU"/>
    </w:rPr>
  </w:style>
  <w:style w:type="paragraph" w:customStyle="1" w:styleId="CUNumber7">
    <w:name w:val="CU_Number7"/>
    <w:basedOn w:val="Normal"/>
    <w:rsid w:val="00857E34"/>
    <w:pPr>
      <w:numPr>
        <w:ilvl w:val="6"/>
        <w:numId w:val="4"/>
      </w:numPr>
      <w:overflowPunct w:val="0"/>
      <w:autoSpaceDE w:val="0"/>
      <w:autoSpaceDN w:val="0"/>
      <w:adjustRightInd w:val="0"/>
      <w:textAlignment w:val="baseline"/>
    </w:pPr>
    <w:rPr>
      <w:szCs w:val="24"/>
      <w:lang w:eastAsia="en-AU"/>
    </w:rPr>
  </w:style>
  <w:style w:type="paragraph" w:customStyle="1" w:styleId="CUNumber8">
    <w:name w:val="CU_Number8"/>
    <w:basedOn w:val="Normal"/>
    <w:rsid w:val="00857E34"/>
    <w:pPr>
      <w:numPr>
        <w:ilvl w:val="7"/>
        <w:numId w:val="4"/>
      </w:numPr>
      <w:overflowPunct w:val="0"/>
      <w:autoSpaceDE w:val="0"/>
      <w:autoSpaceDN w:val="0"/>
      <w:adjustRightInd w:val="0"/>
      <w:textAlignment w:val="baseline"/>
    </w:pPr>
    <w:rPr>
      <w:szCs w:val="24"/>
      <w:lang w:eastAsia="en-AU"/>
    </w:rPr>
  </w:style>
  <w:style w:type="paragraph" w:styleId="BalloonText">
    <w:name w:val="Balloon Text"/>
    <w:basedOn w:val="Normal"/>
    <w:link w:val="BalloonTextChar"/>
    <w:semiHidden/>
    <w:rsid w:val="00857E34"/>
    <w:pPr>
      <w:jc w:val="left"/>
    </w:pPr>
    <w:rPr>
      <w:rFonts w:ascii="Tahoma" w:hAnsi="Tahoma" w:cs="Tahoma"/>
      <w:sz w:val="16"/>
      <w:szCs w:val="16"/>
      <w:lang w:eastAsia="en-AU"/>
    </w:rPr>
  </w:style>
  <w:style w:type="paragraph" w:styleId="NormalWeb">
    <w:name w:val="Normal (Web)"/>
    <w:basedOn w:val="Normal"/>
    <w:uiPriority w:val="99"/>
    <w:rsid w:val="00857E34"/>
    <w:pPr>
      <w:spacing w:before="100" w:beforeAutospacing="1" w:after="100" w:afterAutospacing="1"/>
      <w:jc w:val="left"/>
    </w:pPr>
    <w:rPr>
      <w:szCs w:val="24"/>
      <w:lang w:eastAsia="en-AU"/>
    </w:rPr>
  </w:style>
  <w:style w:type="paragraph" w:customStyle="1" w:styleId="StyleHeading2h2H210pt">
    <w:name w:val="Style Heading 2h2H2 + 10 pt"/>
    <w:basedOn w:val="Heading2"/>
    <w:rsid w:val="00857E34"/>
    <w:pPr>
      <w:keepLines/>
      <w:numPr>
        <w:numId w:val="0"/>
      </w:numPr>
      <w:tabs>
        <w:tab w:val="num" w:pos="630"/>
      </w:tabs>
      <w:ind w:left="851" w:hanging="851"/>
    </w:pPr>
    <w:rPr>
      <w:b w:val="0"/>
      <w:bCs/>
      <w:szCs w:val="28"/>
    </w:rPr>
  </w:style>
  <w:style w:type="paragraph" w:customStyle="1" w:styleId="bulletiiv">
    <w:name w:val="bulletiiv"/>
    <w:basedOn w:val="Normal"/>
    <w:rsid w:val="00857E34"/>
    <w:pPr>
      <w:keepLines/>
      <w:numPr>
        <w:numId w:val="6"/>
      </w:numPr>
      <w:overflowPunct w:val="0"/>
      <w:autoSpaceDE w:val="0"/>
      <w:autoSpaceDN w:val="0"/>
      <w:adjustRightInd w:val="0"/>
      <w:spacing w:after="113"/>
      <w:textAlignment w:val="baseline"/>
    </w:pPr>
    <w:rPr>
      <w:rFonts w:cs="Arial"/>
      <w:sz w:val="22"/>
    </w:rPr>
  </w:style>
  <w:style w:type="paragraph" w:customStyle="1" w:styleId="Bullet">
    <w:name w:val="Bullet"/>
    <w:aliases w:val="b1"/>
    <w:basedOn w:val="Body"/>
    <w:rsid w:val="00857E34"/>
    <w:pPr>
      <w:numPr>
        <w:numId w:val="7"/>
      </w:numPr>
      <w:spacing w:before="0" w:after="100"/>
    </w:pPr>
  </w:style>
  <w:style w:type="paragraph" w:customStyle="1" w:styleId="Bulletnum">
    <w:name w:val="Bulletnum"/>
    <w:basedOn w:val="Body"/>
    <w:rsid w:val="00857E34"/>
    <w:pPr>
      <w:keepLines/>
      <w:numPr>
        <w:numId w:val="8"/>
      </w:numPr>
      <w:tabs>
        <w:tab w:val="left" w:pos="1134"/>
        <w:tab w:val="left" w:pos="1701"/>
        <w:tab w:val="left" w:pos="2268"/>
        <w:tab w:val="left" w:pos="2835"/>
        <w:tab w:val="left" w:pos="3402"/>
        <w:tab w:val="left" w:pos="3969"/>
        <w:tab w:val="left" w:pos="4536"/>
        <w:tab w:val="left" w:pos="5103"/>
        <w:tab w:val="left" w:pos="5670"/>
        <w:tab w:val="left" w:pos="6237"/>
        <w:tab w:val="left" w:pos="7371"/>
        <w:tab w:val="left" w:pos="7938"/>
        <w:tab w:val="left" w:pos="8505"/>
        <w:tab w:val="right" w:pos="9072"/>
      </w:tabs>
      <w:overflowPunct w:val="0"/>
      <w:autoSpaceDE w:val="0"/>
      <w:autoSpaceDN w:val="0"/>
      <w:adjustRightInd w:val="0"/>
      <w:spacing w:before="0" w:after="113" w:line="240" w:lineRule="auto"/>
      <w:jc w:val="both"/>
      <w:textAlignment w:val="baseline"/>
    </w:pPr>
    <w:rPr>
      <w:rFonts w:cs="Arial"/>
    </w:rPr>
  </w:style>
  <w:style w:type="paragraph" w:customStyle="1" w:styleId="BulletNumber">
    <w:name w:val="Bullet Number"/>
    <w:aliases w:val="bn"/>
    <w:basedOn w:val="Body"/>
    <w:rsid w:val="00857E34"/>
    <w:pPr>
      <w:numPr>
        <w:numId w:val="9"/>
      </w:numPr>
      <w:tabs>
        <w:tab w:val="left" w:pos="284"/>
      </w:tabs>
      <w:spacing w:before="0" w:after="100"/>
    </w:pPr>
  </w:style>
  <w:style w:type="paragraph" w:styleId="BodyTextIndent3">
    <w:name w:val="Body Text Indent 3"/>
    <w:basedOn w:val="Normal"/>
    <w:rsid w:val="00857E34"/>
    <w:pPr>
      <w:spacing w:after="120"/>
      <w:ind w:left="283"/>
      <w:jc w:val="left"/>
    </w:pPr>
    <w:rPr>
      <w:sz w:val="16"/>
      <w:szCs w:val="16"/>
      <w:lang w:eastAsia="en-AU"/>
    </w:rPr>
  </w:style>
  <w:style w:type="paragraph" w:customStyle="1" w:styleId="Subject">
    <w:name w:val="Subject"/>
    <w:next w:val="Normal"/>
    <w:rsid w:val="00857E34"/>
    <w:pPr>
      <w:spacing w:after="240" w:line="280" w:lineRule="atLeast"/>
      <w:ind w:left="1559" w:right="-57"/>
      <w:jc w:val="right"/>
    </w:pPr>
    <w:rPr>
      <w:rFonts w:ascii="Arial" w:hAnsi="Arial"/>
      <w:sz w:val="32"/>
      <w:lang w:eastAsia="en-US"/>
    </w:rPr>
  </w:style>
  <w:style w:type="paragraph" w:customStyle="1" w:styleId="Bullet2">
    <w:name w:val="Bullet2"/>
    <w:aliases w:val="b2"/>
    <w:basedOn w:val="Body"/>
    <w:rsid w:val="00857E34"/>
    <w:pPr>
      <w:numPr>
        <w:numId w:val="10"/>
      </w:numPr>
      <w:tabs>
        <w:tab w:val="clear" w:pos="644"/>
        <w:tab w:val="left" w:pos="567"/>
      </w:tabs>
      <w:spacing w:before="0" w:after="60"/>
    </w:pPr>
  </w:style>
  <w:style w:type="paragraph" w:customStyle="1" w:styleId="Contentshead">
    <w:name w:val="Contents head"/>
    <w:basedOn w:val="Normal"/>
    <w:rsid w:val="00857E34"/>
    <w:pPr>
      <w:keepNext/>
      <w:keepLines/>
      <w:overflowPunct w:val="0"/>
      <w:autoSpaceDE w:val="0"/>
      <w:autoSpaceDN w:val="0"/>
      <w:adjustRightInd w:val="0"/>
      <w:spacing w:before="240" w:after="120"/>
      <w:jc w:val="left"/>
      <w:textAlignment w:val="baseline"/>
    </w:pPr>
    <w:rPr>
      <w:rFonts w:ascii="Helvetica" w:hAnsi="Helvetica"/>
      <w:b/>
      <w:sz w:val="36"/>
    </w:rPr>
  </w:style>
  <w:style w:type="paragraph" w:customStyle="1" w:styleId="TableBullet">
    <w:name w:val="Table Bullet"/>
    <w:aliases w:val="tbu"/>
    <w:basedOn w:val="Bullet"/>
    <w:rsid w:val="00857E34"/>
    <w:pPr>
      <w:numPr>
        <w:numId w:val="11"/>
      </w:numPr>
      <w:tabs>
        <w:tab w:val="clear" w:pos="360"/>
        <w:tab w:val="left" w:pos="284"/>
      </w:tabs>
      <w:spacing w:before="120" w:after="60" w:line="240" w:lineRule="auto"/>
    </w:pPr>
  </w:style>
  <w:style w:type="paragraph" w:customStyle="1" w:styleId="Bold">
    <w:name w:val="Bold"/>
    <w:aliases w:val="bs"/>
    <w:basedOn w:val="Body"/>
    <w:next w:val="Body"/>
    <w:rsid w:val="00857E34"/>
    <w:pPr>
      <w:keepNext/>
      <w:keepLines/>
      <w:spacing w:before="240" w:after="60" w:line="240" w:lineRule="auto"/>
    </w:pPr>
    <w:rPr>
      <w:b/>
    </w:rPr>
  </w:style>
  <w:style w:type="paragraph" w:customStyle="1" w:styleId="ScheduleTableText">
    <w:name w:val="ScheduleTableText"/>
    <w:basedOn w:val="Normal"/>
    <w:rsid w:val="00857E34"/>
    <w:pPr>
      <w:suppressAutoHyphens/>
      <w:spacing w:before="14" w:after="60"/>
      <w:jc w:val="left"/>
    </w:pPr>
    <w:rPr>
      <w:rFonts w:cs="Arial"/>
      <w:bCs/>
      <w:spacing w:val="-2"/>
      <w:sz w:val="18"/>
    </w:rPr>
  </w:style>
  <w:style w:type="paragraph" w:customStyle="1" w:styleId="ScheduleTableHeading">
    <w:name w:val="ScheduleTableHeading"/>
    <w:basedOn w:val="Normal"/>
    <w:rsid w:val="00857E34"/>
    <w:pPr>
      <w:tabs>
        <w:tab w:val="left" w:pos="0"/>
      </w:tabs>
      <w:suppressAutoHyphens/>
      <w:spacing w:before="90" w:after="54"/>
      <w:jc w:val="center"/>
    </w:pPr>
    <w:rPr>
      <w:rFonts w:ascii="Arial Bold" w:hAnsi="Arial Bold" w:cs="Arial"/>
      <w:b/>
      <w:bCs/>
      <w:spacing w:val="-2"/>
      <w:sz w:val="18"/>
    </w:rPr>
  </w:style>
  <w:style w:type="paragraph" w:customStyle="1" w:styleId="DocDate">
    <w:name w:val="Doc Date"/>
    <w:rsid w:val="00857E34"/>
    <w:pPr>
      <w:framePr w:w="2098" w:hSpace="181" w:vSpace="181" w:wrap="around" w:vAnchor="page" w:hAnchor="page" w:x="8790" w:y="14460"/>
      <w:shd w:val="solid" w:color="FFFFFF" w:fill="auto"/>
      <w:spacing w:before="100" w:after="100"/>
    </w:pPr>
    <w:rPr>
      <w:rFonts w:ascii="Arial" w:hAnsi="Arial"/>
      <w:sz w:val="22"/>
      <w:lang w:eastAsia="en-US"/>
    </w:rPr>
  </w:style>
  <w:style w:type="paragraph" w:customStyle="1" w:styleId="StyleHeading2h2H210ptBlackJustifiedBefore0ptAft">
    <w:name w:val="Style Heading 2h2H2 + 10 pt Black Justified Before:  0 pt Aft..."/>
    <w:basedOn w:val="Heading2"/>
    <w:rsid w:val="00857E34"/>
    <w:pPr>
      <w:keepLines/>
      <w:numPr>
        <w:numId w:val="0"/>
      </w:numPr>
      <w:tabs>
        <w:tab w:val="num" w:pos="630"/>
      </w:tabs>
      <w:ind w:left="851" w:hanging="851"/>
    </w:pPr>
    <w:rPr>
      <w:b w:val="0"/>
      <w:bCs/>
    </w:rPr>
  </w:style>
  <w:style w:type="paragraph" w:styleId="ListParagraph">
    <w:name w:val="List Paragraph"/>
    <w:basedOn w:val="Normal"/>
    <w:uiPriority w:val="99"/>
    <w:qFormat/>
    <w:rsid w:val="00857E34"/>
    <w:pPr>
      <w:spacing w:after="200" w:line="276" w:lineRule="auto"/>
      <w:ind w:left="720"/>
      <w:contextualSpacing/>
      <w:jc w:val="left"/>
    </w:pPr>
    <w:rPr>
      <w:rFonts w:ascii="Calibri" w:hAnsi="Calibri"/>
      <w:sz w:val="22"/>
      <w:szCs w:val="22"/>
    </w:rPr>
  </w:style>
  <w:style w:type="numbering" w:styleId="111111">
    <w:name w:val="Outline List 2"/>
    <w:basedOn w:val="NoList"/>
    <w:rsid w:val="00857E34"/>
    <w:pPr>
      <w:numPr>
        <w:numId w:val="12"/>
      </w:numPr>
    </w:pPr>
  </w:style>
  <w:style w:type="character" w:customStyle="1" w:styleId="Heading2Char1">
    <w:name w:val="Heading 2 Char1"/>
    <w:link w:val="Heading2"/>
    <w:locked/>
    <w:rsid w:val="00857E34"/>
    <w:rPr>
      <w:rFonts w:ascii="Arial" w:hAnsi="Arial"/>
      <w:b/>
      <w:lang w:eastAsia="en-US"/>
    </w:rPr>
  </w:style>
  <w:style w:type="character" w:customStyle="1" w:styleId="CharChar1">
    <w:name w:val="Char Char1"/>
    <w:semiHidden/>
    <w:locked/>
    <w:rsid w:val="00857E34"/>
    <w:rPr>
      <w:rFonts w:ascii="Arial" w:hAnsi="Arial"/>
      <w:sz w:val="17"/>
      <w:szCs w:val="24"/>
      <w:lang w:val="en-AU" w:eastAsia="en-US" w:bidi="ar-SA"/>
    </w:rPr>
  </w:style>
  <w:style w:type="character" w:styleId="FollowedHyperlink">
    <w:name w:val="FollowedHyperlink"/>
    <w:rsid w:val="00857E34"/>
    <w:rPr>
      <w:color w:val="800080"/>
      <w:u w:val="single"/>
    </w:rPr>
  </w:style>
  <w:style w:type="paragraph" w:styleId="NoSpacing">
    <w:name w:val="No Spacing"/>
    <w:basedOn w:val="Normal"/>
    <w:link w:val="NoSpacingChar"/>
    <w:qFormat/>
    <w:rsid w:val="00857E34"/>
  </w:style>
  <w:style w:type="character" w:customStyle="1" w:styleId="NoSpacingChar">
    <w:name w:val="No Spacing Char"/>
    <w:link w:val="NoSpacing"/>
    <w:locked/>
    <w:rsid w:val="00857E34"/>
    <w:rPr>
      <w:rFonts w:ascii="Arial" w:hAnsi="Arial"/>
      <w:lang w:val="en-AU" w:eastAsia="en-US" w:bidi="ar-SA"/>
    </w:rPr>
  </w:style>
  <w:style w:type="paragraph" w:styleId="BodyTextIndent2">
    <w:name w:val="Body Text Indent 2"/>
    <w:basedOn w:val="Normal"/>
    <w:rsid w:val="00857E34"/>
    <w:pPr>
      <w:overflowPunct w:val="0"/>
      <w:autoSpaceDE w:val="0"/>
      <w:autoSpaceDN w:val="0"/>
      <w:adjustRightInd w:val="0"/>
      <w:ind w:left="1440" w:hanging="720"/>
      <w:textAlignment w:val="baseline"/>
    </w:pPr>
    <w:rPr>
      <w:rFonts w:ascii="Univers" w:hAnsi="Univers"/>
      <w:sz w:val="22"/>
    </w:rPr>
  </w:style>
  <w:style w:type="paragraph" w:styleId="BodyText2">
    <w:name w:val="Body Text 2"/>
    <w:basedOn w:val="Normal"/>
    <w:rsid w:val="00857E34"/>
    <w:pPr>
      <w:spacing w:after="120" w:line="480" w:lineRule="auto"/>
    </w:pPr>
    <w:rPr>
      <w:rFonts w:cs="Arial"/>
      <w:sz w:val="22"/>
      <w:szCs w:val="22"/>
    </w:rPr>
  </w:style>
  <w:style w:type="paragraph" w:customStyle="1" w:styleId="COT-H1">
    <w:name w:val="COT - H1"/>
    <w:basedOn w:val="Normal"/>
    <w:rsid w:val="00857E34"/>
    <w:pPr>
      <w:numPr>
        <w:numId w:val="13"/>
      </w:numPr>
      <w:tabs>
        <w:tab w:val="left" w:pos="-1304"/>
        <w:tab w:val="left" w:pos="-584"/>
        <w:tab w:val="left" w:pos="820"/>
        <w:tab w:val="left" w:pos="1504"/>
        <w:tab w:val="left" w:pos="2188"/>
      </w:tabs>
      <w:suppressAutoHyphens/>
    </w:pPr>
    <w:rPr>
      <w:rFonts w:cs="Arial"/>
      <w:b/>
      <w:color w:val="000000"/>
      <w:spacing w:val="-2"/>
      <w:lang w:eastAsia="en-AU"/>
    </w:rPr>
  </w:style>
  <w:style w:type="paragraph" w:customStyle="1" w:styleId="COT-H2">
    <w:name w:val="COT - H2"/>
    <w:basedOn w:val="Normal"/>
    <w:rsid w:val="00857E34"/>
    <w:pPr>
      <w:numPr>
        <w:ilvl w:val="1"/>
        <w:numId w:val="13"/>
      </w:numPr>
      <w:tabs>
        <w:tab w:val="left" w:pos="-1304"/>
        <w:tab w:val="left" w:pos="-584"/>
        <w:tab w:val="left" w:pos="1504"/>
        <w:tab w:val="left" w:pos="2188"/>
      </w:tabs>
      <w:suppressAutoHyphens/>
    </w:pPr>
    <w:rPr>
      <w:szCs w:val="24"/>
      <w:lang w:eastAsia="en-AU"/>
    </w:rPr>
  </w:style>
  <w:style w:type="paragraph" w:customStyle="1" w:styleId="PCC-H1">
    <w:name w:val="PCC - H1"/>
    <w:basedOn w:val="Normal"/>
    <w:link w:val="PCC-H1Char"/>
    <w:rsid w:val="00857E34"/>
    <w:pPr>
      <w:numPr>
        <w:numId w:val="14"/>
      </w:numPr>
      <w:tabs>
        <w:tab w:val="left" w:pos="-1304"/>
        <w:tab w:val="left" w:pos="-584"/>
        <w:tab w:val="left" w:pos="820"/>
        <w:tab w:val="left" w:pos="1504"/>
        <w:tab w:val="left" w:pos="2188"/>
      </w:tabs>
      <w:suppressAutoHyphens/>
    </w:pPr>
    <w:rPr>
      <w:b/>
      <w:szCs w:val="24"/>
      <w:lang w:eastAsia="en-AU"/>
    </w:rPr>
  </w:style>
  <w:style w:type="character" w:customStyle="1" w:styleId="PCC-H1Char">
    <w:name w:val="PCC - H1 Char"/>
    <w:link w:val="PCC-H1"/>
    <w:rsid w:val="00857E34"/>
    <w:rPr>
      <w:rFonts w:ascii="Arial" w:hAnsi="Arial"/>
      <w:b/>
      <w:szCs w:val="24"/>
    </w:rPr>
  </w:style>
  <w:style w:type="paragraph" w:styleId="CommentSubject">
    <w:name w:val="annotation subject"/>
    <w:basedOn w:val="CommentText"/>
    <w:next w:val="CommentText"/>
    <w:link w:val="CommentSubjectChar"/>
    <w:rsid w:val="00857E34"/>
    <w:rPr>
      <w:b/>
      <w:bCs/>
    </w:rPr>
  </w:style>
  <w:style w:type="character" w:customStyle="1" w:styleId="CommentSubjectChar">
    <w:name w:val="Comment Subject Char"/>
    <w:link w:val="CommentSubject"/>
    <w:rsid w:val="00857E34"/>
    <w:rPr>
      <w:rFonts w:ascii="Arial" w:hAnsi="Arial"/>
      <w:b/>
      <w:bCs/>
      <w:lang w:val="en-AU" w:eastAsia="en-AU" w:bidi="ar-SA"/>
    </w:rPr>
  </w:style>
  <w:style w:type="character" w:customStyle="1" w:styleId="Heading2CharChar">
    <w:name w:val="Heading 2 Char Char"/>
    <w:locked/>
    <w:rsid w:val="00857E34"/>
    <w:rPr>
      <w:rFonts w:ascii="Arial" w:hAnsi="Arial"/>
      <w:b/>
      <w:lang w:val="en-AU" w:eastAsia="en-US" w:bidi="ar-SA"/>
    </w:rPr>
  </w:style>
  <w:style w:type="character" w:styleId="Emphasis">
    <w:name w:val="Emphasis"/>
    <w:qFormat/>
    <w:rsid w:val="00857E34"/>
    <w:rPr>
      <w:i/>
      <w:iCs/>
    </w:rPr>
  </w:style>
  <w:style w:type="character" w:customStyle="1" w:styleId="BalloonTextChar">
    <w:name w:val="Balloon Text Char"/>
    <w:link w:val="BalloonText"/>
    <w:semiHidden/>
    <w:rsid w:val="00857E34"/>
    <w:rPr>
      <w:rFonts w:ascii="Tahoma" w:hAnsi="Tahoma" w:cs="Tahoma"/>
      <w:sz w:val="16"/>
      <w:szCs w:val="16"/>
      <w:lang w:val="en-AU" w:eastAsia="en-AU" w:bidi="ar-SA"/>
    </w:rPr>
  </w:style>
  <w:style w:type="paragraph" w:customStyle="1" w:styleId="DefenceNormal">
    <w:name w:val="DefenceNormal"/>
    <w:rsid w:val="00857E34"/>
    <w:pPr>
      <w:spacing w:after="200"/>
    </w:pPr>
    <w:rPr>
      <w:lang w:eastAsia="en-US"/>
    </w:rPr>
  </w:style>
  <w:style w:type="paragraph" w:customStyle="1" w:styleId="DefenceHeading4">
    <w:name w:val="DefenceHeading 4"/>
    <w:basedOn w:val="Normal"/>
    <w:rsid w:val="00857E34"/>
    <w:pPr>
      <w:numPr>
        <w:ilvl w:val="3"/>
        <w:numId w:val="18"/>
      </w:numPr>
      <w:spacing w:after="200"/>
      <w:jc w:val="left"/>
      <w:outlineLvl w:val="3"/>
    </w:pPr>
    <w:rPr>
      <w:rFonts w:ascii="Times New Roman" w:hAnsi="Times New Roman"/>
    </w:rPr>
  </w:style>
  <w:style w:type="paragraph" w:customStyle="1" w:styleId="DefenceHeading3">
    <w:name w:val="DefenceHeading 3"/>
    <w:basedOn w:val="Normal"/>
    <w:rsid w:val="00857E34"/>
    <w:pPr>
      <w:numPr>
        <w:ilvl w:val="2"/>
        <w:numId w:val="18"/>
      </w:numPr>
      <w:spacing w:after="200"/>
      <w:jc w:val="left"/>
      <w:outlineLvl w:val="2"/>
    </w:pPr>
    <w:rPr>
      <w:rFonts w:ascii="Times New Roman" w:hAnsi="Times New Roman" w:cs="Arial"/>
      <w:bCs/>
      <w:szCs w:val="26"/>
    </w:rPr>
  </w:style>
  <w:style w:type="paragraph" w:customStyle="1" w:styleId="DefenceHeading1">
    <w:name w:val="DefenceHeading 1"/>
    <w:next w:val="Normal"/>
    <w:rsid w:val="00857E34"/>
    <w:pPr>
      <w:keepNext/>
      <w:numPr>
        <w:ilvl w:val="7"/>
        <w:numId w:val="18"/>
      </w:numPr>
      <w:tabs>
        <w:tab w:val="clear" w:pos="5783"/>
        <w:tab w:val="num" w:pos="964"/>
      </w:tabs>
      <w:spacing w:after="220"/>
      <w:ind w:left="964" w:hanging="964"/>
      <w:outlineLvl w:val="0"/>
    </w:pPr>
    <w:rPr>
      <w:rFonts w:ascii="Arial Bold" w:hAnsi="Arial Bold" w:cs="Tahoma"/>
      <w:b/>
      <w:caps/>
      <w:sz w:val="22"/>
      <w:szCs w:val="22"/>
      <w:lang w:eastAsia="en-US"/>
    </w:rPr>
  </w:style>
  <w:style w:type="paragraph" w:customStyle="1" w:styleId="DefenceHeading5">
    <w:name w:val="DefenceHeading 5"/>
    <w:basedOn w:val="Normal"/>
    <w:rsid w:val="00857E34"/>
    <w:pPr>
      <w:numPr>
        <w:numId w:val="18"/>
      </w:numPr>
      <w:tabs>
        <w:tab w:val="clear" w:pos="964"/>
        <w:tab w:val="num" w:pos="2892"/>
      </w:tabs>
      <w:spacing w:after="200"/>
      <w:ind w:left="2892"/>
      <w:jc w:val="left"/>
      <w:outlineLvl w:val="4"/>
    </w:pPr>
    <w:rPr>
      <w:rFonts w:ascii="Times New Roman" w:hAnsi="Times New Roman"/>
      <w:bCs/>
      <w:iCs/>
      <w:szCs w:val="26"/>
    </w:rPr>
  </w:style>
  <w:style w:type="paragraph" w:customStyle="1" w:styleId="DefenceHeading6">
    <w:name w:val="DefenceHeading 6"/>
    <w:basedOn w:val="Normal"/>
    <w:rsid w:val="00857E34"/>
    <w:pPr>
      <w:numPr>
        <w:ilvl w:val="4"/>
        <w:numId w:val="18"/>
      </w:numPr>
      <w:tabs>
        <w:tab w:val="clear" w:pos="2892"/>
        <w:tab w:val="num" w:pos="3856"/>
      </w:tabs>
      <w:spacing w:after="200"/>
      <w:ind w:left="3856"/>
      <w:jc w:val="left"/>
      <w:outlineLvl w:val="5"/>
    </w:pPr>
    <w:rPr>
      <w:rFonts w:ascii="Times New Roman" w:hAnsi="Times New Roman"/>
    </w:rPr>
  </w:style>
  <w:style w:type="paragraph" w:customStyle="1" w:styleId="DefenceHeading7">
    <w:name w:val="DefenceHeading 7"/>
    <w:basedOn w:val="Normal"/>
    <w:rsid w:val="00857E34"/>
    <w:pPr>
      <w:numPr>
        <w:ilvl w:val="5"/>
        <w:numId w:val="18"/>
      </w:numPr>
      <w:tabs>
        <w:tab w:val="clear" w:pos="3856"/>
        <w:tab w:val="num" w:pos="4820"/>
      </w:tabs>
      <w:spacing w:after="200"/>
      <w:ind w:left="4820"/>
      <w:jc w:val="left"/>
      <w:outlineLvl w:val="6"/>
    </w:pPr>
    <w:rPr>
      <w:rFonts w:ascii="Times New Roman" w:hAnsi="Times New Roman"/>
    </w:rPr>
  </w:style>
  <w:style w:type="paragraph" w:customStyle="1" w:styleId="DefenceHeading9">
    <w:name w:val="DefenceHeading 9"/>
    <w:next w:val="Normal"/>
    <w:rsid w:val="00857E34"/>
    <w:pPr>
      <w:numPr>
        <w:ilvl w:val="6"/>
        <w:numId w:val="18"/>
      </w:numPr>
      <w:tabs>
        <w:tab w:val="clear" w:pos="4820"/>
      </w:tabs>
      <w:spacing w:after="240"/>
      <w:ind w:left="964" w:firstLine="0"/>
      <w:jc w:val="center"/>
    </w:pPr>
    <w:rPr>
      <w:rFonts w:ascii="Arial Bold" w:hAnsi="Arial Bold"/>
      <w:b/>
      <w:caps/>
      <w:sz w:val="28"/>
      <w:szCs w:val="28"/>
      <w:lang w:eastAsia="en-US"/>
    </w:rPr>
  </w:style>
  <w:style w:type="paragraph" w:customStyle="1" w:styleId="DefenceIndent">
    <w:name w:val="DefenceIndent"/>
    <w:basedOn w:val="Normal"/>
    <w:rsid w:val="00857E34"/>
    <w:pPr>
      <w:numPr>
        <w:ilvl w:val="8"/>
        <w:numId w:val="18"/>
      </w:numPr>
      <w:spacing w:after="200"/>
      <w:jc w:val="left"/>
    </w:pPr>
    <w:rPr>
      <w:rFonts w:ascii="Times New Roman" w:hAnsi="Times New Roman"/>
    </w:rPr>
  </w:style>
  <w:style w:type="character" w:customStyle="1" w:styleId="HeaderChar">
    <w:name w:val="Header Char"/>
    <w:link w:val="Header"/>
    <w:uiPriority w:val="99"/>
    <w:locked/>
    <w:rsid w:val="00857E34"/>
    <w:rPr>
      <w:rFonts w:ascii="Arial" w:hAnsi="Arial"/>
      <w:lang w:val="en-AU" w:eastAsia="en-US" w:bidi="ar-SA"/>
    </w:rPr>
  </w:style>
  <w:style w:type="character" w:customStyle="1" w:styleId="Heading1Char">
    <w:name w:val="Heading 1 Char"/>
    <w:link w:val="Heading1"/>
    <w:locked/>
    <w:rsid w:val="00DF6C75"/>
    <w:rPr>
      <w:rFonts w:ascii="Arial Bold" w:hAnsi="Arial Bold"/>
      <w:b/>
      <w:caps/>
      <w:sz w:val="22"/>
      <w:lang w:eastAsia="en-US"/>
    </w:rPr>
  </w:style>
  <w:style w:type="character" w:customStyle="1" w:styleId="Heading2Char">
    <w:name w:val="Heading 2 Char"/>
    <w:locked/>
    <w:rsid w:val="00DF6C75"/>
    <w:rPr>
      <w:rFonts w:ascii="Arial" w:hAnsi="Arial"/>
      <w:b/>
      <w:lang w:val="en-AU" w:eastAsia="en-US" w:bidi="ar-SA"/>
    </w:rPr>
  </w:style>
  <w:style w:type="paragraph" w:customStyle="1" w:styleId="B1">
    <w:name w:val="B1"/>
    <w:basedOn w:val="Normal"/>
    <w:uiPriority w:val="99"/>
    <w:rsid w:val="00B5031A"/>
    <w:pPr>
      <w:tabs>
        <w:tab w:val="left" w:pos="567"/>
        <w:tab w:val="left" w:pos="1247"/>
        <w:tab w:val="left" w:pos="1814"/>
        <w:tab w:val="left" w:pos="2268"/>
      </w:tabs>
      <w:suppressAutoHyphens/>
      <w:spacing w:before="120" w:line="260" w:lineRule="exact"/>
    </w:pPr>
    <w:rPr>
      <w:rFonts w:ascii="Times New Roman" w:hAnsi="Times New Roman"/>
      <w:color w:val="000000"/>
      <w:spacing w:val="6"/>
      <w:sz w:val="22"/>
      <w:lang w:eastAsia="en-AU"/>
    </w:rPr>
  </w:style>
  <w:style w:type="paragraph" w:customStyle="1" w:styleId="B1Note0">
    <w:name w:val="B1Note"/>
    <w:basedOn w:val="B1"/>
    <w:rsid w:val="00B5031A"/>
    <w:pPr>
      <w:numPr>
        <w:ilvl w:val="1"/>
        <w:numId w:val="27"/>
      </w:numPr>
      <w:tabs>
        <w:tab w:val="clear" w:pos="567"/>
        <w:tab w:val="clear" w:pos="1247"/>
        <w:tab w:val="clear" w:pos="1814"/>
        <w:tab w:val="clear" w:pos="2268"/>
      </w:tabs>
      <w:spacing w:before="60" w:line="240" w:lineRule="exact"/>
    </w:pPr>
    <w:rPr>
      <w:sz w:val="20"/>
    </w:rPr>
  </w:style>
  <w:style w:type="paragraph" w:customStyle="1" w:styleId="B11Notes">
    <w:name w:val="B1#1Notes"/>
    <w:basedOn w:val="Normal"/>
    <w:rsid w:val="00B5031A"/>
    <w:pPr>
      <w:numPr>
        <w:ilvl w:val="3"/>
        <w:numId w:val="27"/>
      </w:numPr>
      <w:tabs>
        <w:tab w:val="clear" w:pos="1247"/>
      </w:tabs>
      <w:suppressAutoHyphens/>
      <w:spacing w:before="60" w:line="240" w:lineRule="exact"/>
      <w:ind w:left="0" w:firstLine="0"/>
      <w:outlineLvl w:val="0"/>
    </w:pPr>
    <w:rPr>
      <w:rFonts w:ascii="Times New Roman" w:hAnsi="Times New Roman"/>
      <w:color w:val="000000"/>
      <w:spacing w:val="6"/>
      <w:lang w:eastAsia="en-AU"/>
    </w:rPr>
  </w:style>
  <w:style w:type="paragraph" w:customStyle="1" w:styleId="B12Notes">
    <w:name w:val="B1#2Notes"/>
    <w:basedOn w:val="B1Note0"/>
    <w:autoRedefine/>
    <w:rsid w:val="00B5031A"/>
    <w:pPr>
      <w:numPr>
        <w:ilvl w:val="4"/>
      </w:numPr>
      <w:tabs>
        <w:tab w:val="clear" w:pos="1814"/>
        <w:tab w:val="num" w:pos="1134"/>
      </w:tabs>
      <w:ind w:left="1134"/>
    </w:pPr>
  </w:style>
  <w:style w:type="paragraph" w:customStyle="1" w:styleId="B13Notes">
    <w:name w:val="B1#3Notes"/>
    <w:basedOn w:val="B1Note0"/>
    <w:rsid w:val="00B5031A"/>
    <w:pPr>
      <w:numPr>
        <w:ilvl w:val="5"/>
      </w:numPr>
      <w:tabs>
        <w:tab w:val="clear" w:pos="2381"/>
        <w:tab w:val="num" w:pos="1701"/>
      </w:tabs>
      <w:ind w:left="1701"/>
    </w:pPr>
  </w:style>
  <w:style w:type="paragraph" w:customStyle="1" w:styleId="B1Caution">
    <w:name w:val="B1#Caution"/>
    <w:basedOn w:val="Normal"/>
    <w:rsid w:val="00B5031A"/>
    <w:pPr>
      <w:numPr>
        <w:ilvl w:val="2"/>
        <w:numId w:val="27"/>
      </w:numPr>
      <w:tabs>
        <w:tab w:val="clear" w:pos="680"/>
        <w:tab w:val="num" w:pos="1440"/>
      </w:tabs>
      <w:suppressAutoHyphens/>
      <w:spacing w:before="120" w:line="240" w:lineRule="exact"/>
      <w:ind w:left="567" w:right="567" w:firstLine="0"/>
    </w:pPr>
    <w:rPr>
      <w:rFonts w:ascii="Times New Roman" w:hAnsi="Times New Roman"/>
      <w:color w:val="000000"/>
      <w:spacing w:val="6"/>
      <w:lang w:eastAsia="en-AU"/>
    </w:rPr>
  </w:style>
  <w:style w:type="paragraph" w:customStyle="1" w:styleId="B1HNote">
    <w:name w:val="B1HNote"/>
    <w:basedOn w:val="B1Note0"/>
    <w:next w:val="B1Note0"/>
    <w:rsid w:val="00B5031A"/>
    <w:pPr>
      <w:numPr>
        <w:ilvl w:val="0"/>
      </w:numPr>
      <w:outlineLvl w:val="0"/>
    </w:pPr>
  </w:style>
  <w:style w:type="paragraph" w:customStyle="1" w:styleId="B2">
    <w:name w:val="B2#"/>
    <w:basedOn w:val="B1"/>
    <w:uiPriority w:val="99"/>
    <w:rsid w:val="00B5031A"/>
    <w:pPr>
      <w:numPr>
        <w:ilvl w:val="5"/>
        <w:numId w:val="28"/>
      </w:numPr>
    </w:pPr>
  </w:style>
  <w:style w:type="paragraph" w:customStyle="1" w:styleId="B3">
    <w:name w:val="B3#"/>
    <w:basedOn w:val="B1"/>
    <w:uiPriority w:val="99"/>
    <w:rsid w:val="00B5031A"/>
    <w:pPr>
      <w:numPr>
        <w:ilvl w:val="6"/>
        <w:numId w:val="28"/>
      </w:numPr>
      <w:tabs>
        <w:tab w:val="clear" w:pos="567"/>
        <w:tab w:val="left" w:pos="1701"/>
        <w:tab w:val="left" w:pos="2835"/>
      </w:tabs>
    </w:pPr>
  </w:style>
  <w:style w:type="paragraph" w:customStyle="1" w:styleId="B4">
    <w:name w:val="B4#"/>
    <w:basedOn w:val="B1"/>
    <w:uiPriority w:val="99"/>
    <w:rsid w:val="00B5031A"/>
    <w:pPr>
      <w:numPr>
        <w:ilvl w:val="7"/>
        <w:numId w:val="28"/>
      </w:numPr>
      <w:tabs>
        <w:tab w:val="clear" w:pos="567"/>
      </w:tabs>
    </w:pPr>
  </w:style>
  <w:style w:type="paragraph" w:customStyle="1" w:styleId="B5">
    <w:name w:val="B5#"/>
    <w:basedOn w:val="Normal"/>
    <w:rsid w:val="00B5031A"/>
    <w:pPr>
      <w:numPr>
        <w:ilvl w:val="8"/>
        <w:numId w:val="28"/>
      </w:numPr>
      <w:tabs>
        <w:tab w:val="left" w:pos="1247"/>
        <w:tab w:val="left" w:pos="1814"/>
      </w:tabs>
      <w:suppressAutoHyphens/>
      <w:spacing w:before="120" w:line="260" w:lineRule="exact"/>
    </w:pPr>
    <w:rPr>
      <w:rFonts w:ascii="Times New Roman" w:hAnsi="Times New Roman"/>
      <w:color w:val="000000"/>
      <w:spacing w:val="6"/>
      <w:sz w:val="22"/>
      <w:lang w:eastAsia="en-AU"/>
    </w:rPr>
  </w:style>
  <w:style w:type="paragraph" w:customStyle="1" w:styleId="H2">
    <w:name w:val="H2#"/>
    <w:basedOn w:val="B1"/>
    <w:next w:val="B1"/>
    <w:uiPriority w:val="99"/>
    <w:rsid w:val="00B5031A"/>
    <w:pPr>
      <w:keepNext/>
      <w:numPr>
        <w:ilvl w:val="1"/>
        <w:numId w:val="28"/>
      </w:numPr>
      <w:tabs>
        <w:tab w:val="clear" w:pos="567"/>
        <w:tab w:val="clear" w:pos="5671"/>
        <w:tab w:val="num" w:pos="0"/>
      </w:tabs>
      <w:spacing w:before="280"/>
      <w:ind w:left="0"/>
      <w:outlineLvl w:val="1"/>
    </w:pPr>
    <w:rPr>
      <w:b/>
    </w:rPr>
  </w:style>
  <w:style w:type="paragraph" w:customStyle="1" w:styleId="H1">
    <w:name w:val="H1#"/>
    <w:basedOn w:val="H2"/>
    <w:next w:val="B1"/>
    <w:uiPriority w:val="99"/>
    <w:rsid w:val="00B5031A"/>
    <w:pPr>
      <w:numPr>
        <w:ilvl w:val="0"/>
      </w:numPr>
      <w:jc w:val="left"/>
      <w:outlineLvl w:val="0"/>
    </w:pPr>
    <w:rPr>
      <w:spacing w:val="2"/>
    </w:rPr>
  </w:style>
  <w:style w:type="paragraph" w:customStyle="1" w:styleId="H3">
    <w:name w:val="H3#"/>
    <w:basedOn w:val="H2"/>
    <w:next w:val="B1"/>
    <w:rsid w:val="00B5031A"/>
    <w:pPr>
      <w:numPr>
        <w:ilvl w:val="2"/>
      </w:numPr>
      <w:spacing w:before="120"/>
      <w:outlineLvl w:val="2"/>
    </w:pPr>
    <w:rPr>
      <w:b w:val="0"/>
      <w:i/>
    </w:rPr>
  </w:style>
  <w:style w:type="paragraph" w:customStyle="1" w:styleId="H4">
    <w:name w:val="H4#"/>
    <w:basedOn w:val="H2"/>
    <w:next w:val="B1"/>
    <w:rsid w:val="00B5031A"/>
    <w:pPr>
      <w:numPr>
        <w:ilvl w:val="3"/>
      </w:numPr>
      <w:spacing w:before="120"/>
      <w:outlineLvl w:val="3"/>
    </w:pPr>
    <w:rPr>
      <w:b w:val="0"/>
      <w:i/>
    </w:rPr>
  </w:style>
  <w:style w:type="paragraph" w:customStyle="1" w:styleId="H5">
    <w:name w:val="H5#"/>
    <w:basedOn w:val="H2"/>
    <w:next w:val="B1"/>
    <w:rsid w:val="00B5031A"/>
    <w:pPr>
      <w:numPr>
        <w:ilvl w:val="4"/>
      </w:numPr>
      <w:spacing w:before="120"/>
      <w:outlineLvl w:val="4"/>
    </w:pPr>
    <w:rPr>
      <w:b w:val="0"/>
      <w:i/>
    </w:rPr>
  </w:style>
  <w:style w:type="paragraph" w:customStyle="1" w:styleId="B1HNotes">
    <w:name w:val="B1HNotes"/>
    <w:basedOn w:val="B1Note0"/>
    <w:next w:val="Normal"/>
    <w:rsid w:val="00A92F65"/>
    <w:pPr>
      <w:numPr>
        <w:ilvl w:val="0"/>
        <w:numId w:val="29"/>
      </w:numPr>
      <w:ind w:left="227" w:firstLine="0"/>
      <w:outlineLvl w:val="0"/>
    </w:pPr>
  </w:style>
  <w:style w:type="paragraph" w:customStyle="1" w:styleId="B12Note">
    <w:name w:val="B1#2Note"/>
    <w:basedOn w:val="B1Note0"/>
    <w:rsid w:val="00A92F65"/>
    <w:pPr>
      <w:numPr>
        <w:ilvl w:val="2"/>
        <w:numId w:val="29"/>
      </w:numPr>
      <w:tabs>
        <w:tab w:val="clear" w:pos="1134"/>
        <w:tab w:val="num" w:pos="1247"/>
      </w:tabs>
      <w:ind w:left="1247"/>
    </w:pPr>
  </w:style>
  <w:style w:type="paragraph" w:customStyle="1" w:styleId="B13Note">
    <w:name w:val="B1#3Note"/>
    <w:basedOn w:val="B1Note0"/>
    <w:rsid w:val="00A92F65"/>
    <w:pPr>
      <w:numPr>
        <w:ilvl w:val="3"/>
        <w:numId w:val="29"/>
      </w:numPr>
      <w:tabs>
        <w:tab w:val="clear" w:pos="1701"/>
        <w:tab w:val="num" w:pos="1814"/>
      </w:tabs>
      <w:ind w:left="1814"/>
    </w:pPr>
  </w:style>
  <w:style w:type="paragraph" w:customStyle="1" w:styleId="B14Note">
    <w:name w:val="B1#4Note"/>
    <w:basedOn w:val="B1Note0"/>
    <w:rsid w:val="00A92F65"/>
    <w:pPr>
      <w:numPr>
        <w:ilvl w:val="4"/>
        <w:numId w:val="29"/>
      </w:numPr>
      <w:tabs>
        <w:tab w:val="clear" w:pos="2268"/>
        <w:tab w:val="num" w:pos="2381"/>
      </w:tabs>
      <w:ind w:left="2381"/>
    </w:pPr>
  </w:style>
  <w:style w:type="paragraph" w:customStyle="1" w:styleId="B15Notes">
    <w:name w:val="B1#5Notes"/>
    <w:basedOn w:val="Normal"/>
    <w:rsid w:val="00A92F65"/>
    <w:pPr>
      <w:numPr>
        <w:ilvl w:val="2"/>
        <w:numId w:val="30"/>
      </w:numPr>
      <w:tabs>
        <w:tab w:val="clear" w:pos="1080"/>
      </w:tabs>
      <w:suppressAutoHyphens/>
      <w:spacing w:before="60" w:line="240" w:lineRule="exact"/>
      <w:ind w:left="0"/>
    </w:pPr>
    <w:rPr>
      <w:rFonts w:ascii="Times New Roman" w:hAnsi="Times New Roman"/>
      <w:color w:val="000000"/>
      <w:spacing w:val="6"/>
      <w:lang w:eastAsia="en-AU"/>
    </w:rPr>
  </w:style>
  <w:style w:type="paragraph" w:customStyle="1" w:styleId="B1HCaution">
    <w:name w:val="B1HCaution"/>
    <w:basedOn w:val="B1"/>
    <w:next w:val="Normal"/>
    <w:rsid w:val="00A92F65"/>
    <w:pPr>
      <w:numPr>
        <w:ilvl w:val="3"/>
        <w:numId w:val="30"/>
      </w:numPr>
      <w:tabs>
        <w:tab w:val="clear" w:pos="567"/>
        <w:tab w:val="clear" w:pos="1247"/>
        <w:tab w:val="clear" w:pos="1440"/>
        <w:tab w:val="clear" w:pos="1814"/>
        <w:tab w:val="clear" w:pos="2268"/>
        <w:tab w:val="num" w:pos="1080"/>
      </w:tabs>
      <w:spacing w:line="240" w:lineRule="exact"/>
      <w:ind w:right="567"/>
    </w:pPr>
    <w:rPr>
      <w:sz w:val="20"/>
    </w:rPr>
  </w:style>
  <w:style w:type="paragraph" w:customStyle="1" w:styleId="B1Note">
    <w:name w:val="B1#Note"/>
    <w:basedOn w:val="B1Note0"/>
    <w:rsid w:val="00A92F65"/>
    <w:pPr>
      <w:numPr>
        <w:numId w:val="29"/>
      </w:numPr>
      <w:tabs>
        <w:tab w:val="clear" w:pos="567"/>
        <w:tab w:val="num" w:pos="680"/>
      </w:tabs>
      <w:ind w:left="680" w:hanging="453"/>
    </w:pPr>
  </w:style>
  <w:style w:type="paragraph" w:customStyle="1" w:styleId="B1Label">
    <w:name w:val="B1Label"/>
    <w:basedOn w:val="B1HCaution"/>
    <w:rsid w:val="00A92F65"/>
    <w:pPr>
      <w:numPr>
        <w:ilvl w:val="4"/>
      </w:numPr>
    </w:pPr>
    <w:rPr>
      <w:rFonts w:ascii="Helvetica" w:hAnsi="Helvetica"/>
    </w:rPr>
  </w:style>
  <w:style w:type="paragraph" w:customStyle="1" w:styleId="B2HWarn">
    <w:name w:val="B2HWarn"/>
    <w:basedOn w:val="B1"/>
    <w:next w:val="Normal"/>
    <w:rsid w:val="00A92F65"/>
    <w:pPr>
      <w:numPr>
        <w:numId w:val="30"/>
      </w:numPr>
      <w:tabs>
        <w:tab w:val="clear" w:pos="567"/>
        <w:tab w:val="clear" w:pos="1247"/>
        <w:tab w:val="clear" w:pos="1814"/>
        <w:tab w:val="clear" w:pos="2268"/>
      </w:tabs>
      <w:spacing w:line="240" w:lineRule="exact"/>
      <w:ind w:right="567"/>
    </w:pPr>
    <w:rPr>
      <w:b/>
      <w:sz w:val="20"/>
    </w:rPr>
  </w:style>
  <w:style w:type="paragraph" w:customStyle="1" w:styleId="B2Warn">
    <w:name w:val="B2#Warn"/>
    <w:basedOn w:val="B2HWarn"/>
    <w:rsid w:val="00A92F65"/>
    <w:pPr>
      <w:numPr>
        <w:ilvl w:val="1"/>
      </w:numPr>
    </w:pPr>
  </w:style>
  <w:style w:type="paragraph" w:customStyle="1" w:styleId="Level1">
    <w:name w:val="Level 1"/>
    <w:basedOn w:val="Normal"/>
    <w:link w:val="Level1Char"/>
    <w:uiPriority w:val="99"/>
    <w:rsid w:val="005F3A55"/>
    <w:pPr>
      <w:widowControl w:val="0"/>
      <w:numPr>
        <w:numId w:val="31"/>
      </w:numPr>
      <w:autoSpaceDE w:val="0"/>
      <w:autoSpaceDN w:val="0"/>
      <w:adjustRightInd w:val="0"/>
      <w:jc w:val="left"/>
      <w:outlineLvl w:val="0"/>
    </w:pPr>
    <w:rPr>
      <w:rFonts w:ascii="Times New Roman" w:hAnsi="Times New Roman"/>
    </w:rPr>
  </w:style>
  <w:style w:type="paragraph" w:customStyle="1" w:styleId="Level2">
    <w:name w:val="Level 2"/>
    <w:basedOn w:val="Normal"/>
    <w:rsid w:val="005F3A55"/>
    <w:pPr>
      <w:widowControl w:val="0"/>
      <w:numPr>
        <w:ilvl w:val="1"/>
        <w:numId w:val="31"/>
      </w:numPr>
      <w:autoSpaceDE w:val="0"/>
      <w:autoSpaceDN w:val="0"/>
      <w:adjustRightInd w:val="0"/>
      <w:jc w:val="left"/>
      <w:outlineLvl w:val="1"/>
    </w:pPr>
    <w:rPr>
      <w:rFonts w:ascii="Times New Roman" w:hAnsi="Times New Roman"/>
    </w:rPr>
  </w:style>
  <w:style w:type="paragraph" w:customStyle="1" w:styleId="Level3">
    <w:name w:val="Level 3"/>
    <w:basedOn w:val="Normal"/>
    <w:uiPriority w:val="99"/>
    <w:rsid w:val="005F3A55"/>
    <w:pPr>
      <w:widowControl w:val="0"/>
      <w:numPr>
        <w:ilvl w:val="4"/>
        <w:numId w:val="31"/>
      </w:numPr>
      <w:autoSpaceDE w:val="0"/>
      <w:autoSpaceDN w:val="0"/>
      <w:adjustRightInd w:val="0"/>
      <w:jc w:val="left"/>
      <w:outlineLvl w:val="2"/>
    </w:pPr>
    <w:rPr>
      <w:rFonts w:ascii="Times New Roman" w:hAnsi="Times New Roman"/>
    </w:rPr>
  </w:style>
  <w:style w:type="paragraph" w:customStyle="1" w:styleId="Head1">
    <w:name w:val="Head 1"/>
    <w:basedOn w:val="Level1"/>
    <w:rsid w:val="005F3A55"/>
    <w:pPr>
      <w:numPr>
        <w:numId w:val="34"/>
      </w:numPr>
      <w:tabs>
        <w:tab w:val="left" w:pos="1418"/>
        <w:tab w:val="left" w:pos="2126"/>
        <w:tab w:val="left" w:pos="2835"/>
      </w:tabs>
    </w:pPr>
    <w:rPr>
      <w:b/>
      <w:bCs/>
    </w:rPr>
  </w:style>
  <w:style w:type="character" w:customStyle="1" w:styleId="Level1Char">
    <w:name w:val="Level 1 Char"/>
    <w:link w:val="Level1"/>
    <w:uiPriority w:val="99"/>
    <w:rsid w:val="00F33483"/>
    <w:rPr>
      <w:lang w:eastAsia="en-US"/>
    </w:rPr>
  </w:style>
  <w:style w:type="paragraph" w:customStyle="1" w:styleId="MLIndent1">
    <w:name w:val="ML_Indent1"/>
    <w:basedOn w:val="Normal"/>
    <w:qFormat/>
    <w:rsid w:val="00104238"/>
    <w:pPr>
      <w:spacing w:after="240"/>
      <w:ind w:left="709"/>
    </w:pPr>
  </w:style>
  <w:style w:type="paragraph" w:styleId="Revision">
    <w:name w:val="Revision"/>
    <w:hidden/>
    <w:uiPriority w:val="99"/>
    <w:semiHidden/>
    <w:rsid w:val="0047128D"/>
    <w:rPr>
      <w:rFonts w:ascii="Arial" w:hAnsi="Arial"/>
      <w:lang w:eastAsia="en-US"/>
    </w:rPr>
  </w:style>
  <w:style w:type="paragraph" w:customStyle="1" w:styleId="MLNumber1">
    <w:name w:val="ML_Number1"/>
    <w:basedOn w:val="Normal"/>
    <w:next w:val="Normal"/>
    <w:qFormat/>
    <w:rsid w:val="00F22C33"/>
    <w:pPr>
      <w:keepNext/>
      <w:numPr>
        <w:ilvl w:val="1"/>
        <w:numId w:val="32"/>
      </w:numPr>
      <w:spacing w:after="240"/>
      <w:jc w:val="left"/>
    </w:pPr>
    <w:rPr>
      <w:b/>
      <w:caps/>
    </w:rPr>
  </w:style>
  <w:style w:type="paragraph" w:customStyle="1" w:styleId="MLNumber0">
    <w:name w:val="ML_Number0"/>
    <w:basedOn w:val="Normal"/>
    <w:next w:val="MLNumber1"/>
    <w:qFormat/>
    <w:rsid w:val="00F22C33"/>
    <w:pPr>
      <w:keepNext/>
      <w:numPr>
        <w:numId w:val="32"/>
      </w:numPr>
      <w:spacing w:after="120"/>
      <w:jc w:val="left"/>
    </w:pPr>
    <w:rPr>
      <w:b/>
      <w:bCs/>
    </w:rPr>
  </w:style>
  <w:style w:type="paragraph" w:customStyle="1" w:styleId="MLNumber2">
    <w:name w:val="ML_Number2"/>
    <w:basedOn w:val="Normal"/>
    <w:next w:val="Normal"/>
    <w:rsid w:val="00F22C33"/>
    <w:pPr>
      <w:keepNext/>
      <w:numPr>
        <w:ilvl w:val="2"/>
        <w:numId w:val="32"/>
      </w:numPr>
      <w:spacing w:after="240"/>
      <w:jc w:val="left"/>
    </w:pPr>
    <w:rPr>
      <w:b/>
    </w:rPr>
  </w:style>
  <w:style w:type="paragraph" w:customStyle="1" w:styleId="MLNumber3">
    <w:name w:val="ML_Number3"/>
    <w:basedOn w:val="Normal"/>
    <w:rsid w:val="00F22C33"/>
    <w:pPr>
      <w:numPr>
        <w:ilvl w:val="3"/>
        <w:numId w:val="32"/>
      </w:numPr>
      <w:spacing w:after="240"/>
    </w:pPr>
  </w:style>
  <w:style w:type="paragraph" w:customStyle="1" w:styleId="MLNumber4">
    <w:name w:val="ML_Number4"/>
    <w:basedOn w:val="Normal"/>
    <w:rsid w:val="00F22C33"/>
    <w:pPr>
      <w:numPr>
        <w:ilvl w:val="4"/>
        <w:numId w:val="32"/>
      </w:numPr>
      <w:spacing w:after="240"/>
    </w:pPr>
  </w:style>
  <w:style w:type="paragraph" w:customStyle="1" w:styleId="MLNumber5">
    <w:name w:val="ML_Number5"/>
    <w:basedOn w:val="Normal"/>
    <w:rsid w:val="00F22C33"/>
    <w:pPr>
      <w:numPr>
        <w:ilvl w:val="5"/>
        <w:numId w:val="32"/>
      </w:numPr>
      <w:spacing w:after="240"/>
    </w:pPr>
  </w:style>
  <w:style w:type="paragraph" w:customStyle="1" w:styleId="MLNumber6">
    <w:name w:val="ML_Number6"/>
    <w:basedOn w:val="Normal"/>
    <w:rsid w:val="00F22C33"/>
    <w:pPr>
      <w:numPr>
        <w:ilvl w:val="6"/>
        <w:numId w:val="32"/>
      </w:numPr>
      <w:spacing w:after="240"/>
    </w:pPr>
  </w:style>
  <w:style w:type="paragraph" w:customStyle="1" w:styleId="MLNumber7">
    <w:name w:val="ML_Number7"/>
    <w:basedOn w:val="Normal"/>
    <w:rsid w:val="00F22C33"/>
    <w:pPr>
      <w:numPr>
        <w:ilvl w:val="7"/>
        <w:numId w:val="32"/>
      </w:numPr>
      <w:spacing w:after="240"/>
    </w:pPr>
  </w:style>
  <w:style w:type="paragraph" w:customStyle="1" w:styleId="BodyText1">
    <w:name w:val="Body Text1"/>
    <w:basedOn w:val="Normal"/>
    <w:rsid w:val="006A2A61"/>
    <w:pPr>
      <w:overflowPunct w:val="0"/>
      <w:autoSpaceDE w:val="0"/>
      <w:autoSpaceDN w:val="0"/>
      <w:adjustRightInd w:val="0"/>
      <w:jc w:val="left"/>
      <w:textAlignment w:val="baseline"/>
    </w:pPr>
    <w:rPr>
      <w:rFonts w:ascii="Times New Roman" w:hAnsi="Times New Roman"/>
      <w:sz w:val="24"/>
    </w:rPr>
  </w:style>
  <w:style w:type="paragraph" w:customStyle="1" w:styleId="DefenceSchedule1">
    <w:name w:val="DefenceSchedule1"/>
    <w:basedOn w:val="Normal"/>
    <w:rsid w:val="00E379E9"/>
    <w:pPr>
      <w:keepNext/>
      <w:numPr>
        <w:numId w:val="33"/>
      </w:numPr>
      <w:spacing w:after="200"/>
      <w:jc w:val="left"/>
      <w:outlineLvl w:val="0"/>
    </w:pPr>
    <w:rPr>
      <w:rFonts w:ascii="Times New Roman" w:hAnsi="Times New Roman"/>
    </w:rPr>
  </w:style>
  <w:style w:type="paragraph" w:customStyle="1" w:styleId="DefenceSchedule2">
    <w:name w:val="DefenceSchedule2"/>
    <w:basedOn w:val="Normal"/>
    <w:rsid w:val="00E379E9"/>
    <w:pPr>
      <w:keepNext/>
      <w:numPr>
        <w:ilvl w:val="1"/>
        <w:numId w:val="33"/>
      </w:numPr>
      <w:spacing w:after="220"/>
      <w:jc w:val="left"/>
      <w:outlineLvl w:val="1"/>
    </w:pPr>
    <w:rPr>
      <w:rFonts w:ascii="Times New Roman Bold" w:hAnsi="Times New Roman Bold"/>
      <w:b/>
    </w:rPr>
  </w:style>
  <w:style w:type="paragraph" w:customStyle="1" w:styleId="DefenceSchedule3">
    <w:name w:val="DefenceSchedule3"/>
    <w:basedOn w:val="Normal"/>
    <w:rsid w:val="00E379E9"/>
    <w:pPr>
      <w:numPr>
        <w:ilvl w:val="2"/>
        <w:numId w:val="33"/>
      </w:numPr>
      <w:spacing w:after="220"/>
      <w:jc w:val="left"/>
      <w:outlineLvl w:val="2"/>
    </w:pPr>
    <w:rPr>
      <w:rFonts w:ascii="Times New Roman" w:hAnsi="Times New Roman"/>
    </w:rPr>
  </w:style>
  <w:style w:type="paragraph" w:customStyle="1" w:styleId="DefenceSchedule4">
    <w:name w:val="DefenceSchedule4"/>
    <w:basedOn w:val="Normal"/>
    <w:rsid w:val="00E379E9"/>
    <w:pPr>
      <w:numPr>
        <w:ilvl w:val="3"/>
        <w:numId w:val="33"/>
      </w:numPr>
      <w:spacing w:after="220"/>
      <w:jc w:val="left"/>
      <w:outlineLvl w:val="3"/>
    </w:pPr>
    <w:rPr>
      <w:rFonts w:ascii="Times New Roman" w:hAnsi="Times New Roman"/>
    </w:rPr>
  </w:style>
  <w:style w:type="paragraph" w:customStyle="1" w:styleId="DefenceSchedule5">
    <w:name w:val="DefenceSchedule5"/>
    <w:basedOn w:val="Normal"/>
    <w:rsid w:val="00E379E9"/>
    <w:pPr>
      <w:numPr>
        <w:ilvl w:val="4"/>
        <w:numId w:val="33"/>
      </w:numPr>
      <w:spacing w:after="200"/>
      <w:jc w:val="left"/>
      <w:outlineLvl w:val="4"/>
    </w:pPr>
    <w:rPr>
      <w:rFonts w:ascii="Times New Roman" w:hAnsi="Times New Roman"/>
    </w:rPr>
  </w:style>
  <w:style w:type="paragraph" w:customStyle="1" w:styleId="DefenceSchedule6">
    <w:name w:val="DefenceSchedule6"/>
    <w:basedOn w:val="Normal"/>
    <w:rsid w:val="00E379E9"/>
    <w:pPr>
      <w:numPr>
        <w:ilvl w:val="5"/>
        <w:numId w:val="33"/>
      </w:numPr>
      <w:spacing w:after="200"/>
      <w:jc w:val="left"/>
      <w:outlineLvl w:val="5"/>
    </w:pPr>
    <w:rPr>
      <w:rFonts w:ascii="Times New Roman" w:hAnsi="Times New Roman"/>
      <w:szCs w:val="24"/>
    </w:rPr>
  </w:style>
  <w:style w:type="paragraph" w:customStyle="1" w:styleId="BodyText20">
    <w:name w:val="Body Text2"/>
    <w:basedOn w:val="Normal"/>
    <w:rsid w:val="0015141F"/>
    <w:pPr>
      <w:overflowPunct w:val="0"/>
      <w:autoSpaceDE w:val="0"/>
      <w:autoSpaceDN w:val="0"/>
      <w:adjustRightInd w:val="0"/>
      <w:jc w:val="left"/>
      <w:textAlignment w:val="baseline"/>
    </w:pPr>
    <w:rPr>
      <w:rFonts w:ascii="Times New Roman" w:hAnsi="Times New Roman"/>
      <w:sz w:val="24"/>
    </w:rPr>
  </w:style>
  <w:style w:type="character" w:customStyle="1" w:styleId="BodyTextChar">
    <w:name w:val="Body Text Char"/>
    <w:link w:val="BodyText"/>
    <w:rsid w:val="0015141F"/>
    <w:rPr>
      <w:rFonts w:ascii="Garamond" w:hAnsi="Garamond"/>
    </w:rPr>
  </w:style>
  <w:style w:type="paragraph" w:customStyle="1" w:styleId="BodyText0">
    <w:name w:val="BodyText"/>
    <w:basedOn w:val="Normal"/>
    <w:rsid w:val="004F153D"/>
    <w:pPr>
      <w:spacing w:before="240"/>
      <w:ind w:left="709"/>
      <w:jc w:val="left"/>
    </w:pPr>
    <w:rPr>
      <w:rFonts w:ascii="Tahoma" w:hAnsi="Tahoma"/>
      <w:szCs w:val="24"/>
    </w:rPr>
  </w:style>
  <w:style w:type="character" w:customStyle="1" w:styleId="BodyChar1">
    <w:name w:val="Body Char1"/>
    <w:aliases w:val="b Char1,B Char"/>
    <w:link w:val="Body"/>
    <w:locked/>
    <w:rsid w:val="003F0A2C"/>
    <w:rPr>
      <w:rFonts w:ascii="Arial" w:hAnsi="Arial"/>
      <w:sz w:val="22"/>
      <w:lang w:eastAsia="en-US"/>
    </w:rPr>
  </w:style>
  <w:style w:type="character" w:customStyle="1" w:styleId="content">
    <w:name w:val="content"/>
    <w:rsid w:val="00CF302D"/>
  </w:style>
  <w:style w:type="character" w:customStyle="1" w:styleId="Heading6Char">
    <w:name w:val="Heading 6 Char"/>
    <w:link w:val="Heading6"/>
    <w:semiHidden/>
    <w:rsid w:val="006C2A81"/>
    <w:rPr>
      <w:rFonts w:ascii="Calibri" w:eastAsia="Times New Roman" w:hAnsi="Calibri" w:cs="Times New Roman"/>
      <w:b/>
      <w:bCs/>
      <w:sz w:val="22"/>
      <w:szCs w:val="22"/>
      <w:lang w:eastAsia="en-US"/>
    </w:rPr>
  </w:style>
  <w:style w:type="paragraph" w:customStyle="1" w:styleId="B10">
    <w:name w:val="B1&lt;"/>
    <w:basedOn w:val="Normal"/>
    <w:rsid w:val="00762EF5"/>
    <w:pPr>
      <w:tabs>
        <w:tab w:val="right" w:leader="dot" w:pos="9247"/>
      </w:tabs>
      <w:spacing w:before="160"/>
      <w:jc w:val="left"/>
    </w:pPr>
    <w:rPr>
      <w:rFonts w:ascii="Times New Roman" w:hAnsi="Times New Roman"/>
      <w:color w:val="000000"/>
      <w:spacing w:val="10"/>
    </w:rPr>
  </w:style>
  <w:style w:type="paragraph" w:customStyle="1" w:styleId="Numbera">
    <w:name w:val="Number a)"/>
    <w:basedOn w:val="Normal"/>
    <w:rsid w:val="00F60063"/>
    <w:pPr>
      <w:numPr>
        <w:numId w:val="35"/>
      </w:numPr>
    </w:pPr>
    <w:rPr>
      <w:rFonts w:ascii="Arial Narrow" w:hAnsi="Arial Narrow"/>
      <w:sz w:val="22"/>
    </w:rPr>
  </w:style>
  <w:style w:type="paragraph" w:customStyle="1" w:styleId="Numberi">
    <w:name w:val="Number i)"/>
    <w:basedOn w:val="Normal"/>
    <w:rsid w:val="00F60063"/>
    <w:pPr>
      <w:numPr>
        <w:numId w:val="36"/>
      </w:numPr>
    </w:pPr>
    <w:rPr>
      <w:rFonts w:ascii="Arial Narrow" w:hAnsi="Arial Narrow"/>
      <w:sz w:val="22"/>
    </w:rPr>
  </w:style>
  <w:style w:type="paragraph" w:customStyle="1" w:styleId="AnnexurePartBstyleforwording">
    <w:name w:val="Annexure Part B style for wording"/>
    <w:basedOn w:val="Normal"/>
    <w:qFormat/>
    <w:rsid w:val="00777004"/>
    <w:pPr>
      <w:spacing w:before="60" w:after="60"/>
      <w:ind w:left="567"/>
    </w:pPr>
    <w:rPr>
      <w:iCs/>
      <w:lang w:val="en-US"/>
    </w:rPr>
  </w:style>
  <w:style w:type="paragraph" w:customStyle="1" w:styleId="AnnexurePartBstyleforinsertiondeletionline2afterheading">
    <w:name w:val="Annexure Part B style for insertion/deletion line 2 after heading"/>
    <w:basedOn w:val="Normal"/>
    <w:qFormat/>
    <w:rsid w:val="00CE74B0"/>
    <w:pPr>
      <w:spacing w:before="120" w:after="120"/>
      <w:ind w:left="1418"/>
    </w:pPr>
    <w:rPr>
      <w:iCs/>
      <w:lang w:val="en-US"/>
    </w:rPr>
  </w:style>
  <w:style w:type="paragraph" w:customStyle="1" w:styleId="AnnexurePartBabcetc">
    <w:name w:val="Annexure Part B (a)(b)(c) etc"/>
    <w:basedOn w:val="Normal"/>
    <w:qFormat/>
    <w:rsid w:val="0091441A"/>
    <w:pPr>
      <w:numPr>
        <w:ilvl w:val="1"/>
        <w:numId w:val="39"/>
      </w:numPr>
      <w:spacing w:after="120"/>
    </w:pPr>
    <w:rPr>
      <w:lang w:val="en-US"/>
    </w:rPr>
  </w:style>
  <w:style w:type="paragraph" w:customStyle="1" w:styleId="AnnexurePartBiiiiiietc">
    <w:name w:val="Annexure Part B i) ii) iii) etc"/>
    <w:basedOn w:val="Normal"/>
    <w:qFormat/>
    <w:rsid w:val="00CE74B0"/>
    <w:pPr>
      <w:numPr>
        <w:ilvl w:val="2"/>
        <w:numId w:val="38"/>
      </w:numPr>
      <w:spacing w:before="120" w:after="120"/>
    </w:pPr>
  </w:style>
  <w:style w:type="paragraph" w:customStyle="1" w:styleId="AnnexurePartBNUMBERINGBOLD">
    <w:name w:val="Annexure Part B NUMBERING BOLD"/>
    <w:basedOn w:val="MLNumber1"/>
    <w:qFormat/>
    <w:rsid w:val="0091441A"/>
    <w:pPr>
      <w:numPr>
        <w:ilvl w:val="0"/>
        <w:numId w:val="0"/>
      </w:numPr>
      <w:spacing w:after="120"/>
      <w:ind w:left="567" w:hanging="567"/>
    </w:pPr>
    <w:rPr>
      <w:lang w:val="en-US"/>
    </w:rPr>
  </w:style>
  <w:style w:type="paragraph" w:customStyle="1" w:styleId="AnenxurePartBNumbering11">
    <w:name w:val="Anenxure Part B Numbering 1.1"/>
    <w:aliases w:val="1.2,1.3 etc"/>
    <w:basedOn w:val="Normal"/>
    <w:qFormat/>
    <w:rsid w:val="008F686C"/>
    <w:pPr>
      <w:tabs>
        <w:tab w:val="left" w:pos="567"/>
      </w:tabs>
      <w:spacing w:before="240" w:after="240"/>
    </w:pPr>
    <w:rPr>
      <w:lang w:val="en-US"/>
    </w:rPr>
  </w:style>
  <w:style w:type="paragraph" w:customStyle="1" w:styleId="BT">
    <w:name w:val="BT"/>
    <w:basedOn w:val="Normal"/>
    <w:rsid w:val="008804F1"/>
    <w:pPr>
      <w:tabs>
        <w:tab w:val="left" w:pos="425"/>
        <w:tab w:val="right" w:leader="dot" w:pos="4326"/>
      </w:tabs>
      <w:suppressAutoHyphens/>
      <w:ind w:left="34"/>
    </w:pPr>
    <w:rPr>
      <w:spacing w:val="6"/>
      <w:lang w:eastAsia="en-AU"/>
    </w:rPr>
  </w:style>
  <w:style w:type="paragraph" w:styleId="FootnoteText">
    <w:name w:val="footnote text"/>
    <w:basedOn w:val="Normal"/>
    <w:link w:val="FootnoteTextChar"/>
    <w:rsid w:val="00CD3AA6"/>
  </w:style>
  <w:style w:type="character" w:customStyle="1" w:styleId="FootnoteTextChar">
    <w:name w:val="Footnote Text Char"/>
    <w:basedOn w:val="DefaultParagraphFont"/>
    <w:link w:val="FootnoteText"/>
    <w:rsid w:val="00CD3AA6"/>
    <w:rPr>
      <w:rFonts w:ascii="Arial" w:hAnsi="Arial"/>
      <w:lang w:eastAsia="en-US"/>
    </w:rPr>
  </w:style>
  <w:style w:type="character" w:styleId="FootnoteReference">
    <w:name w:val="footnote reference"/>
    <w:basedOn w:val="DefaultParagraphFont"/>
    <w:rsid w:val="00CD3AA6"/>
    <w:rPr>
      <w:vertAlign w:val="superscript"/>
    </w:rPr>
  </w:style>
  <w:style w:type="paragraph" w:customStyle="1" w:styleId="MLSchedule0Heading">
    <w:name w:val="ML_Schedule0_Heading"/>
    <w:basedOn w:val="Normal"/>
    <w:next w:val="Normal"/>
    <w:qFormat/>
    <w:rsid w:val="00557919"/>
    <w:pPr>
      <w:keepNext/>
      <w:pageBreakBefore/>
      <w:widowControl w:val="0"/>
      <w:numPr>
        <w:numId w:val="40"/>
      </w:numPr>
      <w:spacing w:after="240"/>
      <w:jc w:val="right"/>
      <w:outlineLvl w:val="0"/>
    </w:pPr>
    <w:rPr>
      <w:rFonts w:eastAsia="Arial" w:cs="Arial"/>
      <w:b/>
      <w:color w:val="808080"/>
      <w:sz w:val="28"/>
      <w:szCs w:val="21"/>
    </w:rPr>
  </w:style>
  <w:style w:type="paragraph" w:customStyle="1" w:styleId="MLSchedule1">
    <w:name w:val="ML_Schedule1"/>
    <w:basedOn w:val="Normal"/>
    <w:qFormat/>
    <w:rsid w:val="00557919"/>
    <w:pPr>
      <w:widowControl w:val="0"/>
      <w:numPr>
        <w:ilvl w:val="1"/>
        <w:numId w:val="40"/>
      </w:numPr>
      <w:spacing w:after="240"/>
      <w:outlineLvl w:val="1"/>
    </w:pPr>
    <w:rPr>
      <w:rFonts w:eastAsia="Arial" w:cs="Arial"/>
      <w:szCs w:val="21"/>
    </w:rPr>
  </w:style>
  <w:style w:type="paragraph" w:customStyle="1" w:styleId="MLSchedule2">
    <w:name w:val="ML_Schedule2"/>
    <w:basedOn w:val="Normal"/>
    <w:rsid w:val="00557919"/>
    <w:pPr>
      <w:widowControl w:val="0"/>
      <w:numPr>
        <w:ilvl w:val="2"/>
        <w:numId w:val="40"/>
      </w:numPr>
      <w:spacing w:after="240"/>
    </w:pPr>
    <w:rPr>
      <w:rFonts w:eastAsia="Arial" w:cs="Arial"/>
      <w:szCs w:val="21"/>
    </w:rPr>
  </w:style>
  <w:style w:type="paragraph" w:customStyle="1" w:styleId="MLSchedule3">
    <w:name w:val="ML_Schedule3"/>
    <w:basedOn w:val="Normal"/>
    <w:rsid w:val="00557919"/>
    <w:pPr>
      <w:widowControl w:val="0"/>
      <w:numPr>
        <w:ilvl w:val="3"/>
        <w:numId w:val="40"/>
      </w:numPr>
      <w:spacing w:after="240"/>
    </w:pPr>
    <w:rPr>
      <w:rFonts w:eastAsia="Arial" w:cs="Arial"/>
      <w:szCs w:val="21"/>
    </w:rPr>
  </w:style>
  <w:style w:type="paragraph" w:customStyle="1" w:styleId="MLSchedule4">
    <w:name w:val="ML_Schedule4"/>
    <w:basedOn w:val="Normal"/>
    <w:rsid w:val="00557919"/>
    <w:pPr>
      <w:numPr>
        <w:ilvl w:val="4"/>
        <w:numId w:val="40"/>
      </w:numPr>
      <w:spacing w:after="240"/>
    </w:pPr>
  </w:style>
  <w:style w:type="paragraph" w:customStyle="1" w:styleId="MLBackground1">
    <w:name w:val="ML_Background1"/>
    <w:basedOn w:val="Normal"/>
    <w:qFormat/>
    <w:rsid w:val="00CA3ED2"/>
    <w:pPr>
      <w:widowControl w:val="0"/>
      <w:numPr>
        <w:numId w:val="41"/>
      </w:numPr>
      <w:spacing w:after="240"/>
    </w:pPr>
    <w:rPr>
      <w:rFonts w:eastAsia="Arial" w:cs="Arial"/>
      <w:szCs w:val="21"/>
    </w:rPr>
  </w:style>
  <w:style w:type="paragraph" w:customStyle="1" w:styleId="MLBackground2">
    <w:name w:val="ML_Background2"/>
    <w:basedOn w:val="Normal"/>
    <w:rsid w:val="00CA3ED2"/>
    <w:pPr>
      <w:widowControl w:val="0"/>
      <w:numPr>
        <w:ilvl w:val="1"/>
        <w:numId w:val="41"/>
      </w:numPr>
      <w:spacing w:after="240"/>
    </w:pPr>
    <w:rPr>
      <w:rFonts w:eastAsia="Arial" w:cs="Arial"/>
      <w:szCs w:val="21"/>
    </w:rPr>
  </w:style>
  <w:style w:type="paragraph" w:customStyle="1" w:styleId="MLBackground3">
    <w:name w:val="ML_Background3"/>
    <w:basedOn w:val="Normal"/>
    <w:rsid w:val="00CA3ED2"/>
    <w:pPr>
      <w:widowControl w:val="0"/>
      <w:numPr>
        <w:ilvl w:val="2"/>
        <w:numId w:val="41"/>
      </w:numPr>
      <w:spacing w:after="240"/>
    </w:pPr>
    <w:rPr>
      <w:rFonts w:eastAsia="Arial" w:cs="Arial"/>
      <w:szCs w:val="21"/>
    </w:rPr>
  </w:style>
  <w:style w:type="paragraph" w:customStyle="1" w:styleId="MLTableText">
    <w:name w:val="ML_TableText"/>
    <w:basedOn w:val="Normal"/>
    <w:qFormat/>
    <w:rsid w:val="004C2283"/>
    <w:pPr>
      <w:jc w:val="left"/>
    </w:pPr>
    <w:rPr>
      <w:rFonts w:eastAsia="MS Mincho"/>
    </w:rPr>
  </w:style>
  <w:style w:type="paragraph" w:customStyle="1" w:styleId="ML-SAIndent1">
    <w:name w:val="ML-SA_Indent1"/>
    <w:basedOn w:val="Normal"/>
    <w:qFormat/>
    <w:rsid w:val="009B42A6"/>
    <w:pPr>
      <w:spacing w:after="240"/>
      <w:ind w:left="709"/>
    </w:pPr>
  </w:style>
  <w:style w:type="paragraph" w:customStyle="1" w:styleId="ML-SAIndent2">
    <w:name w:val="ML-SA_Indent2"/>
    <w:basedOn w:val="Normal"/>
    <w:rsid w:val="009B42A6"/>
    <w:pPr>
      <w:spacing w:after="240"/>
      <w:ind w:left="1418"/>
    </w:pPr>
  </w:style>
  <w:style w:type="paragraph" w:customStyle="1" w:styleId="ML-SANumber0">
    <w:name w:val="ML-SA_Number0"/>
    <w:basedOn w:val="Normal"/>
    <w:next w:val="ML-SANumber1"/>
    <w:qFormat/>
    <w:rsid w:val="009B42A6"/>
    <w:pPr>
      <w:keepNext/>
      <w:tabs>
        <w:tab w:val="num" w:pos="0"/>
      </w:tabs>
      <w:spacing w:after="120"/>
      <w:jc w:val="left"/>
    </w:pPr>
    <w:rPr>
      <w:b/>
      <w:bCs/>
    </w:rPr>
  </w:style>
  <w:style w:type="paragraph" w:customStyle="1" w:styleId="ML-SANumber1">
    <w:name w:val="ML-SA_Number1"/>
    <w:basedOn w:val="Normal"/>
    <w:next w:val="ML-SAIndent1"/>
    <w:qFormat/>
    <w:rsid w:val="009B42A6"/>
    <w:pPr>
      <w:keepNext/>
      <w:tabs>
        <w:tab w:val="num" w:pos="709"/>
      </w:tabs>
      <w:spacing w:after="240"/>
      <w:ind w:left="709" w:hanging="709"/>
      <w:jc w:val="left"/>
    </w:pPr>
    <w:rPr>
      <w:b/>
      <w:caps/>
    </w:rPr>
  </w:style>
  <w:style w:type="paragraph" w:customStyle="1" w:styleId="ML-SANumber2">
    <w:name w:val="ML-SA_Number2"/>
    <w:basedOn w:val="Normal"/>
    <w:next w:val="ML-SAIndent1"/>
    <w:rsid w:val="009B42A6"/>
    <w:pPr>
      <w:keepNext/>
      <w:tabs>
        <w:tab w:val="num" w:pos="709"/>
      </w:tabs>
      <w:spacing w:after="240"/>
      <w:ind w:left="709" w:hanging="709"/>
      <w:jc w:val="left"/>
    </w:pPr>
    <w:rPr>
      <w:b/>
    </w:rPr>
  </w:style>
  <w:style w:type="paragraph" w:customStyle="1" w:styleId="ML-SANumber3">
    <w:name w:val="ML-SA_Number3"/>
    <w:basedOn w:val="Normal"/>
    <w:rsid w:val="009B42A6"/>
    <w:pPr>
      <w:tabs>
        <w:tab w:val="num" w:pos="2836"/>
      </w:tabs>
      <w:spacing w:after="240"/>
      <w:ind w:left="2836" w:hanging="709"/>
    </w:pPr>
  </w:style>
  <w:style w:type="paragraph" w:customStyle="1" w:styleId="ML-SANumber4">
    <w:name w:val="ML-SA_Number4"/>
    <w:basedOn w:val="Normal"/>
    <w:rsid w:val="009B42A6"/>
    <w:pPr>
      <w:tabs>
        <w:tab w:val="num" w:pos="2126"/>
      </w:tabs>
      <w:spacing w:after="240"/>
      <w:ind w:left="2126" w:hanging="708"/>
    </w:pPr>
  </w:style>
  <w:style w:type="paragraph" w:customStyle="1" w:styleId="ML-SANumber5">
    <w:name w:val="ML-SA_Number5"/>
    <w:basedOn w:val="Normal"/>
    <w:rsid w:val="009B42A6"/>
    <w:pPr>
      <w:tabs>
        <w:tab w:val="num" w:pos="2835"/>
      </w:tabs>
      <w:spacing w:after="240"/>
      <w:ind w:left="2835" w:hanging="709"/>
    </w:pPr>
  </w:style>
  <w:style w:type="paragraph" w:customStyle="1" w:styleId="ML-SANumber6">
    <w:name w:val="ML-SA_Number6"/>
    <w:basedOn w:val="Normal"/>
    <w:rsid w:val="009B42A6"/>
    <w:pPr>
      <w:tabs>
        <w:tab w:val="num" w:pos="3544"/>
      </w:tabs>
      <w:spacing w:after="240"/>
      <w:ind w:left="3544" w:hanging="709"/>
    </w:pPr>
  </w:style>
  <w:style w:type="paragraph" w:customStyle="1" w:styleId="ML-SANumber7">
    <w:name w:val="ML-SA_Number7"/>
    <w:basedOn w:val="Normal"/>
    <w:rsid w:val="009B42A6"/>
    <w:pPr>
      <w:tabs>
        <w:tab w:val="num" w:pos="4253"/>
      </w:tabs>
      <w:spacing w:after="240"/>
      <w:ind w:left="4253" w:hanging="709"/>
    </w:pPr>
  </w:style>
  <w:style w:type="paragraph" w:customStyle="1" w:styleId="MLBodyText">
    <w:name w:val="ML_BodyText"/>
    <w:basedOn w:val="Normal"/>
    <w:qFormat/>
    <w:rsid w:val="009B42A6"/>
    <w:pPr>
      <w:spacing w:after="240"/>
    </w:pPr>
  </w:style>
  <w:style w:type="paragraph" w:customStyle="1" w:styleId="MLNumber2NB">
    <w:name w:val="ML_Number2NB"/>
    <w:basedOn w:val="MLNumber2"/>
    <w:rsid w:val="00BE4C8E"/>
    <w:pPr>
      <w:keepNext w:val="0"/>
      <w:numPr>
        <w:numId w:val="1"/>
      </w:numPr>
      <w:jc w:val="both"/>
    </w:pPr>
    <w:rPr>
      <w:b w:val="0"/>
    </w:rPr>
  </w:style>
  <w:style w:type="character" w:customStyle="1" w:styleId="Heading3Char">
    <w:name w:val="Heading 3 Char"/>
    <w:basedOn w:val="DefaultParagraphFont"/>
    <w:link w:val="Heading3"/>
    <w:rsid w:val="008B77CD"/>
    <w:rPr>
      <w:rFonts w:ascii="Arial" w:hAnsi="Arial" w:cs="Arial"/>
      <w:b/>
      <w:szCs w:val="22"/>
      <w:lang w:eastAsia="en-US"/>
    </w:rPr>
  </w:style>
  <w:style w:type="paragraph" w:customStyle="1" w:styleId="FSbullet">
    <w:name w:val="FSbullet"/>
    <w:basedOn w:val="Normal"/>
    <w:rsid w:val="0068470E"/>
    <w:pPr>
      <w:spacing w:after="120" w:line="260" w:lineRule="atLeast"/>
      <w:ind w:left="737" w:hanging="510"/>
      <w:jc w:val="left"/>
    </w:pPr>
  </w:style>
  <w:style w:type="character" w:customStyle="1" w:styleId="UnresolvedMention">
    <w:name w:val="Unresolved Mention"/>
    <w:basedOn w:val="DefaultParagraphFont"/>
    <w:uiPriority w:val="99"/>
    <w:semiHidden/>
    <w:unhideWhenUsed/>
    <w:rsid w:val="0040617E"/>
    <w:rPr>
      <w:color w:val="605E5C"/>
      <w:shd w:val="clear" w:color="auto" w:fill="E1DFDD"/>
    </w:rPr>
  </w:style>
  <w:style w:type="paragraph" w:customStyle="1" w:styleId="xmsonormal">
    <w:name w:val="x_msonormal"/>
    <w:basedOn w:val="Normal"/>
    <w:rsid w:val="006351C9"/>
    <w:pPr>
      <w:jc w:val="left"/>
    </w:pPr>
    <w:rPr>
      <w:rFonts w:ascii="Calibri" w:eastAsiaTheme="minorHAnsi" w:hAnsi="Calibri" w:cs="Calibri"/>
      <w:sz w:val="22"/>
      <w:szCs w:val="22"/>
      <w:lang w:eastAsia="en-AU"/>
    </w:rPr>
  </w:style>
  <w:style w:type="character" w:customStyle="1" w:styleId="EItalic">
    <w:name w:val="EItalic"/>
    <w:basedOn w:val="DefaultParagraphFont"/>
    <w:uiPriority w:val="99"/>
    <w:rsid w:val="009240A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2945">
      <w:bodyDiv w:val="1"/>
      <w:marLeft w:val="0"/>
      <w:marRight w:val="0"/>
      <w:marTop w:val="0"/>
      <w:marBottom w:val="0"/>
      <w:divBdr>
        <w:top w:val="none" w:sz="0" w:space="0" w:color="auto"/>
        <w:left w:val="none" w:sz="0" w:space="0" w:color="auto"/>
        <w:bottom w:val="none" w:sz="0" w:space="0" w:color="auto"/>
        <w:right w:val="none" w:sz="0" w:space="0" w:color="auto"/>
      </w:divBdr>
    </w:div>
    <w:div w:id="237977761">
      <w:bodyDiv w:val="1"/>
      <w:marLeft w:val="0"/>
      <w:marRight w:val="0"/>
      <w:marTop w:val="0"/>
      <w:marBottom w:val="0"/>
      <w:divBdr>
        <w:top w:val="none" w:sz="0" w:space="0" w:color="auto"/>
        <w:left w:val="none" w:sz="0" w:space="0" w:color="auto"/>
        <w:bottom w:val="none" w:sz="0" w:space="0" w:color="auto"/>
        <w:right w:val="none" w:sz="0" w:space="0" w:color="auto"/>
      </w:divBdr>
    </w:div>
    <w:div w:id="347760283">
      <w:bodyDiv w:val="1"/>
      <w:marLeft w:val="0"/>
      <w:marRight w:val="0"/>
      <w:marTop w:val="0"/>
      <w:marBottom w:val="0"/>
      <w:divBdr>
        <w:top w:val="none" w:sz="0" w:space="0" w:color="auto"/>
        <w:left w:val="none" w:sz="0" w:space="0" w:color="auto"/>
        <w:bottom w:val="none" w:sz="0" w:space="0" w:color="auto"/>
        <w:right w:val="none" w:sz="0" w:space="0" w:color="auto"/>
      </w:divBdr>
    </w:div>
    <w:div w:id="659114557">
      <w:bodyDiv w:val="1"/>
      <w:marLeft w:val="0"/>
      <w:marRight w:val="0"/>
      <w:marTop w:val="0"/>
      <w:marBottom w:val="0"/>
      <w:divBdr>
        <w:top w:val="none" w:sz="0" w:space="0" w:color="auto"/>
        <w:left w:val="none" w:sz="0" w:space="0" w:color="auto"/>
        <w:bottom w:val="none" w:sz="0" w:space="0" w:color="auto"/>
        <w:right w:val="none" w:sz="0" w:space="0" w:color="auto"/>
      </w:divBdr>
    </w:div>
    <w:div w:id="725952166">
      <w:bodyDiv w:val="1"/>
      <w:marLeft w:val="0"/>
      <w:marRight w:val="0"/>
      <w:marTop w:val="0"/>
      <w:marBottom w:val="0"/>
      <w:divBdr>
        <w:top w:val="none" w:sz="0" w:space="0" w:color="auto"/>
        <w:left w:val="none" w:sz="0" w:space="0" w:color="auto"/>
        <w:bottom w:val="none" w:sz="0" w:space="0" w:color="auto"/>
        <w:right w:val="none" w:sz="0" w:space="0" w:color="auto"/>
      </w:divBdr>
    </w:div>
    <w:div w:id="735470196">
      <w:bodyDiv w:val="1"/>
      <w:marLeft w:val="0"/>
      <w:marRight w:val="0"/>
      <w:marTop w:val="0"/>
      <w:marBottom w:val="0"/>
      <w:divBdr>
        <w:top w:val="none" w:sz="0" w:space="0" w:color="auto"/>
        <w:left w:val="none" w:sz="0" w:space="0" w:color="auto"/>
        <w:bottom w:val="none" w:sz="0" w:space="0" w:color="auto"/>
        <w:right w:val="none" w:sz="0" w:space="0" w:color="auto"/>
      </w:divBdr>
    </w:div>
    <w:div w:id="758989863">
      <w:bodyDiv w:val="1"/>
      <w:marLeft w:val="0"/>
      <w:marRight w:val="0"/>
      <w:marTop w:val="0"/>
      <w:marBottom w:val="0"/>
      <w:divBdr>
        <w:top w:val="none" w:sz="0" w:space="0" w:color="auto"/>
        <w:left w:val="none" w:sz="0" w:space="0" w:color="auto"/>
        <w:bottom w:val="none" w:sz="0" w:space="0" w:color="auto"/>
        <w:right w:val="none" w:sz="0" w:space="0" w:color="auto"/>
      </w:divBdr>
    </w:div>
    <w:div w:id="762804748">
      <w:bodyDiv w:val="1"/>
      <w:marLeft w:val="0"/>
      <w:marRight w:val="0"/>
      <w:marTop w:val="0"/>
      <w:marBottom w:val="0"/>
      <w:divBdr>
        <w:top w:val="none" w:sz="0" w:space="0" w:color="auto"/>
        <w:left w:val="none" w:sz="0" w:space="0" w:color="auto"/>
        <w:bottom w:val="none" w:sz="0" w:space="0" w:color="auto"/>
        <w:right w:val="none" w:sz="0" w:space="0" w:color="auto"/>
      </w:divBdr>
    </w:div>
    <w:div w:id="925646891">
      <w:bodyDiv w:val="1"/>
      <w:marLeft w:val="0"/>
      <w:marRight w:val="0"/>
      <w:marTop w:val="0"/>
      <w:marBottom w:val="0"/>
      <w:divBdr>
        <w:top w:val="none" w:sz="0" w:space="0" w:color="auto"/>
        <w:left w:val="none" w:sz="0" w:space="0" w:color="auto"/>
        <w:bottom w:val="none" w:sz="0" w:space="0" w:color="auto"/>
        <w:right w:val="none" w:sz="0" w:space="0" w:color="auto"/>
      </w:divBdr>
    </w:div>
    <w:div w:id="977950771">
      <w:bodyDiv w:val="1"/>
      <w:marLeft w:val="0"/>
      <w:marRight w:val="0"/>
      <w:marTop w:val="0"/>
      <w:marBottom w:val="0"/>
      <w:divBdr>
        <w:top w:val="none" w:sz="0" w:space="0" w:color="auto"/>
        <w:left w:val="none" w:sz="0" w:space="0" w:color="auto"/>
        <w:bottom w:val="none" w:sz="0" w:space="0" w:color="auto"/>
        <w:right w:val="none" w:sz="0" w:space="0" w:color="auto"/>
      </w:divBdr>
    </w:div>
    <w:div w:id="1087388435">
      <w:bodyDiv w:val="1"/>
      <w:marLeft w:val="0"/>
      <w:marRight w:val="0"/>
      <w:marTop w:val="0"/>
      <w:marBottom w:val="0"/>
      <w:divBdr>
        <w:top w:val="none" w:sz="0" w:space="0" w:color="auto"/>
        <w:left w:val="none" w:sz="0" w:space="0" w:color="auto"/>
        <w:bottom w:val="none" w:sz="0" w:space="0" w:color="auto"/>
        <w:right w:val="none" w:sz="0" w:space="0" w:color="auto"/>
      </w:divBdr>
    </w:div>
    <w:div w:id="1129206626">
      <w:bodyDiv w:val="1"/>
      <w:marLeft w:val="0"/>
      <w:marRight w:val="0"/>
      <w:marTop w:val="0"/>
      <w:marBottom w:val="0"/>
      <w:divBdr>
        <w:top w:val="none" w:sz="0" w:space="0" w:color="auto"/>
        <w:left w:val="none" w:sz="0" w:space="0" w:color="auto"/>
        <w:bottom w:val="none" w:sz="0" w:space="0" w:color="auto"/>
        <w:right w:val="none" w:sz="0" w:space="0" w:color="auto"/>
      </w:divBdr>
    </w:div>
    <w:div w:id="1232622747">
      <w:bodyDiv w:val="1"/>
      <w:marLeft w:val="0"/>
      <w:marRight w:val="0"/>
      <w:marTop w:val="0"/>
      <w:marBottom w:val="0"/>
      <w:divBdr>
        <w:top w:val="none" w:sz="0" w:space="0" w:color="auto"/>
        <w:left w:val="none" w:sz="0" w:space="0" w:color="auto"/>
        <w:bottom w:val="none" w:sz="0" w:space="0" w:color="auto"/>
        <w:right w:val="none" w:sz="0" w:space="0" w:color="auto"/>
      </w:divBdr>
    </w:div>
    <w:div w:id="1381518266">
      <w:bodyDiv w:val="1"/>
      <w:marLeft w:val="0"/>
      <w:marRight w:val="0"/>
      <w:marTop w:val="0"/>
      <w:marBottom w:val="0"/>
      <w:divBdr>
        <w:top w:val="none" w:sz="0" w:space="0" w:color="auto"/>
        <w:left w:val="none" w:sz="0" w:space="0" w:color="auto"/>
        <w:bottom w:val="none" w:sz="0" w:space="0" w:color="auto"/>
        <w:right w:val="none" w:sz="0" w:space="0" w:color="auto"/>
      </w:divBdr>
    </w:div>
    <w:div w:id="1490367507">
      <w:bodyDiv w:val="1"/>
      <w:marLeft w:val="0"/>
      <w:marRight w:val="0"/>
      <w:marTop w:val="0"/>
      <w:marBottom w:val="0"/>
      <w:divBdr>
        <w:top w:val="none" w:sz="0" w:space="0" w:color="auto"/>
        <w:left w:val="none" w:sz="0" w:space="0" w:color="auto"/>
        <w:bottom w:val="none" w:sz="0" w:space="0" w:color="auto"/>
        <w:right w:val="none" w:sz="0" w:space="0" w:color="auto"/>
      </w:divBdr>
    </w:div>
    <w:div w:id="1493639661">
      <w:bodyDiv w:val="1"/>
      <w:marLeft w:val="0"/>
      <w:marRight w:val="0"/>
      <w:marTop w:val="0"/>
      <w:marBottom w:val="0"/>
      <w:divBdr>
        <w:top w:val="none" w:sz="0" w:space="0" w:color="auto"/>
        <w:left w:val="none" w:sz="0" w:space="0" w:color="auto"/>
        <w:bottom w:val="none" w:sz="0" w:space="0" w:color="auto"/>
        <w:right w:val="none" w:sz="0" w:space="0" w:color="auto"/>
      </w:divBdr>
    </w:div>
    <w:div w:id="1552039615">
      <w:bodyDiv w:val="1"/>
      <w:marLeft w:val="0"/>
      <w:marRight w:val="0"/>
      <w:marTop w:val="0"/>
      <w:marBottom w:val="0"/>
      <w:divBdr>
        <w:top w:val="none" w:sz="0" w:space="0" w:color="auto"/>
        <w:left w:val="none" w:sz="0" w:space="0" w:color="auto"/>
        <w:bottom w:val="none" w:sz="0" w:space="0" w:color="auto"/>
        <w:right w:val="none" w:sz="0" w:space="0" w:color="auto"/>
      </w:divBdr>
    </w:div>
    <w:div w:id="1684433271">
      <w:bodyDiv w:val="1"/>
      <w:marLeft w:val="0"/>
      <w:marRight w:val="0"/>
      <w:marTop w:val="0"/>
      <w:marBottom w:val="0"/>
      <w:divBdr>
        <w:top w:val="none" w:sz="0" w:space="0" w:color="auto"/>
        <w:left w:val="none" w:sz="0" w:space="0" w:color="auto"/>
        <w:bottom w:val="none" w:sz="0" w:space="0" w:color="auto"/>
        <w:right w:val="none" w:sz="0" w:space="0" w:color="auto"/>
      </w:divBdr>
    </w:div>
    <w:div w:id="1793939365">
      <w:bodyDiv w:val="1"/>
      <w:marLeft w:val="0"/>
      <w:marRight w:val="0"/>
      <w:marTop w:val="0"/>
      <w:marBottom w:val="0"/>
      <w:divBdr>
        <w:top w:val="none" w:sz="0" w:space="0" w:color="auto"/>
        <w:left w:val="none" w:sz="0" w:space="0" w:color="auto"/>
        <w:bottom w:val="none" w:sz="0" w:space="0" w:color="auto"/>
        <w:right w:val="none" w:sz="0" w:space="0" w:color="auto"/>
      </w:divBdr>
    </w:div>
    <w:div w:id="1952975834">
      <w:bodyDiv w:val="1"/>
      <w:marLeft w:val="0"/>
      <w:marRight w:val="0"/>
      <w:marTop w:val="0"/>
      <w:marBottom w:val="0"/>
      <w:divBdr>
        <w:top w:val="none" w:sz="0" w:space="0" w:color="auto"/>
        <w:left w:val="none" w:sz="0" w:space="0" w:color="auto"/>
        <w:bottom w:val="none" w:sz="0" w:space="0" w:color="auto"/>
        <w:right w:val="none" w:sz="0" w:space="0" w:color="auto"/>
      </w:divBdr>
    </w:div>
    <w:div w:id="2038240380">
      <w:bodyDiv w:val="1"/>
      <w:marLeft w:val="0"/>
      <w:marRight w:val="0"/>
      <w:marTop w:val="0"/>
      <w:marBottom w:val="0"/>
      <w:divBdr>
        <w:top w:val="none" w:sz="0" w:space="0" w:color="auto"/>
        <w:left w:val="none" w:sz="0" w:space="0" w:color="auto"/>
        <w:bottom w:val="none" w:sz="0" w:space="0" w:color="auto"/>
        <w:right w:val="none" w:sz="0" w:space="0" w:color="auto"/>
      </w:divBdr>
    </w:div>
    <w:div w:id="2089960495">
      <w:bodyDiv w:val="1"/>
      <w:marLeft w:val="0"/>
      <w:marRight w:val="0"/>
      <w:marTop w:val="0"/>
      <w:marBottom w:val="0"/>
      <w:divBdr>
        <w:top w:val="none" w:sz="0" w:space="0" w:color="auto"/>
        <w:left w:val="none" w:sz="0" w:space="0" w:color="auto"/>
        <w:bottom w:val="none" w:sz="0" w:space="0" w:color="auto"/>
        <w:right w:val="none" w:sz="0" w:space="0" w:color="auto"/>
      </w:divBdr>
    </w:div>
    <w:div w:id="21365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eader" Target="header25.xml"/><Relationship Id="rId47" Type="http://schemas.openxmlformats.org/officeDocument/2006/relationships/header" Target="header2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5.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standards.org.au" TargetMode="External"/><Relationship Id="rId24" Type="http://schemas.openxmlformats.org/officeDocument/2006/relationships/header" Target="header10.xml"/><Relationship Id="rId32" Type="http://schemas.openxmlformats.org/officeDocument/2006/relationships/footer" Target="footer6.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theme" Target="theme/theme1.xml"/><Relationship Id="rId10" Type="http://schemas.openxmlformats.org/officeDocument/2006/relationships/hyperlink" Target="mailto:copyright@standards.org.au" TargetMode="External"/><Relationship Id="rId19" Type="http://schemas.openxmlformats.org/officeDocument/2006/relationships/footer" Target="footer4.xml"/><Relationship Id="rId31" Type="http://schemas.openxmlformats.org/officeDocument/2006/relationships/header" Target="header16.xml"/><Relationship Id="rId44"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6.xm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1262-6FA2-4E7F-BC23-95E9FCABF495}">
  <ds:schemaRefs>
    <ds:schemaRef ds:uri="http://schemas.openxmlformats.org/officeDocument/2006/bibliography"/>
  </ds:schemaRefs>
</ds:datastoreItem>
</file>

<file path=customXml/itemProps2.xml><?xml version="1.0" encoding="utf-8"?>
<ds:datastoreItem xmlns:ds="http://schemas.openxmlformats.org/officeDocument/2006/customXml" ds:itemID="{8297A983-399F-4EDE-B656-4C5DD265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10894</Words>
  <Characters>58476</Characters>
  <Application>Microsoft Office Word</Application>
  <DocSecurity>0</DocSecurity>
  <Lines>487</Lines>
  <Paragraphs>138</Paragraphs>
  <ScaleCrop>false</ScaleCrop>
  <HeadingPairs>
    <vt:vector size="2" baseType="variant">
      <vt:variant>
        <vt:lpstr>Title</vt:lpstr>
      </vt:variant>
      <vt:variant>
        <vt:i4>1</vt:i4>
      </vt:variant>
    </vt:vector>
  </HeadingPairs>
  <TitlesOfParts>
    <vt:vector size="1" baseType="lpstr">
      <vt:lpstr/>
    </vt:vector>
  </TitlesOfParts>
  <Company>Macdonnells Law</Company>
  <LinksUpToDate>false</LinksUpToDate>
  <CharactersWithSpaces>69232</CharactersWithSpaces>
  <SharedDoc>false</SharedDoc>
  <HLinks>
    <vt:vector size="6" baseType="variant">
      <vt:variant>
        <vt:i4>6684756</vt:i4>
      </vt:variant>
      <vt:variant>
        <vt:i4>31</vt:i4>
      </vt:variant>
      <vt:variant>
        <vt:i4>0</vt:i4>
      </vt:variant>
      <vt:variant>
        <vt:i4>5</vt:i4>
      </vt:variant>
      <vt:variant>
        <vt:lpwstr>mailto:copyright@saiglobal.com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May</dc:creator>
  <cp:keywords/>
  <dc:description/>
  <cp:lastModifiedBy>Hancock Amanda</cp:lastModifiedBy>
  <cp:revision>2</cp:revision>
  <cp:lastPrinted>2018-06-22T00:44:00Z</cp:lastPrinted>
  <dcterms:created xsi:type="dcterms:W3CDTF">2020-08-18T02:07:00Z</dcterms:created>
  <dcterms:modified xsi:type="dcterms:W3CDTF">2020-08-18T02:07:00Z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Name">
    <vt:lpwstr>4176082</vt:lpwstr>
  </property>
  <property fmtid="{D5CDD505-2E9C-101B-9397-08002B2CF9AE}" pid="3" name="DWDocAuthor">
    <vt:lpwstr/>
  </property>
  <property fmtid="{D5CDD505-2E9C-101B-9397-08002B2CF9AE}" pid="4" name="DWDocClass">
    <vt:lpwstr/>
  </property>
  <property fmtid="{D5CDD505-2E9C-101B-9397-08002B2CF9AE}" pid="5" name="DWDocClassId">
    <vt:lpwstr/>
  </property>
  <property fmtid="{D5CDD505-2E9C-101B-9397-08002B2CF9AE}" pid="6" name="DWDocPrecis">
    <vt:lpwstr/>
  </property>
  <property fmtid="{D5CDD505-2E9C-101B-9397-08002B2CF9AE}" pid="7" name="DWDocNo">
    <vt:lpwstr/>
  </property>
  <property fmtid="{D5CDD505-2E9C-101B-9397-08002B2CF9AE}" pid="8" name="DWDocSetID">
    <vt:lpwstr/>
  </property>
  <property fmtid="{D5CDD505-2E9C-101B-9397-08002B2CF9AE}" pid="9" name="DWDocType">
    <vt:lpwstr/>
  </property>
  <property fmtid="{D5CDD505-2E9C-101B-9397-08002B2CF9AE}" pid="10" name="DWDocVersion">
    <vt:lpwstr/>
  </property>
  <property fmtid="{D5CDD505-2E9C-101B-9397-08002B2CF9AE}" pid="11" name="WAuthorCode">
    <vt:lpwstr>DMJ</vt:lpwstr>
  </property>
  <property fmtid="{D5CDD505-2E9C-101B-9397-08002B2CF9AE}" pid="12" name="WAuthorName">
    <vt:lpwstr>Danielle Jeffries</vt:lpwstr>
  </property>
  <property fmtid="{D5CDD505-2E9C-101B-9397-08002B2CF9AE}" pid="13" name="WClientCode">
    <vt:lpwstr>*Not Known</vt:lpwstr>
  </property>
  <property fmtid="{D5CDD505-2E9C-101B-9397-08002B2CF9AE}" pid="14" name="WClientName">
    <vt:lpwstr>*Not Known</vt:lpwstr>
  </property>
  <property fmtid="{D5CDD505-2E9C-101B-9397-08002B2CF9AE}" pid="15" name="WMatterCode">
    <vt:lpwstr>172043</vt:lpwstr>
  </property>
  <property fmtid="{D5CDD505-2E9C-101B-9397-08002B2CF9AE}" pid="16" name="WMatterDesc">
    <vt:lpwstr>Cairns Regional Council - PMF - Construct Only (Standard Risk)</vt:lpwstr>
  </property>
  <property fmtid="{D5CDD505-2E9C-101B-9397-08002B2CF9AE}" pid="17" name="WPrecDesc">
    <vt:lpwstr># CRC Contract Construct Only (Standard Risk) (clean)</vt:lpwstr>
  </property>
  <property fmtid="{D5CDD505-2E9C-101B-9397-08002B2CF9AE}" pid="18" name="WPrecType">
    <vt:lpwstr>CONTRACT</vt:lpwstr>
  </property>
</Properties>
</file>